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98B8" w14:textId="77777777" w:rsidR="0094129D" w:rsidRPr="00241110" w:rsidRDefault="0094129D">
      <w:pPr>
        <w:rPr>
          <w:sz w:val="20"/>
          <w:szCs w:val="20"/>
        </w:rPr>
      </w:pPr>
    </w:p>
    <w:tbl>
      <w:tblPr>
        <w:tblW w:w="15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oznam testovacích pracovísk"/>
        <w:tblDescription w:val="Biomedicínske centrum SAV &#10;LABORATÓRIUM DIAGNOSTIKY     A PREVENCIE RICKETTSIOVÝCH A CHLAMÝDIOVÝCH NÁKAZ Virologický ústav SAV&#10;Slovenská akadémia vied&#10;Dúbravská cesta 9&#10;845 05  Bratislava G 027 30. 01. 2023&#10;30. 01. 2025 Ing. Ľudovít Škultéty, PhD.&#10;RNDr. Zuzana Sekeyová, PhD.&#10;tel.: +421 2 59 30 24 18&#10;e-mail: zuzana.sekeyova@savba.sk&#10;Sérologické štúdie  Diagnostické prípravky in vitro, povrchové makromolekuly a korpuskule rickettsií a chlamýdií.&#10;Centrum experimentálnej medicíny SAV&#10;Ústav experimentálnej farmakológie a toxikológie &#10;ODDELENIE BUNKOVEJ FARMAKOLÓGIE A VÝVINOVEJ TOXIKOLÓGIE&#10;ODDELENIE TKANIVOVÝCH KULTÚR A BIOCHEMICKÉHO INŽINIERSTVA&#10;ODDELENIE TOXIKOLÓGIE A CHOVU LABORATÓRNYCH ZVIERAT Dúbravská cesta 9&#10;841 04 Bratislava&#10;Dobrá Voda 360, &#10;919 54 Dobrá Voda G 031 14. 05. 2021&#10;14. 05. 2023 RNDr. Mojmír MACH, PhD.,&#10;tel.: +421 2 32 29 57 00&#10;e-mail:  mojmír.mach@savba.sk&#10;RNDr. Michal Dubovický, CSc.&#10;tel.: +421 2 32 29 57 18&#10;e-mail:  michal.dubovicky@savba.sk toxikologické štúdie a štúdie bezpečnosti  &#10;Humánne lieky, veterinárne lieky, priemyselné chemikálie, zdravotnícke pomôcky, kozmetika, aditíva do potravín a krmív.&#10;Centrum testovacích laboratórií Slovenskej zdravotníckej univerzity &#10;LABORATÓRIUM TOXIKOLÓGIE,&#10;LABORATÓRIUM IMUNOTOXIKOLÓGIE,&#10;LABORATÓRIUM EXPERIMENTÁLNEJ A KLINICKEJ BIOCHÉMIE,&#10;EXPERIMENTÁLNE ZVERINCE&#10; Slovenská zdravotnícka univerzita&#10;Limbová 12&#10;833 03  Bratislava G 036 16. 07. 2018&#10;16. 07. 2023 Mgr. E. Němcová&#10;tel.: +421 2 59 37 05 26&#10;e-mail: eva.nemcova@szu.sk&#10;MVDr. Dagmar Zeljenková, CSc.,&#10;e-mail: dagmar.zeljenkova@szu.sk&#10;MUDr. Jana Tulinská, PhD.&#10;e-mail: jana.tulinska@szu.sk&#10;Štúdie toxicity, mutagenity in vivo a in vitro, štúdie teratogenity a reprodukcie, testy kožnej senzibilizácie a imunotoxikologické štúdie Humánne lieky, prípravky na ochranu rastlín, veterinárne lieky, potravinové a krmovinové doplnky, kozmetické výrobky, priemyselné látky a prípravky, biocídy, zdravotnícke pomôcky, predmety bežného používania, dezinfekčné prípravky, čistiace prostriedky, odpadové a povrchové vody, xenobiotiká.&#10;Ústredný kontrolný a skúšobný ústav poľnohospodársky v Bratislave &#10;Odbor laboratórnych činností&#10;SKÚŠOBNÉ LABORATÓRIUM ANALÝZY PESTICÍDOV&#10; Ústredný kontrolný a skúšobný ústav poľnohospodársky v Bratislave, Matúškova 21,       833 16 Bratislava G 040 21. 05. 2021&#10;21. 05. 2023 Ing.  Jana Vargová, PhD., &#10;tel.: +421 2 59 88 0343&#10;e-mail: uksup@uksup.sk&#10;Ing. Eva Frančiaková &#10;tel.: +421 2 59 88 02 72&#10;e-mail: eva.franciakova@uksup.sk&#10;Ing. Mária Juhásová&#10;tel.: +421 2 59 88 03 64&#10;e-mail: maria.juhasova@uksup.sk Fyzikálno-chemické štúdie, analytické štúdie Chemické látky, prípravky na ochranu rastlín&#10;&#10;&#10;L.I. Medved´s Research Center of Preventive Toxicology, Food and Chemical Safety, Ministry of health, Ukraine&#10;CENTER FOR PREVENTIVE AND REGULATORY TOXICOLOGY Heroiv oboroni 6, 03023 Kiev, Ukraine&#10; G 042 11.03.2022&#10;11.03.2024 Prof. Mykola Prodanchuk MD&#10;e-mail: ecohyntox@gmail.com&#10;Štúdie toxicity, mutagenity, farmakokinetiky, fyzikálno-chemické štúdie, ekotoxikologické štúdie, poľné štúdie Humánne a veterinárne  lieky a liečivá, pesticídy, kozmetické látky, potravinové doplnky, priemyselné chemické látky a prípravky, biocídy.&#10;&#10;Clinfarm Ltd. &#10;Bioanalytical Laboratory&#10; Tarasa Shevchenka Str. 3, Irpin-city, Kyivska oblast, 08200 Ukraine  G 043 30.11.2021&#10;30.11.2023 Volodymyr O. Doroschu&#10;e-mail:&#10;office@clinfarm.com.ua&#10;Nataliya Kravets&#10;e-mail:&#10;nataliya_k@clinfarm.com.ua&#10;Bioequivalenčné štúdie Humánne a veterinárne  lieky a liečivá.&#10;BIOLOGICAL TESTING CENTER&#10;Shemyakin and Ovchinnikov Institute of Bioorganic Chemistry &#10; Prospekt Nauki 6, 142290  Pushchino, Moscow Region, 142290, Russia G 044 17.7.2021&#10;17.7.2023 Prof. Murashev Arkady Nikolaevich MD&#10;e-mail: &#10;murashev@bibch.ru&#10; Štúdie toxicity, mutagenicity, analytická a klinická chémia Humánne a veterinárne  lieky a liečivá, pesticídy, kozmetické látky, potravinové doplnky, priemyselné chemické látky a prípravky, biocídy.&#10;AXON Neuroscience R&amp;D Services SE&#10;ODDELENIE EXPERIMENTÁLNEJ A KLINICKEJ FARMAKOLÓGIE A IMUNOLÓGIE AXON&#10;Dvořákovo nábrežie 10, 811 02 Bratislava&#10;Dúbravská cesta 9, 845 10 Bratislava G-045 23.02.2022 23.02.2024 Ing. Roman Sivák &#10;tel.: +421 2 20 92 16 20&#10;e-mail:&#10; office@axon-neuroscience.eu&#10;Mgr. Branislav Kováčech PhD.&#10;tel.: +421 2 54 78 81 00 &#10;e-mail:&#10;kovacech@axon-neuroscience.eu&#10;Sérologické štúdie Humánne lieky.&#10;LLC „ACRO VET LAB“&#10;PHARMACO-KINETICS LABORATORY&#10;ANIMAL STUDIES DEPARTMENT&#10; Privokzalna str. 15A, Pylipovichi village, Borodianka district, Kiev region, Ukraine, 07840 G-046 15.12.2018&#10;15.12.2023 Doc. Natalia V. Kuts, PhD.&#10;tel.: +380 (50) 351 41 35&#10;e-mail: nku@acrovet.org&#10; Fyzikálno-chemické, analytické štúdie, farmakokinetické štúdie, vrátane bioequivalenčných štúdií Veterinárne lieky a liečivá.&#10;Galenika Fitofarmacija a.d.&#10;LABORATORY OF PHYSICO-CHEMICAL TESTING Batajnicki drum bb, 11080 Beograd, Serbia G-047 28.10.2021&#10;28.10.2023 Dragan Nenadović &#10;tel.: +381 113 07 23 01&#10;e-mail: nenadovic@fitofaramcija.rs   Fyzikálno-chemické, analytické štúdie Pesticídy.&#10;Federal state department of health « Moscow hygiene and epidemiologic center»  &#10;TEST FACILITY FOR NON-CLINICAL TRIALS IN THE GLP&#10; Grafskiy lane, Moscow, 129626  &#10;Russian Federation      &#10; G-050 25.05.2021&#10;25.05.2023 Jekaterina Skvorcova&#10;e-mail: &#10;dpt@mossanexpert.ru &#10;Elena Šipilova&#10;e-mail: &#10;kor-lina@yandex.ru Ekotoxikologické štúdie Chemické látky.&#10;Territorial Branch of the Republican State Enterprise with the Right of Economic Management &quot;National Center for the Expertise of Medicines and Medical Devices” Committee for Quality Control and Safety of Goods and Services of the Ministry of Health of the Republic of Kazakhstan&#10;LABORATORY OF PHARMACOLOGICAL TESTS Baytursynov Str. 40A, Almaty, 050012, Republic of Kazakhstan G-051 01.08.2021&#10;01.08.2023 Valentina Shnaukshta&#10;e-mail:&#10;V.Shnaukshta@dari.kz&#10;Ph.D Nazgul Myzhanova&#10;e-mail:&#10;n.myzhanova@dari.kz&#10; Farmakokinetické, vrátane  bioequivalenčných štúdií Lieky, zdravotnícke pomôcky a zariadenia.&#10;TEST FACILITY OF ROSTOV-ON-DON branch of Federal State Budgetary Institution &quot;Information and Methodological Center for Expertise, Stocktaking and Analysis of Circulation of Medical Products&quot; of the Federal Service on Surveillance in Healthcare&#10; 344037, Russian Federation, Rostov region, &#10;municipal district of the “City of Rostov-on-Don”, Rostov-on-Don, Chentsova Str., 71B/63B&#10; G-052 26.02.2022&#10;26.02.2024 Irina Chumakova &#10;tel.: +790 96 40 01 93&#10;e-mail:   r2806914@yandex.ru Štúdie toxicity &#10;Jesseniova lekárska fakulta UK v Martine&#10;LABORATÓRIUM SLP ŠTÚDIÍ &#10;ÚSTAV FARMAKOLÓGIE A CENTRÁLNY ZVERINEC Univerzita Komenského v Bratislave&#10;Jesseniova lekárska fakulta UK v Martine&#10;Malá Horá 4A,&#10;036 01 Martin&#10; G-054 13.08.2022 &#10;13.08.2024 prof. RNDr. Soňa Fraňová, PhD.&#10;tel.: +421 432 63 36 02&#10;sona.franova@uniba.sk&#10;RNDr. Henrieta Blahušiak Drobková, PhD.&#10;tel.: +421 915 881 137&#10;e-mail:&#10;henrieta.drobkova@uniba.sk Toxikologické štúdie Lieky a liečivá.&#10;Fyse, s.r.o.&#10;ODDELENIE GLP LABORATÓRIUM Fyse, s.r.o.&#10;Školská  88&#10;991 09 Koláre&#10; G-055 25.05.2022 &#10;25.05.2024 Ing. Ján Šoltész&#10;tel.: +421 903 805 742&#10;e-mail:  &#10;lab@fyse.sk Poľné štúdie&#10; Stanovenie reziduí pesticídov.&#10;"/>
      </w:tblPr>
      <w:tblGrid>
        <w:gridCol w:w="540"/>
        <w:gridCol w:w="3175"/>
        <w:gridCol w:w="1980"/>
        <w:gridCol w:w="1080"/>
        <w:gridCol w:w="1440"/>
        <w:gridCol w:w="2979"/>
        <w:gridCol w:w="2441"/>
        <w:gridCol w:w="2340"/>
      </w:tblGrid>
      <w:tr w:rsidR="000C1566" w:rsidRPr="00E8543C" w14:paraId="6E850F30" w14:textId="77777777" w:rsidTr="00457CAD">
        <w:trPr>
          <w:tblHeader/>
        </w:trPr>
        <w:tc>
          <w:tcPr>
            <w:tcW w:w="540" w:type="dxa"/>
            <w:shd w:val="clear" w:color="auto" w:fill="E0E0E0"/>
          </w:tcPr>
          <w:p w14:paraId="6E299E16" w14:textId="77777777" w:rsidR="000C1566" w:rsidRPr="00E8543C" w:rsidRDefault="000C1566" w:rsidP="00E8543C">
            <w:pPr>
              <w:jc w:val="center"/>
              <w:rPr>
                <w:b/>
                <w:sz w:val="20"/>
                <w:szCs w:val="20"/>
              </w:rPr>
            </w:pPr>
          </w:p>
        </w:tc>
        <w:tc>
          <w:tcPr>
            <w:tcW w:w="3175" w:type="dxa"/>
            <w:shd w:val="clear" w:color="auto" w:fill="E0E0E0"/>
            <w:vAlign w:val="center"/>
          </w:tcPr>
          <w:p w14:paraId="4DA2AAA0" w14:textId="77777777" w:rsidR="000C1566" w:rsidRPr="00E8543C" w:rsidRDefault="000C1566" w:rsidP="00347AF2">
            <w:pPr>
              <w:rPr>
                <w:b/>
                <w:sz w:val="20"/>
                <w:szCs w:val="20"/>
              </w:rPr>
            </w:pPr>
            <w:r w:rsidRPr="00E8543C">
              <w:rPr>
                <w:b/>
                <w:sz w:val="20"/>
                <w:szCs w:val="20"/>
              </w:rPr>
              <w:t xml:space="preserve">Testovacie </w:t>
            </w:r>
            <w:r w:rsidR="006875FF" w:rsidRPr="00E8543C">
              <w:rPr>
                <w:b/>
                <w:sz w:val="20"/>
                <w:szCs w:val="20"/>
              </w:rPr>
              <w:t>pracovisko</w:t>
            </w:r>
          </w:p>
        </w:tc>
        <w:tc>
          <w:tcPr>
            <w:tcW w:w="1980" w:type="dxa"/>
            <w:shd w:val="clear" w:color="auto" w:fill="E0E0E0"/>
            <w:vAlign w:val="center"/>
          </w:tcPr>
          <w:p w14:paraId="7478A70B" w14:textId="77777777" w:rsidR="000C1566" w:rsidRPr="00E8543C" w:rsidRDefault="000C1566" w:rsidP="00347AF2">
            <w:pPr>
              <w:rPr>
                <w:b/>
                <w:sz w:val="20"/>
                <w:szCs w:val="20"/>
              </w:rPr>
            </w:pPr>
            <w:r w:rsidRPr="00E8543C">
              <w:rPr>
                <w:b/>
                <w:sz w:val="20"/>
                <w:szCs w:val="20"/>
              </w:rPr>
              <w:t xml:space="preserve">Adresa </w:t>
            </w:r>
          </w:p>
        </w:tc>
        <w:tc>
          <w:tcPr>
            <w:tcW w:w="1080" w:type="dxa"/>
            <w:shd w:val="clear" w:color="auto" w:fill="E0E0E0"/>
            <w:vAlign w:val="center"/>
          </w:tcPr>
          <w:p w14:paraId="53AD58EA" w14:textId="77777777" w:rsidR="000C1566" w:rsidRPr="00E8543C" w:rsidRDefault="000C1566" w:rsidP="00E8543C">
            <w:pPr>
              <w:jc w:val="center"/>
              <w:rPr>
                <w:b/>
                <w:sz w:val="16"/>
                <w:szCs w:val="16"/>
              </w:rPr>
            </w:pPr>
            <w:r w:rsidRPr="00E8543C">
              <w:rPr>
                <w:b/>
                <w:sz w:val="16"/>
                <w:szCs w:val="16"/>
              </w:rPr>
              <w:t>Číslo osvedčenia</w:t>
            </w:r>
          </w:p>
        </w:tc>
        <w:tc>
          <w:tcPr>
            <w:tcW w:w="1440" w:type="dxa"/>
            <w:shd w:val="clear" w:color="auto" w:fill="E0E0E0"/>
            <w:vAlign w:val="center"/>
          </w:tcPr>
          <w:p w14:paraId="3C38F607" w14:textId="77777777" w:rsidR="000C1566" w:rsidRPr="00E8543C" w:rsidRDefault="000C1566" w:rsidP="00347AF2">
            <w:pPr>
              <w:rPr>
                <w:b/>
                <w:sz w:val="16"/>
                <w:szCs w:val="16"/>
              </w:rPr>
            </w:pPr>
            <w:r w:rsidRPr="00E8543C">
              <w:rPr>
                <w:b/>
                <w:sz w:val="16"/>
                <w:szCs w:val="16"/>
              </w:rPr>
              <w:t>Dátum udelenia Doba platnosti</w:t>
            </w:r>
          </w:p>
        </w:tc>
        <w:tc>
          <w:tcPr>
            <w:tcW w:w="2979" w:type="dxa"/>
            <w:shd w:val="clear" w:color="auto" w:fill="E0E0E0"/>
            <w:vAlign w:val="center"/>
          </w:tcPr>
          <w:p w14:paraId="70434F65" w14:textId="77777777" w:rsidR="000C1566" w:rsidRPr="00E8543C" w:rsidRDefault="000C1566" w:rsidP="00347AF2">
            <w:pPr>
              <w:rPr>
                <w:b/>
                <w:sz w:val="18"/>
                <w:szCs w:val="18"/>
              </w:rPr>
            </w:pPr>
            <w:r w:rsidRPr="00E8543C">
              <w:rPr>
                <w:b/>
                <w:sz w:val="18"/>
                <w:szCs w:val="18"/>
              </w:rPr>
              <w:t xml:space="preserve">Kontakt </w:t>
            </w:r>
          </w:p>
        </w:tc>
        <w:tc>
          <w:tcPr>
            <w:tcW w:w="2441" w:type="dxa"/>
            <w:shd w:val="clear" w:color="auto" w:fill="E0E0E0"/>
            <w:vAlign w:val="center"/>
          </w:tcPr>
          <w:p w14:paraId="6149C243" w14:textId="77777777" w:rsidR="000C1566" w:rsidRPr="00E8543C" w:rsidRDefault="000C1566" w:rsidP="00347AF2">
            <w:pPr>
              <w:rPr>
                <w:b/>
                <w:sz w:val="20"/>
                <w:szCs w:val="20"/>
              </w:rPr>
            </w:pPr>
            <w:r w:rsidRPr="00E8543C">
              <w:rPr>
                <w:b/>
                <w:sz w:val="20"/>
                <w:szCs w:val="20"/>
              </w:rPr>
              <w:t>Oblasť štúdií</w:t>
            </w:r>
          </w:p>
        </w:tc>
        <w:tc>
          <w:tcPr>
            <w:tcW w:w="2340" w:type="dxa"/>
            <w:shd w:val="clear" w:color="auto" w:fill="E0E0E0"/>
            <w:vAlign w:val="center"/>
          </w:tcPr>
          <w:p w14:paraId="65AE65D2" w14:textId="77777777" w:rsidR="000C1566" w:rsidRPr="00E8543C" w:rsidRDefault="000C1566" w:rsidP="00347AF2">
            <w:pPr>
              <w:rPr>
                <w:b/>
                <w:sz w:val="20"/>
                <w:szCs w:val="20"/>
              </w:rPr>
            </w:pPr>
            <w:r w:rsidRPr="00E8543C">
              <w:rPr>
                <w:b/>
                <w:sz w:val="20"/>
                <w:szCs w:val="20"/>
              </w:rPr>
              <w:t>Typy látok</w:t>
            </w:r>
          </w:p>
        </w:tc>
      </w:tr>
      <w:tr w:rsidR="00173F62" w:rsidRPr="00E8543C" w14:paraId="1074C40B" w14:textId="77777777" w:rsidTr="00457CAD">
        <w:tc>
          <w:tcPr>
            <w:tcW w:w="540" w:type="dxa"/>
          </w:tcPr>
          <w:p w14:paraId="247AF742" w14:textId="77777777" w:rsidR="00173F62" w:rsidRPr="00E8543C" w:rsidRDefault="006711A2" w:rsidP="007918F0">
            <w:pPr>
              <w:rPr>
                <w:sz w:val="20"/>
                <w:szCs w:val="20"/>
              </w:rPr>
            </w:pPr>
            <w:r>
              <w:rPr>
                <w:sz w:val="20"/>
                <w:szCs w:val="20"/>
              </w:rPr>
              <w:t>1</w:t>
            </w:r>
          </w:p>
        </w:tc>
        <w:tc>
          <w:tcPr>
            <w:tcW w:w="3175" w:type="dxa"/>
          </w:tcPr>
          <w:p w14:paraId="1C6C63C4" w14:textId="14D293ED" w:rsidR="00FF0BCD" w:rsidRPr="00475491" w:rsidRDefault="009F5D19" w:rsidP="00475491">
            <w:pPr>
              <w:rPr>
                <w:sz w:val="20"/>
                <w:szCs w:val="20"/>
              </w:rPr>
            </w:pPr>
            <w:r w:rsidRPr="00475491">
              <w:rPr>
                <w:sz w:val="20"/>
                <w:szCs w:val="20"/>
              </w:rPr>
              <w:t>Biomedicínske centrum</w:t>
            </w:r>
            <w:r w:rsidR="00FF0BCD" w:rsidRPr="00475491">
              <w:rPr>
                <w:sz w:val="20"/>
                <w:szCs w:val="20"/>
              </w:rPr>
              <w:t xml:space="preserve"> SAV </w:t>
            </w:r>
          </w:p>
          <w:p w14:paraId="053C0B72" w14:textId="77777777" w:rsidR="00173F62" w:rsidRPr="00475491" w:rsidRDefault="00173F62" w:rsidP="00475491">
            <w:pPr>
              <w:rPr>
                <w:b/>
                <w:caps/>
                <w:sz w:val="20"/>
                <w:szCs w:val="20"/>
              </w:rPr>
            </w:pPr>
            <w:bookmarkStart w:id="0" w:name="Laboratórium_ricketsiových_nákaz"/>
            <w:r w:rsidRPr="00475491">
              <w:rPr>
                <w:b/>
                <w:caps/>
                <w:sz w:val="20"/>
                <w:szCs w:val="20"/>
              </w:rPr>
              <w:t>Laboratórium diagnostiky     a prevencie rickettsiových a chlamýdiových nákaz</w:t>
            </w:r>
            <w:bookmarkEnd w:id="0"/>
          </w:p>
        </w:tc>
        <w:tc>
          <w:tcPr>
            <w:tcW w:w="1980" w:type="dxa"/>
          </w:tcPr>
          <w:p w14:paraId="6B8FB6D7" w14:textId="77777777" w:rsidR="00173F62" w:rsidRPr="00475491" w:rsidRDefault="00173F62" w:rsidP="00475491">
            <w:pPr>
              <w:rPr>
                <w:sz w:val="20"/>
                <w:szCs w:val="20"/>
              </w:rPr>
            </w:pPr>
            <w:r w:rsidRPr="00475491">
              <w:rPr>
                <w:sz w:val="20"/>
                <w:szCs w:val="20"/>
              </w:rPr>
              <w:t>Virologický ústav SAV</w:t>
            </w:r>
            <w:r w:rsidRPr="00475491">
              <w:rPr>
                <w:sz w:val="20"/>
                <w:szCs w:val="20"/>
              </w:rPr>
              <w:br/>
              <w:t>Slovenská akadémia vied</w:t>
            </w:r>
            <w:r w:rsidRPr="00475491">
              <w:rPr>
                <w:sz w:val="20"/>
                <w:szCs w:val="20"/>
              </w:rPr>
              <w:br/>
              <w:t>Dúbravská cesta 9</w:t>
            </w:r>
            <w:r w:rsidRPr="00475491">
              <w:rPr>
                <w:sz w:val="20"/>
                <w:szCs w:val="20"/>
              </w:rPr>
              <w:br/>
              <w:t>845 05  Bratislava</w:t>
            </w:r>
          </w:p>
        </w:tc>
        <w:tc>
          <w:tcPr>
            <w:tcW w:w="1080" w:type="dxa"/>
            <w:vAlign w:val="center"/>
          </w:tcPr>
          <w:p w14:paraId="036654ED" w14:textId="77777777" w:rsidR="00173F62" w:rsidRPr="00475491" w:rsidRDefault="00173F62" w:rsidP="00475491">
            <w:pPr>
              <w:rPr>
                <w:sz w:val="20"/>
                <w:szCs w:val="20"/>
              </w:rPr>
            </w:pPr>
            <w:r w:rsidRPr="00475491">
              <w:rPr>
                <w:sz w:val="20"/>
                <w:szCs w:val="20"/>
              </w:rPr>
              <w:t>G 027</w:t>
            </w:r>
          </w:p>
        </w:tc>
        <w:tc>
          <w:tcPr>
            <w:tcW w:w="1440" w:type="dxa"/>
            <w:vAlign w:val="center"/>
          </w:tcPr>
          <w:p w14:paraId="0D946F37" w14:textId="008D6FF8" w:rsidR="00C00BB6" w:rsidRDefault="00FD5AB6" w:rsidP="00475491">
            <w:pPr>
              <w:rPr>
                <w:sz w:val="20"/>
                <w:szCs w:val="20"/>
              </w:rPr>
            </w:pPr>
            <w:r>
              <w:rPr>
                <w:sz w:val="20"/>
                <w:szCs w:val="20"/>
              </w:rPr>
              <w:t>30</w:t>
            </w:r>
            <w:r w:rsidR="00C00BB6">
              <w:rPr>
                <w:sz w:val="20"/>
                <w:szCs w:val="20"/>
              </w:rPr>
              <w:t>. 01. 202</w:t>
            </w:r>
            <w:r>
              <w:rPr>
                <w:sz w:val="20"/>
                <w:szCs w:val="20"/>
              </w:rPr>
              <w:t>3</w:t>
            </w:r>
          </w:p>
          <w:p w14:paraId="07D4B8E1" w14:textId="0C5106B2" w:rsidR="00C00BB6" w:rsidRPr="00475491" w:rsidRDefault="00FD5AB6" w:rsidP="00475491">
            <w:pPr>
              <w:rPr>
                <w:sz w:val="20"/>
                <w:szCs w:val="20"/>
              </w:rPr>
            </w:pPr>
            <w:r>
              <w:rPr>
                <w:sz w:val="20"/>
                <w:szCs w:val="20"/>
              </w:rPr>
              <w:t>30</w:t>
            </w:r>
            <w:r w:rsidR="00C00BB6">
              <w:rPr>
                <w:sz w:val="20"/>
                <w:szCs w:val="20"/>
              </w:rPr>
              <w:t>. 01. 202</w:t>
            </w:r>
            <w:r>
              <w:rPr>
                <w:sz w:val="20"/>
                <w:szCs w:val="20"/>
              </w:rPr>
              <w:t>5</w:t>
            </w:r>
          </w:p>
        </w:tc>
        <w:tc>
          <w:tcPr>
            <w:tcW w:w="2979" w:type="dxa"/>
            <w:vAlign w:val="center"/>
          </w:tcPr>
          <w:p w14:paraId="06C54CBC" w14:textId="60D1AC4B" w:rsidR="007162B5" w:rsidRPr="004872A6" w:rsidRDefault="007162B5" w:rsidP="00475491">
            <w:pPr>
              <w:rPr>
                <w:sz w:val="18"/>
                <w:szCs w:val="18"/>
              </w:rPr>
            </w:pPr>
            <w:r w:rsidRPr="004872A6">
              <w:rPr>
                <w:sz w:val="18"/>
                <w:szCs w:val="18"/>
              </w:rPr>
              <w:t>Ing. Ľudovít Škultéty, PhD.</w:t>
            </w:r>
          </w:p>
          <w:p w14:paraId="5A1D763A" w14:textId="4C5099A4" w:rsidR="00173F62" w:rsidRPr="004872A6" w:rsidRDefault="007162B5" w:rsidP="00475491">
            <w:pPr>
              <w:rPr>
                <w:i/>
                <w:sz w:val="18"/>
                <w:szCs w:val="18"/>
              </w:rPr>
            </w:pPr>
            <w:r w:rsidRPr="004872A6">
              <w:rPr>
                <w:sz w:val="18"/>
                <w:szCs w:val="18"/>
              </w:rPr>
              <w:t xml:space="preserve">RNDr. Zuzana </w:t>
            </w:r>
            <w:proofErr w:type="spellStart"/>
            <w:r w:rsidRPr="004872A6">
              <w:rPr>
                <w:sz w:val="18"/>
                <w:szCs w:val="18"/>
              </w:rPr>
              <w:t>Sekeyová</w:t>
            </w:r>
            <w:proofErr w:type="spellEnd"/>
            <w:r w:rsidRPr="004872A6">
              <w:rPr>
                <w:sz w:val="18"/>
                <w:szCs w:val="18"/>
              </w:rPr>
              <w:t>, PhD.</w:t>
            </w:r>
            <w:r w:rsidR="00173F62" w:rsidRPr="004872A6">
              <w:rPr>
                <w:sz w:val="18"/>
                <w:szCs w:val="18"/>
              </w:rPr>
              <w:br/>
              <w:t xml:space="preserve">tel.: </w:t>
            </w:r>
            <w:r w:rsidR="00475491" w:rsidRPr="004872A6">
              <w:rPr>
                <w:sz w:val="18"/>
                <w:szCs w:val="18"/>
              </w:rPr>
              <w:t xml:space="preserve">+421 </w:t>
            </w:r>
            <w:r w:rsidR="00173F62" w:rsidRPr="004872A6">
              <w:rPr>
                <w:sz w:val="18"/>
                <w:szCs w:val="18"/>
              </w:rPr>
              <w:t>2</w:t>
            </w:r>
            <w:r w:rsidR="00475491" w:rsidRPr="004872A6">
              <w:rPr>
                <w:sz w:val="18"/>
                <w:szCs w:val="18"/>
              </w:rPr>
              <w:t xml:space="preserve"> </w:t>
            </w:r>
            <w:r w:rsidR="00173F62" w:rsidRPr="004872A6">
              <w:rPr>
                <w:sz w:val="18"/>
                <w:szCs w:val="18"/>
              </w:rPr>
              <w:t>59</w:t>
            </w:r>
            <w:r w:rsidR="00475491" w:rsidRPr="004872A6">
              <w:rPr>
                <w:sz w:val="18"/>
                <w:szCs w:val="18"/>
              </w:rPr>
              <w:t xml:space="preserve"> </w:t>
            </w:r>
            <w:r w:rsidR="00173F62" w:rsidRPr="004872A6">
              <w:rPr>
                <w:sz w:val="18"/>
                <w:szCs w:val="18"/>
              </w:rPr>
              <w:t>30 24 18</w:t>
            </w:r>
            <w:r w:rsidR="00173F62" w:rsidRPr="004872A6">
              <w:rPr>
                <w:sz w:val="18"/>
                <w:szCs w:val="18"/>
              </w:rPr>
              <w:br/>
              <w:t xml:space="preserve">e-mail: </w:t>
            </w:r>
            <w:hyperlink r:id="rId8" w:history="1">
              <w:r w:rsidR="00C121BF" w:rsidRPr="004872A6">
                <w:rPr>
                  <w:rStyle w:val="Hypertextovprepojenie"/>
                  <w:color w:val="auto"/>
                  <w:sz w:val="18"/>
                  <w:szCs w:val="18"/>
                </w:rPr>
                <w:t>zuzana.sekeyova@savba.sk</w:t>
              </w:r>
            </w:hyperlink>
          </w:p>
        </w:tc>
        <w:tc>
          <w:tcPr>
            <w:tcW w:w="2441" w:type="dxa"/>
            <w:vAlign w:val="center"/>
          </w:tcPr>
          <w:p w14:paraId="374D762C" w14:textId="77777777" w:rsidR="00173F62" w:rsidRPr="00475491" w:rsidRDefault="003D708C" w:rsidP="00475491">
            <w:pPr>
              <w:rPr>
                <w:sz w:val="18"/>
                <w:szCs w:val="18"/>
              </w:rPr>
            </w:pPr>
            <w:proofErr w:type="spellStart"/>
            <w:r w:rsidRPr="00475491">
              <w:rPr>
                <w:sz w:val="18"/>
                <w:szCs w:val="18"/>
              </w:rPr>
              <w:t>Sérologic</w:t>
            </w:r>
            <w:r w:rsidR="00C121BF" w:rsidRPr="00475491">
              <w:rPr>
                <w:sz w:val="18"/>
                <w:szCs w:val="18"/>
              </w:rPr>
              <w:t>ké</w:t>
            </w:r>
            <w:proofErr w:type="spellEnd"/>
            <w:r w:rsidR="00C121BF" w:rsidRPr="00475491">
              <w:rPr>
                <w:sz w:val="18"/>
                <w:szCs w:val="18"/>
              </w:rPr>
              <w:t xml:space="preserve"> štúdie</w:t>
            </w:r>
          </w:p>
        </w:tc>
        <w:tc>
          <w:tcPr>
            <w:tcW w:w="2340" w:type="dxa"/>
            <w:vAlign w:val="center"/>
          </w:tcPr>
          <w:p w14:paraId="79962776" w14:textId="31130A0E" w:rsidR="00173F62" w:rsidRPr="00A57FC9" w:rsidRDefault="009F5D19" w:rsidP="00475491">
            <w:pPr>
              <w:ind w:left="2"/>
              <w:rPr>
                <w:sz w:val="16"/>
                <w:szCs w:val="16"/>
              </w:rPr>
            </w:pPr>
            <w:r w:rsidRPr="00A57FC9">
              <w:rPr>
                <w:b/>
                <w:sz w:val="16"/>
                <w:szCs w:val="16"/>
              </w:rPr>
              <w:t> </w:t>
            </w:r>
            <w:r w:rsidR="00173F62" w:rsidRPr="00A57FC9">
              <w:rPr>
                <w:sz w:val="16"/>
                <w:szCs w:val="16"/>
              </w:rPr>
              <w:t>Diagnostické prípravky in vitro, povrchové makromolekuly a </w:t>
            </w:r>
            <w:proofErr w:type="spellStart"/>
            <w:r w:rsidR="00173F62" w:rsidRPr="00A57FC9">
              <w:rPr>
                <w:sz w:val="16"/>
                <w:szCs w:val="16"/>
              </w:rPr>
              <w:t>korpuskule</w:t>
            </w:r>
            <w:proofErr w:type="spellEnd"/>
            <w:r w:rsidR="00173F62" w:rsidRPr="00A57FC9">
              <w:rPr>
                <w:sz w:val="16"/>
                <w:szCs w:val="16"/>
              </w:rPr>
              <w:t xml:space="preserve"> </w:t>
            </w:r>
            <w:proofErr w:type="spellStart"/>
            <w:r w:rsidR="00173F62" w:rsidRPr="00A57FC9">
              <w:rPr>
                <w:sz w:val="16"/>
                <w:szCs w:val="16"/>
              </w:rPr>
              <w:t>rickettsií</w:t>
            </w:r>
            <w:proofErr w:type="spellEnd"/>
            <w:r w:rsidR="00173F62" w:rsidRPr="00A57FC9">
              <w:rPr>
                <w:sz w:val="16"/>
                <w:szCs w:val="16"/>
              </w:rPr>
              <w:t xml:space="preserve"> a</w:t>
            </w:r>
            <w:r w:rsidR="009B3D7A">
              <w:rPr>
                <w:sz w:val="16"/>
                <w:szCs w:val="16"/>
              </w:rPr>
              <w:t> </w:t>
            </w:r>
            <w:proofErr w:type="spellStart"/>
            <w:r w:rsidR="00173F62" w:rsidRPr="00A57FC9">
              <w:rPr>
                <w:sz w:val="16"/>
                <w:szCs w:val="16"/>
              </w:rPr>
              <w:t>chlamýdií</w:t>
            </w:r>
            <w:proofErr w:type="spellEnd"/>
            <w:r w:rsidR="009B3D7A">
              <w:rPr>
                <w:sz w:val="16"/>
                <w:szCs w:val="16"/>
              </w:rPr>
              <w:t>.</w:t>
            </w:r>
          </w:p>
        </w:tc>
      </w:tr>
      <w:tr w:rsidR="008D256C" w:rsidRPr="00E8543C" w14:paraId="760D8A49" w14:textId="77777777" w:rsidTr="00457CAD">
        <w:tc>
          <w:tcPr>
            <w:tcW w:w="540" w:type="dxa"/>
          </w:tcPr>
          <w:p w14:paraId="6F265305" w14:textId="77777777" w:rsidR="008D256C" w:rsidRPr="00E8543C" w:rsidRDefault="006711A2" w:rsidP="007918F0">
            <w:pPr>
              <w:rPr>
                <w:sz w:val="20"/>
                <w:szCs w:val="20"/>
              </w:rPr>
            </w:pPr>
            <w:r>
              <w:rPr>
                <w:sz w:val="20"/>
                <w:szCs w:val="20"/>
              </w:rPr>
              <w:t>2</w:t>
            </w:r>
          </w:p>
        </w:tc>
        <w:tc>
          <w:tcPr>
            <w:tcW w:w="3175" w:type="dxa"/>
          </w:tcPr>
          <w:p w14:paraId="2C4BDC3B" w14:textId="77777777" w:rsidR="008D256C" w:rsidRPr="00475491" w:rsidRDefault="008D256C" w:rsidP="00016616">
            <w:pPr>
              <w:rPr>
                <w:sz w:val="20"/>
                <w:szCs w:val="20"/>
              </w:rPr>
            </w:pPr>
            <w:bookmarkStart w:id="1" w:name="Centrum_SAV"/>
            <w:r w:rsidRPr="00475491">
              <w:rPr>
                <w:sz w:val="20"/>
                <w:szCs w:val="20"/>
              </w:rPr>
              <w:t>Centrum experimentálnej medicíny SAV</w:t>
            </w:r>
          </w:p>
          <w:p w14:paraId="754C8F2F" w14:textId="4275972C" w:rsidR="008D256C" w:rsidRPr="00475491" w:rsidRDefault="008D256C">
            <w:pPr>
              <w:rPr>
                <w:sz w:val="20"/>
                <w:szCs w:val="20"/>
              </w:rPr>
            </w:pPr>
            <w:r w:rsidRPr="00475491">
              <w:rPr>
                <w:sz w:val="20"/>
                <w:szCs w:val="20"/>
              </w:rPr>
              <w:t>Ústav experimentálnej farmakológie a </w:t>
            </w:r>
            <w:proofErr w:type="spellStart"/>
            <w:r w:rsidRPr="00475491">
              <w:rPr>
                <w:sz w:val="20"/>
                <w:szCs w:val="20"/>
              </w:rPr>
              <w:t>toxikológie</w:t>
            </w:r>
            <w:proofErr w:type="spellEnd"/>
            <w:r w:rsidRPr="00475491">
              <w:rPr>
                <w:sz w:val="20"/>
                <w:szCs w:val="20"/>
              </w:rPr>
              <w:t xml:space="preserve"> </w:t>
            </w:r>
          </w:p>
          <w:p w14:paraId="151DF06B" w14:textId="63FC21C4" w:rsidR="008D256C" w:rsidRDefault="008D256C">
            <w:pPr>
              <w:rPr>
                <w:b/>
                <w:sz w:val="20"/>
                <w:szCs w:val="20"/>
              </w:rPr>
            </w:pPr>
            <w:r w:rsidRPr="00475491">
              <w:rPr>
                <w:b/>
                <w:sz w:val="20"/>
                <w:szCs w:val="20"/>
              </w:rPr>
              <w:t>ODDELENIE BUNKOVEJ FARMAKOLÓGIE A VÝVINOVEJ TOXIKOLÓGIE</w:t>
            </w:r>
          </w:p>
          <w:p w14:paraId="5AA83E95" w14:textId="292C2336" w:rsidR="00016616" w:rsidRPr="002E0EE5" w:rsidRDefault="00016616">
            <w:pPr>
              <w:rPr>
                <w:b/>
                <w:sz w:val="20"/>
                <w:szCs w:val="20"/>
              </w:rPr>
            </w:pPr>
            <w:r w:rsidRPr="00016616">
              <w:rPr>
                <w:b/>
                <w:sz w:val="20"/>
                <w:szCs w:val="20"/>
              </w:rPr>
              <w:t>ODDELENIE TKANIVOVÝCH KULTÚR A BIOCHEMICKÉHO INŽINIERSTVA</w:t>
            </w:r>
          </w:p>
          <w:p w14:paraId="389CF38A" w14:textId="62E70173" w:rsidR="008D256C" w:rsidRPr="00475491" w:rsidRDefault="008D256C">
            <w:pPr>
              <w:rPr>
                <w:sz w:val="20"/>
                <w:szCs w:val="20"/>
              </w:rPr>
            </w:pPr>
            <w:r w:rsidRPr="00475491">
              <w:rPr>
                <w:b/>
                <w:sz w:val="20"/>
                <w:szCs w:val="20"/>
              </w:rPr>
              <w:t xml:space="preserve">ODDELENIE TOXIKOLÓGIE </w:t>
            </w:r>
            <w:r w:rsidR="00685E70">
              <w:rPr>
                <w:b/>
                <w:sz w:val="20"/>
                <w:szCs w:val="20"/>
              </w:rPr>
              <w:t>A</w:t>
            </w:r>
            <w:r w:rsidRPr="00475491">
              <w:rPr>
                <w:b/>
                <w:sz w:val="20"/>
                <w:szCs w:val="20"/>
              </w:rPr>
              <w:t> CHOVU LABORATÓRNYCH ZVIERAT</w:t>
            </w:r>
            <w:bookmarkEnd w:id="1"/>
          </w:p>
        </w:tc>
        <w:tc>
          <w:tcPr>
            <w:tcW w:w="1980" w:type="dxa"/>
          </w:tcPr>
          <w:p w14:paraId="7837D796" w14:textId="77777777" w:rsidR="008D256C" w:rsidRPr="00475491" w:rsidRDefault="008D256C" w:rsidP="00475491">
            <w:pPr>
              <w:rPr>
                <w:sz w:val="20"/>
                <w:szCs w:val="20"/>
              </w:rPr>
            </w:pPr>
            <w:r w:rsidRPr="00475491">
              <w:rPr>
                <w:sz w:val="20"/>
                <w:szCs w:val="20"/>
              </w:rPr>
              <w:t>Dúbravská cesta 9</w:t>
            </w:r>
          </w:p>
          <w:p w14:paraId="11568942" w14:textId="77777777" w:rsidR="008D256C" w:rsidRPr="00475491" w:rsidRDefault="008D256C" w:rsidP="00475491">
            <w:pPr>
              <w:rPr>
                <w:sz w:val="20"/>
                <w:szCs w:val="20"/>
              </w:rPr>
            </w:pPr>
            <w:r w:rsidRPr="00475491">
              <w:rPr>
                <w:sz w:val="20"/>
                <w:szCs w:val="20"/>
              </w:rPr>
              <w:t>841 04 Bratislava</w:t>
            </w:r>
          </w:p>
          <w:p w14:paraId="3FDC74E1" w14:textId="77777777" w:rsidR="008D256C" w:rsidRPr="00475491" w:rsidRDefault="008D256C" w:rsidP="00475491">
            <w:pPr>
              <w:rPr>
                <w:sz w:val="20"/>
                <w:szCs w:val="20"/>
              </w:rPr>
            </w:pPr>
            <w:r w:rsidRPr="00475491">
              <w:rPr>
                <w:sz w:val="20"/>
                <w:szCs w:val="20"/>
              </w:rPr>
              <w:t xml:space="preserve">Dobrá Voda 360, </w:t>
            </w:r>
          </w:p>
          <w:p w14:paraId="077CB5A8" w14:textId="77777777" w:rsidR="008D256C" w:rsidRPr="00475491" w:rsidRDefault="008D256C" w:rsidP="00475491">
            <w:pPr>
              <w:rPr>
                <w:sz w:val="20"/>
                <w:szCs w:val="20"/>
              </w:rPr>
            </w:pPr>
            <w:r w:rsidRPr="00475491">
              <w:rPr>
                <w:sz w:val="20"/>
                <w:szCs w:val="20"/>
              </w:rPr>
              <w:t>919 54 Dobrá Voda</w:t>
            </w:r>
          </w:p>
        </w:tc>
        <w:tc>
          <w:tcPr>
            <w:tcW w:w="1080" w:type="dxa"/>
            <w:vAlign w:val="center"/>
          </w:tcPr>
          <w:p w14:paraId="5651A04F" w14:textId="77777777" w:rsidR="008D256C" w:rsidRPr="00475491" w:rsidRDefault="008D256C" w:rsidP="00475491">
            <w:pPr>
              <w:rPr>
                <w:sz w:val="20"/>
                <w:szCs w:val="20"/>
              </w:rPr>
            </w:pPr>
            <w:r w:rsidRPr="00475491">
              <w:rPr>
                <w:sz w:val="20"/>
                <w:szCs w:val="20"/>
              </w:rPr>
              <w:t>G 031</w:t>
            </w:r>
          </w:p>
        </w:tc>
        <w:tc>
          <w:tcPr>
            <w:tcW w:w="1440" w:type="dxa"/>
            <w:vAlign w:val="center"/>
          </w:tcPr>
          <w:p w14:paraId="147FCBF8" w14:textId="343555E4" w:rsidR="008D256C" w:rsidRPr="00475491" w:rsidRDefault="008D256C" w:rsidP="00475491">
            <w:pPr>
              <w:rPr>
                <w:sz w:val="20"/>
                <w:szCs w:val="20"/>
              </w:rPr>
            </w:pPr>
            <w:r w:rsidRPr="00475491">
              <w:rPr>
                <w:sz w:val="20"/>
                <w:szCs w:val="20"/>
              </w:rPr>
              <w:t xml:space="preserve">14. 05. </w:t>
            </w:r>
            <w:r w:rsidR="002E0EE5" w:rsidRPr="00475491">
              <w:rPr>
                <w:sz w:val="20"/>
                <w:szCs w:val="20"/>
              </w:rPr>
              <w:t>20</w:t>
            </w:r>
            <w:r w:rsidR="002E0EE5">
              <w:rPr>
                <w:sz w:val="20"/>
                <w:szCs w:val="20"/>
              </w:rPr>
              <w:t>21</w:t>
            </w:r>
          </w:p>
          <w:p w14:paraId="05C0B7B3" w14:textId="7D2CDCAC" w:rsidR="008D256C" w:rsidRPr="00475491" w:rsidRDefault="008D256C" w:rsidP="00475491">
            <w:pPr>
              <w:rPr>
                <w:sz w:val="20"/>
                <w:szCs w:val="20"/>
              </w:rPr>
            </w:pPr>
            <w:r w:rsidRPr="00475491">
              <w:rPr>
                <w:sz w:val="20"/>
                <w:szCs w:val="20"/>
              </w:rPr>
              <w:t xml:space="preserve">14. 05. </w:t>
            </w:r>
            <w:r w:rsidR="002E0EE5" w:rsidRPr="00475491">
              <w:rPr>
                <w:sz w:val="20"/>
                <w:szCs w:val="20"/>
              </w:rPr>
              <w:t>20</w:t>
            </w:r>
            <w:r w:rsidR="002E0EE5">
              <w:rPr>
                <w:sz w:val="20"/>
                <w:szCs w:val="20"/>
              </w:rPr>
              <w:t>23</w:t>
            </w:r>
          </w:p>
        </w:tc>
        <w:tc>
          <w:tcPr>
            <w:tcW w:w="2979" w:type="dxa"/>
            <w:vAlign w:val="center"/>
          </w:tcPr>
          <w:p w14:paraId="33093B41" w14:textId="7860DAB2" w:rsidR="002E0EE5" w:rsidRDefault="002E0EE5" w:rsidP="00475491">
            <w:pPr>
              <w:rPr>
                <w:sz w:val="16"/>
                <w:szCs w:val="16"/>
              </w:rPr>
            </w:pPr>
            <w:r>
              <w:rPr>
                <w:sz w:val="16"/>
                <w:szCs w:val="16"/>
              </w:rPr>
              <w:t>RNDr. Mojmír MACH, PhD.,</w:t>
            </w:r>
          </w:p>
          <w:p w14:paraId="36B2D534" w14:textId="5E17BF1B" w:rsidR="002E0EE5" w:rsidRDefault="002E0EE5" w:rsidP="00475491">
            <w:pPr>
              <w:rPr>
                <w:sz w:val="18"/>
                <w:szCs w:val="18"/>
              </w:rPr>
            </w:pPr>
            <w:r>
              <w:rPr>
                <w:sz w:val="16"/>
                <w:szCs w:val="16"/>
              </w:rPr>
              <w:t xml:space="preserve">tel.: </w:t>
            </w:r>
            <w:r w:rsidRPr="004872A6">
              <w:rPr>
                <w:sz w:val="18"/>
                <w:szCs w:val="18"/>
              </w:rPr>
              <w:t>+421 2 32 29 57 00</w:t>
            </w:r>
          </w:p>
          <w:p w14:paraId="500B5AEE" w14:textId="430D3FEE" w:rsidR="002E0EE5" w:rsidRDefault="002E0EE5" w:rsidP="00475491">
            <w:pPr>
              <w:rPr>
                <w:sz w:val="16"/>
                <w:szCs w:val="16"/>
              </w:rPr>
            </w:pPr>
            <w:r w:rsidRPr="004872A6">
              <w:rPr>
                <w:sz w:val="18"/>
                <w:szCs w:val="18"/>
              </w:rPr>
              <w:t xml:space="preserve">e-mail:  </w:t>
            </w:r>
            <w:r>
              <w:rPr>
                <w:sz w:val="18"/>
                <w:szCs w:val="18"/>
                <w:u w:val="single"/>
              </w:rPr>
              <w:t>mojmír.mach</w:t>
            </w:r>
            <w:r w:rsidRPr="004872A6">
              <w:rPr>
                <w:sz w:val="18"/>
                <w:szCs w:val="18"/>
                <w:u w:val="single"/>
              </w:rPr>
              <w:t>@savba.sk</w:t>
            </w:r>
          </w:p>
          <w:p w14:paraId="4D53EFE5" w14:textId="2EFCCB1F" w:rsidR="008D256C" w:rsidRPr="004872A6" w:rsidRDefault="008D256C" w:rsidP="00475491">
            <w:pPr>
              <w:rPr>
                <w:sz w:val="16"/>
                <w:szCs w:val="16"/>
              </w:rPr>
            </w:pPr>
            <w:r w:rsidRPr="004872A6">
              <w:rPr>
                <w:sz w:val="16"/>
                <w:szCs w:val="16"/>
              </w:rPr>
              <w:t xml:space="preserve">RNDr. Michal </w:t>
            </w:r>
            <w:proofErr w:type="spellStart"/>
            <w:r w:rsidRPr="004872A6">
              <w:rPr>
                <w:sz w:val="16"/>
                <w:szCs w:val="16"/>
              </w:rPr>
              <w:t>Dubovický</w:t>
            </w:r>
            <w:proofErr w:type="spellEnd"/>
            <w:r w:rsidRPr="004872A6">
              <w:rPr>
                <w:sz w:val="16"/>
                <w:szCs w:val="16"/>
              </w:rPr>
              <w:t>, CSc.</w:t>
            </w:r>
          </w:p>
          <w:p w14:paraId="1FE08A24" w14:textId="3D1AB250" w:rsidR="00685E70" w:rsidRPr="004872A6" w:rsidRDefault="00475491" w:rsidP="00475491">
            <w:pPr>
              <w:rPr>
                <w:sz w:val="18"/>
                <w:szCs w:val="18"/>
              </w:rPr>
            </w:pPr>
            <w:r w:rsidRPr="004872A6">
              <w:rPr>
                <w:sz w:val="18"/>
                <w:szCs w:val="18"/>
              </w:rPr>
              <w:t xml:space="preserve">tel.: +421 </w:t>
            </w:r>
            <w:r w:rsidR="00E85479" w:rsidRPr="004872A6">
              <w:rPr>
                <w:sz w:val="18"/>
                <w:szCs w:val="18"/>
              </w:rPr>
              <w:t>2</w:t>
            </w:r>
            <w:r w:rsidRPr="004872A6">
              <w:rPr>
                <w:sz w:val="18"/>
                <w:szCs w:val="18"/>
              </w:rPr>
              <w:t xml:space="preserve"> </w:t>
            </w:r>
            <w:r w:rsidR="00E85479" w:rsidRPr="004872A6">
              <w:rPr>
                <w:sz w:val="18"/>
                <w:szCs w:val="18"/>
              </w:rPr>
              <w:t>32</w:t>
            </w:r>
            <w:r w:rsidRPr="004872A6">
              <w:rPr>
                <w:sz w:val="18"/>
                <w:szCs w:val="18"/>
              </w:rPr>
              <w:t xml:space="preserve"> </w:t>
            </w:r>
            <w:r w:rsidR="00E85479" w:rsidRPr="004872A6">
              <w:rPr>
                <w:sz w:val="18"/>
                <w:szCs w:val="18"/>
              </w:rPr>
              <w:t>29 57</w:t>
            </w:r>
            <w:r w:rsidRPr="004872A6">
              <w:rPr>
                <w:sz w:val="18"/>
                <w:szCs w:val="18"/>
              </w:rPr>
              <w:t xml:space="preserve"> </w:t>
            </w:r>
            <w:r w:rsidR="002E0EE5">
              <w:rPr>
                <w:sz w:val="18"/>
                <w:szCs w:val="18"/>
              </w:rPr>
              <w:t>18</w:t>
            </w:r>
          </w:p>
          <w:p w14:paraId="282701EE" w14:textId="5780CC49" w:rsidR="00E85479" w:rsidRPr="004872A6" w:rsidRDefault="00685E70" w:rsidP="00475491">
            <w:pPr>
              <w:rPr>
                <w:sz w:val="18"/>
                <w:szCs w:val="18"/>
              </w:rPr>
            </w:pPr>
            <w:r w:rsidRPr="004872A6">
              <w:rPr>
                <w:sz w:val="18"/>
                <w:szCs w:val="18"/>
              </w:rPr>
              <w:t>e-mail:</w:t>
            </w:r>
            <w:r w:rsidR="00E85479" w:rsidRPr="004872A6">
              <w:rPr>
                <w:sz w:val="18"/>
                <w:szCs w:val="18"/>
              </w:rPr>
              <w:t xml:space="preserve">  </w:t>
            </w:r>
            <w:r w:rsidR="00E85479" w:rsidRPr="004872A6">
              <w:rPr>
                <w:sz w:val="18"/>
                <w:szCs w:val="18"/>
                <w:u w:val="single"/>
              </w:rPr>
              <w:t>michal.dubovicky@savba.sk</w:t>
            </w:r>
          </w:p>
        </w:tc>
        <w:tc>
          <w:tcPr>
            <w:tcW w:w="2441" w:type="dxa"/>
            <w:vAlign w:val="center"/>
          </w:tcPr>
          <w:p w14:paraId="7B81C3DA" w14:textId="77777777" w:rsidR="008D256C" w:rsidRPr="00475491" w:rsidRDefault="00E85479" w:rsidP="00475491">
            <w:pPr>
              <w:rPr>
                <w:sz w:val="18"/>
                <w:szCs w:val="18"/>
              </w:rPr>
            </w:pPr>
            <w:r w:rsidRPr="00475491">
              <w:rPr>
                <w:sz w:val="18"/>
                <w:szCs w:val="18"/>
              </w:rPr>
              <w:t xml:space="preserve">toxikologické štúdie a štúdie bezpečnosti </w:t>
            </w:r>
          </w:p>
        </w:tc>
        <w:tc>
          <w:tcPr>
            <w:tcW w:w="2340" w:type="dxa"/>
            <w:vAlign w:val="center"/>
          </w:tcPr>
          <w:p w14:paraId="3C436B78" w14:textId="366B7BCE" w:rsidR="008D256C" w:rsidRPr="00A57FC9" w:rsidRDefault="008D256C" w:rsidP="00475491">
            <w:pPr>
              <w:rPr>
                <w:sz w:val="16"/>
                <w:szCs w:val="16"/>
              </w:rPr>
            </w:pPr>
          </w:p>
          <w:p w14:paraId="017EBC61" w14:textId="77777777" w:rsidR="008D256C" w:rsidRPr="00A57FC9" w:rsidRDefault="00E85479" w:rsidP="00475491">
            <w:pPr>
              <w:rPr>
                <w:sz w:val="16"/>
                <w:szCs w:val="16"/>
              </w:rPr>
            </w:pPr>
            <w:r w:rsidRPr="00A57FC9">
              <w:rPr>
                <w:sz w:val="16"/>
                <w:szCs w:val="16"/>
              </w:rPr>
              <w:t>Humánne lieky, veterinárne lieky, priemyselné chemikálie, zdravotnícke pomôcky, kozmetika, aditíva do potravín a krmív.</w:t>
            </w:r>
          </w:p>
        </w:tc>
      </w:tr>
      <w:tr w:rsidR="008D256C" w:rsidRPr="00E8543C" w14:paraId="4864D072" w14:textId="77777777" w:rsidTr="00457CAD">
        <w:tc>
          <w:tcPr>
            <w:tcW w:w="540" w:type="dxa"/>
          </w:tcPr>
          <w:p w14:paraId="23B3BAE1" w14:textId="77777777" w:rsidR="008D256C" w:rsidRPr="00E8543C" w:rsidRDefault="006711A2" w:rsidP="007918F0">
            <w:pPr>
              <w:rPr>
                <w:sz w:val="20"/>
                <w:szCs w:val="20"/>
              </w:rPr>
            </w:pPr>
            <w:r>
              <w:rPr>
                <w:sz w:val="20"/>
                <w:szCs w:val="20"/>
              </w:rPr>
              <w:t>3</w:t>
            </w:r>
          </w:p>
        </w:tc>
        <w:tc>
          <w:tcPr>
            <w:tcW w:w="3175" w:type="dxa"/>
          </w:tcPr>
          <w:p w14:paraId="4114FF63" w14:textId="528E63E2" w:rsidR="008D256C" w:rsidRPr="00475491" w:rsidRDefault="002B10E2" w:rsidP="00475491">
            <w:pPr>
              <w:rPr>
                <w:sz w:val="20"/>
                <w:szCs w:val="20"/>
              </w:rPr>
            </w:pPr>
            <w:bookmarkStart w:id="2" w:name="Centrum_SZÚ"/>
            <w:r>
              <w:rPr>
                <w:sz w:val="20"/>
                <w:szCs w:val="20"/>
              </w:rPr>
              <w:t>Centrum testovacích laboratórií</w:t>
            </w:r>
            <w:r w:rsidR="008D256C" w:rsidRPr="00475491">
              <w:rPr>
                <w:sz w:val="20"/>
                <w:szCs w:val="20"/>
              </w:rPr>
              <w:t xml:space="preserve"> Slovenskej zdravotníckej univerzity </w:t>
            </w:r>
          </w:p>
          <w:p w14:paraId="5D966067" w14:textId="77777777" w:rsidR="008D256C" w:rsidRPr="00475491" w:rsidRDefault="008D256C" w:rsidP="00475491">
            <w:pPr>
              <w:rPr>
                <w:b/>
                <w:caps/>
                <w:sz w:val="20"/>
                <w:szCs w:val="20"/>
              </w:rPr>
            </w:pPr>
            <w:r w:rsidRPr="00475491">
              <w:rPr>
                <w:b/>
                <w:caps/>
                <w:sz w:val="20"/>
                <w:szCs w:val="20"/>
              </w:rPr>
              <w:t>Laboratórium toxikológie,</w:t>
            </w:r>
          </w:p>
          <w:p w14:paraId="6CFD3312" w14:textId="77777777" w:rsidR="008D256C" w:rsidRPr="00475491" w:rsidRDefault="008D256C" w:rsidP="00475491">
            <w:pPr>
              <w:rPr>
                <w:b/>
                <w:caps/>
                <w:sz w:val="20"/>
                <w:szCs w:val="20"/>
              </w:rPr>
            </w:pPr>
            <w:r w:rsidRPr="00475491">
              <w:rPr>
                <w:b/>
                <w:caps/>
                <w:sz w:val="20"/>
                <w:szCs w:val="20"/>
              </w:rPr>
              <w:t>Laboratórium imunotoxikológie,</w:t>
            </w:r>
          </w:p>
          <w:p w14:paraId="489D29B5" w14:textId="77777777" w:rsidR="008D256C" w:rsidRPr="00475491" w:rsidRDefault="008D256C" w:rsidP="00475491">
            <w:pPr>
              <w:rPr>
                <w:b/>
                <w:caps/>
                <w:sz w:val="20"/>
                <w:szCs w:val="20"/>
              </w:rPr>
            </w:pPr>
            <w:r w:rsidRPr="00475491">
              <w:rPr>
                <w:b/>
                <w:caps/>
                <w:sz w:val="20"/>
                <w:szCs w:val="20"/>
              </w:rPr>
              <w:t>Laboratórium experimentálnej a klinickej biochémie,</w:t>
            </w:r>
            <w:r w:rsidRPr="00475491">
              <w:rPr>
                <w:b/>
                <w:caps/>
                <w:sz w:val="20"/>
                <w:szCs w:val="20"/>
              </w:rPr>
              <w:br/>
              <w:t>Experimentálne zverince</w:t>
            </w:r>
          </w:p>
          <w:bookmarkEnd w:id="2"/>
          <w:p w14:paraId="5055DB72" w14:textId="77777777" w:rsidR="008D256C" w:rsidRPr="00475491" w:rsidRDefault="008D256C" w:rsidP="00475491">
            <w:pPr>
              <w:rPr>
                <w:sz w:val="20"/>
                <w:szCs w:val="20"/>
              </w:rPr>
            </w:pPr>
          </w:p>
        </w:tc>
        <w:tc>
          <w:tcPr>
            <w:tcW w:w="1980" w:type="dxa"/>
          </w:tcPr>
          <w:p w14:paraId="08D08453" w14:textId="77777777" w:rsidR="008D256C" w:rsidRPr="00475491" w:rsidRDefault="008D256C" w:rsidP="00475491">
            <w:pPr>
              <w:rPr>
                <w:sz w:val="20"/>
                <w:szCs w:val="20"/>
              </w:rPr>
            </w:pPr>
            <w:r w:rsidRPr="00475491">
              <w:rPr>
                <w:sz w:val="20"/>
                <w:szCs w:val="20"/>
              </w:rPr>
              <w:t>Slovenská zdravotnícka univerzita</w:t>
            </w:r>
            <w:r w:rsidRPr="00475491">
              <w:rPr>
                <w:sz w:val="20"/>
                <w:szCs w:val="20"/>
              </w:rPr>
              <w:br/>
              <w:t>Limbová 12</w:t>
            </w:r>
            <w:r w:rsidRPr="00475491">
              <w:rPr>
                <w:sz w:val="20"/>
                <w:szCs w:val="20"/>
              </w:rPr>
              <w:br/>
              <w:t>833 03  Bratislava</w:t>
            </w:r>
          </w:p>
        </w:tc>
        <w:tc>
          <w:tcPr>
            <w:tcW w:w="1080" w:type="dxa"/>
            <w:vAlign w:val="center"/>
          </w:tcPr>
          <w:p w14:paraId="42712ACF" w14:textId="77777777" w:rsidR="008D256C" w:rsidRPr="00475491" w:rsidRDefault="008D256C" w:rsidP="00475491">
            <w:pPr>
              <w:rPr>
                <w:sz w:val="20"/>
                <w:szCs w:val="20"/>
              </w:rPr>
            </w:pPr>
            <w:r w:rsidRPr="00475491">
              <w:rPr>
                <w:sz w:val="20"/>
                <w:szCs w:val="20"/>
              </w:rPr>
              <w:t>G 036</w:t>
            </w:r>
          </w:p>
        </w:tc>
        <w:tc>
          <w:tcPr>
            <w:tcW w:w="1440" w:type="dxa"/>
            <w:vAlign w:val="center"/>
          </w:tcPr>
          <w:p w14:paraId="0A842C0E" w14:textId="77777777" w:rsidR="008D256C" w:rsidRPr="00475491" w:rsidRDefault="008D256C" w:rsidP="00475491">
            <w:pPr>
              <w:rPr>
                <w:sz w:val="20"/>
                <w:szCs w:val="20"/>
              </w:rPr>
            </w:pPr>
            <w:r w:rsidRPr="00475491">
              <w:rPr>
                <w:sz w:val="20"/>
                <w:szCs w:val="20"/>
              </w:rPr>
              <w:t>16. 07. 2018</w:t>
            </w:r>
            <w:r w:rsidRPr="00475491">
              <w:rPr>
                <w:sz w:val="20"/>
                <w:szCs w:val="20"/>
              </w:rPr>
              <w:br/>
              <w:t>16. 07. 2023</w:t>
            </w:r>
          </w:p>
        </w:tc>
        <w:tc>
          <w:tcPr>
            <w:tcW w:w="2979" w:type="dxa"/>
            <w:vAlign w:val="center"/>
          </w:tcPr>
          <w:p w14:paraId="0B9ADB4C" w14:textId="77777777" w:rsidR="008D256C" w:rsidRPr="004872A6" w:rsidRDefault="008D256C" w:rsidP="00475491">
            <w:pPr>
              <w:rPr>
                <w:sz w:val="18"/>
                <w:szCs w:val="18"/>
              </w:rPr>
            </w:pPr>
            <w:r w:rsidRPr="004872A6">
              <w:rPr>
                <w:sz w:val="18"/>
                <w:szCs w:val="18"/>
              </w:rPr>
              <w:t xml:space="preserve">Mgr. E. </w:t>
            </w:r>
            <w:proofErr w:type="spellStart"/>
            <w:r w:rsidRPr="004872A6">
              <w:rPr>
                <w:sz w:val="18"/>
                <w:szCs w:val="18"/>
              </w:rPr>
              <w:t>Němcová</w:t>
            </w:r>
            <w:proofErr w:type="spellEnd"/>
          </w:p>
          <w:p w14:paraId="4EDBADA7" w14:textId="2E1A7950" w:rsidR="008D256C" w:rsidRPr="004872A6" w:rsidRDefault="00475491" w:rsidP="00475491">
            <w:pPr>
              <w:rPr>
                <w:sz w:val="18"/>
                <w:szCs w:val="18"/>
              </w:rPr>
            </w:pPr>
            <w:r w:rsidRPr="004872A6">
              <w:rPr>
                <w:sz w:val="18"/>
                <w:szCs w:val="18"/>
              </w:rPr>
              <w:t xml:space="preserve">tel.: +421 </w:t>
            </w:r>
            <w:r w:rsidR="008D256C" w:rsidRPr="004872A6">
              <w:rPr>
                <w:sz w:val="18"/>
                <w:szCs w:val="18"/>
              </w:rPr>
              <w:t>2 59 37</w:t>
            </w:r>
            <w:r w:rsidRPr="004872A6">
              <w:rPr>
                <w:sz w:val="18"/>
                <w:szCs w:val="18"/>
              </w:rPr>
              <w:t xml:space="preserve"> </w:t>
            </w:r>
            <w:r w:rsidR="008D256C" w:rsidRPr="004872A6">
              <w:rPr>
                <w:sz w:val="18"/>
                <w:szCs w:val="18"/>
              </w:rPr>
              <w:t>05</w:t>
            </w:r>
            <w:r w:rsidRPr="004872A6">
              <w:rPr>
                <w:sz w:val="18"/>
                <w:szCs w:val="18"/>
              </w:rPr>
              <w:t xml:space="preserve"> </w:t>
            </w:r>
            <w:r w:rsidR="008D256C" w:rsidRPr="004872A6">
              <w:rPr>
                <w:sz w:val="18"/>
                <w:szCs w:val="18"/>
              </w:rPr>
              <w:t>26</w:t>
            </w:r>
          </w:p>
          <w:p w14:paraId="5CA1BE9A" w14:textId="203D39F9" w:rsidR="008D256C" w:rsidRPr="004872A6" w:rsidRDefault="008D256C" w:rsidP="00475491">
            <w:pPr>
              <w:rPr>
                <w:sz w:val="18"/>
                <w:szCs w:val="18"/>
              </w:rPr>
            </w:pPr>
            <w:r w:rsidRPr="004872A6">
              <w:rPr>
                <w:sz w:val="18"/>
                <w:szCs w:val="18"/>
              </w:rPr>
              <w:t xml:space="preserve">e-mail: </w:t>
            </w:r>
            <w:hyperlink r:id="rId9" w:history="1">
              <w:r w:rsidR="00685E70" w:rsidRPr="004872A6">
                <w:rPr>
                  <w:rStyle w:val="Hypertextovprepojenie"/>
                  <w:color w:val="auto"/>
                  <w:sz w:val="18"/>
                  <w:szCs w:val="18"/>
                </w:rPr>
                <w:t>eva.nemcova@szu.sk</w:t>
              </w:r>
            </w:hyperlink>
          </w:p>
          <w:p w14:paraId="6FCD94F7" w14:textId="77777777" w:rsidR="00475491" w:rsidRPr="004872A6" w:rsidRDefault="008D256C" w:rsidP="00475491">
            <w:pPr>
              <w:rPr>
                <w:sz w:val="18"/>
                <w:szCs w:val="18"/>
              </w:rPr>
            </w:pPr>
            <w:r w:rsidRPr="004872A6">
              <w:rPr>
                <w:sz w:val="18"/>
                <w:szCs w:val="18"/>
              </w:rPr>
              <w:t xml:space="preserve">MVDr. Dagmar </w:t>
            </w:r>
            <w:proofErr w:type="spellStart"/>
            <w:r w:rsidRPr="004872A6">
              <w:rPr>
                <w:sz w:val="18"/>
                <w:szCs w:val="18"/>
              </w:rPr>
              <w:t>Zeljenková</w:t>
            </w:r>
            <w:proofErr w:type="spellEnd"/>
            <w:r w:rsidRPr="004872A6">
              <w:rPr>
                <w:caps/>
                <w:sz w:val="18"/>
                <w:szCs w:val="18"/>
              </w:rPr>
              <w:t>,</w:t>
            </w:r>
            <w:r w:rsidRPr="004872A6">
              <w:rPr>
                <w:sz w:val="18"/>
                <w:szCs w:val="18"/>
              </w:rPr>
              <w:t xml:space="preserve"> CSc.,</w:t>
            </w:r>
          </w:p>
          <w:p w14:paraId="4419F91B" w14:textId="3CD8B62D" w:rsidR="008D256C" w:rsidRPr="004872A6" w:rsidRDefault="008D256C" w:rsidP="00475491">
            <w:pPr>
              <w:rPr>
                <w:sz w:val="18"/>
                <w:szCs w:val="18"/>
              </w:rPr>
            </w:pPr>
            <w:r w:rsidRPr="004872A6">
              <w:rPr>
                <w:sz w:val="18"/>
                <w:szCs w:val="18"/>
              </w:rPr>
              <w:t xml:space="preserve">e-mail: </w:t>
            </w:r>
            <w:hyperlink r:id="rId10" w:history="1">
              <w:r w:rsidRPr="004872A6">
                <w:rPr>
                  <w:rStyle w:val="Hypertextovprepojenie"/>
                  <w:color w:val="auto"/>
                  <w:sz w:val="18"/>
                  <w:szCs w:val="18"/>
                </w:rPr>
                <w:t>dagmar.zeljenkova@szu.sk</w:t>
              </w:r>
            </w:hyperlink>
          </w:p>
          <w:p w14:paraId="33764E83" w14:textId="33CE9502" w:rsidR="008D256C" w:rsidRPr="004872A6" w:rsidRDefault="008D256C" w:rsidP="00475491">
            <w:pPr>
              <w:rPr>
                <w:sz w:val="18"/>
                <w:szCs w:val="18"/>
              </w:rPr>
            </w:pPr>
            <w:r w:rsidRPr="004872A6">
              <w:rPr>
                <w:sz w:val="18"/>
                <w:szCs w:val="18"/>
              </w:rPr>
              <w:t xml:space="preserve">MUDr. Jana </w:t>
            </w:r>
            <w:proofErr w:type="spellStart"/>
            <w:r w:rsidRPr="004872A6">
              <w:rPr>
                <w:sz w:val="18"/>
                <w:szCs w:val="18"/>
              </w:rPr>
              <w:t>Tulinská</w:t>
            </w:r>
            <w:proofErr w:type="spellEnd"/>
            <w:r w:rsidRPr="004872A6">
              <w:rPr>
                <w:sz w:val="18"/>
                <w:szCs w:val="18"/>
              </w:rPr>
              <w:t>, PhD.</w:t>
            </w:r>
          </w:p>
          <w:p w14:paraId="5CAEB8ED" w14:textId="77777777" w:rsidR="008D256C" w:rsidRPr="004872A6" w:rsidRDefault="008D256C" w:rsidP="00475491">
            <w:pPr>
              <w:rPr>
                <w:sz w:val="18"/>
                <w:szCs w:val="18"/>
              </w:rPr>
            </w:pPr>
            <w:r w:rsidRPr="004872A6">
              <w:rPr>
                <w:sz w:val="18"/>
                <w:szCs w:val="18"/>
              </w:rPr>
              <w:t xml:space="preserve">e-mail: </w:t>
            </w:r>
            <w:hyperlink r:id="rId11" w:history="1">
              <w:r w:rsidRPr="004872A6">
                <w:rPr>
                  <w:rStyle w:val="Hypertextovprepojenie"/>
                  <w:color w:val="auto"/>
                  <w:sz w:val="18"/>
                  <w:szCs w:val="18"/>
                </w:rPr>
                <w:t>jana.tulinska@szu.sk</w:t>
              </w:r>
            </w:hyperlink>
          </w:p>
        </w:tc>
        <w:tc>
          <w:tcPr>
            <w:tcW w:w="2441" w:type="dxa"/>
            <w:vAlign w:val="center"/>
          </w:tcPr>
          <w:p w14:paraId="35F944EC" w14:textId="77777777" w:rsidR="008D256C" w:rsidRPr="00475491" w:rsidRDefault="008D256C" w:rsidP="00475491">
            <w:pPr>
              <w:rPr>
                <w:sz w:val="18"/>
                <w:szCs w:val="18"/>
              </w:rPr>
            </w:pPr>
            <w:r w:rsidRPr="00475491">
              <w:rPr>
                <w:sz w:val="18"/>
                <w:szCs w:val="18"/>
              </w:rPr>
              <w:t xml:space="preserve">Štúdie toxicity, </w:t>
            </w:r>
            <w:proofErr w:type="spellStart"/>
            <w:r w:rsidRPr="00475491">
              <w:rPr>
                <w:sz w:val="18"/>
                <w:szCs w:val="18"/>
              </w:rPr>
              <w:t>mutagenity</w:t>
            </w:r>
            <w:proofErr w:type="spellEnd"/>
            <w:r w:rsidRPr="00475491">
              <w:rPr>
                <w:sz w:val="18"/>
                <w:szCs w:val="18"/>
              </w:rPr>
              <w:t xml:space="preserve"> </w:t>
            </w:r>
            <w:r w:rsidRPr="00475491">
              <w:rPr>
                <w:i/>
                <w:sz w:val="18"/>
                <w:szCs w:val="18"/>
              </w:rPr>
              <w:t xml:space="preserve">in </w:t>
            </w:r>
            <w:proofErr w:type="spellStart"/>
            <w:r w:rsidRPr="00475491">
              <w:rPr>
                <w:i/>
                <w:sz w:val="18"/>
                <w:szCs w:val="18"/>
              </w:rPr>
              <w:t>vivo</w:t>
            </w:r>
            <w:proofErr w:type="spellEnd"/>
            <w:r w:rsidRPr="00475491">
              <w:rPr>
                <w:sz w:val="18"/>
                <w:szCs w:val="18"/>
              </w:rPr>
              <w:t xml:space="preserve"> a </w:t>
            </w:r>
            <w:r w:rsidRPr="00475491">
              <w:rPr>
                <w:i/>
                <w:sz w:val="18"/>
                <w:szCs w:val="18"/>
              </w:rPr>
              <w:t>in vitro</w:t>
            </w:r>
            <w:r w:rsidRPr="00475491">
              <w:rPr>
                <w:sz w:val="18"/>
                <w:szCs w:val="18"/>
              </w:rPr>
              <w:t xml:space="preserve">, štúdie </w:t>
            </w:r>
            <w:proofErr w:type="spellStart"/>
            <w:r w:rsidRPr="00475491">
              <w:rPr>
                <w:sz w:val="18"/>
                <w:szCs w:val="18"/>
              </w:rPr>
              <w:t>teratogenity</w:t>
            </w:r>
            <w:proofErr w:type="spellEnd"/>
            <w:r w:rsidRPr="00475491">
              <w:rPr>
                <w:sz w:val="18"/>
                <w:szCs w:val="18"/>
              </w:rPr>
              <w:t xml:space="preserve"> a reprodukcie, testy kožnej </w:t>
            </w:r>
            <w:proofErr w:type="spellStart"/>
            <w:r w:rsidRPr="00475491">
              <w:rPr>
                <w:sz w:val="18"/>
                <w:szCs w:val="18"/>
              </w:rPr>
              <w:t>senzibilizácie</w:t>
            </w:r>
            <w:proofErr w:type="spellEnd"/>
            <w:r w:rsidRPr="00475491">
              <w:rPr>
                <w:sz w:val="18"/>
                <w:szCs w:val="18"/>
              </w:rPr>
              <w:t xml:space="preserve"> a </w:t>
            </w:r>
            <w:proofErr w:type="spellStart"/>
            <w:r w:rsidRPr="00475491">
              <w:rPr>
                <w:sz w:val="18"/>
                <w:szCs w:val="18"/>
              </w:rPr>
              <w:t>imunotoxikologické</w:t>
            </w:r>
            <w:proofErr w:type="spellEnd"/>
            <w:r w:rsidRPr="00475491">
              <w:rPr>
                <w:sz w:val="18"/>
                <w:szCs w:val="18"/>
              </w:rPr>
              <w:t xml:space="preserve"> štúdie</w:t>
            </w:r>
          </w:p>
        </w:tc>
        <w:tc>
          <w:tcPr>
            <w:tcW w:w="2340" w:type="dxa"/>
            <w:vAlign w:val="center"/>
          </w:tcPr>
          <w:p w14:paraId="36D5EFFF" w14:textId="77777777" w:rsidR="008D256C" w:rsidRPr="00A57FC9" w:rsidRDefault="008D256C" w:rsidP="00475491">
            <w:pPr>
              <w:rPr>
                <w:sz w:val="16"/>
                <w:szCs w:val="16"/>
              </w:rPr>
            </w:pPr>
            <w:r w:rsidRPr="00A57FC9">
              <w:rPr>
                <w:sz w:val="16"/>
                <w:szCs w:val="16"/>
              </w:rPr>
              <w:t xml:space="preserve">Humánne lieky, prípravky na ochranu rastlín, veterinárne lieky, potravinové a krmovinové doplnky, kozmetické výrobky, priemyselné látky a prípravky, </w:t>
            </w:r>
            <w:proofErr w:type="spellStart"/>
            <w:r w:rsidRPr="00A57FC9">
              <w:rPr>
                <w:sz w:val="16"/>
                <w:szCs w:val="16"/>
              </w:rPr>
              <w:t>biocídy</w:t>
            </w:r>
            <w:proofErr w:type="spellEnd"/>
            <w:r w:rsidRPr="00A57FC9">
              <w:rPr>
                <w:sz w:val="16"/>
                <w:szCs w:val="16"/>
              </w:rPr>
              <w:t xml:space="preserve">, zdravotnícke pomôcky, predmety bežného používania, dezinfekčné prípravky, čistiace prostriedky, odpadové a povrchové vody, </w:t>
            </w:r>
            <w:proofErr w:type="spellStart"/>
            <w:r w:rsidRPr="00A57FC9">
              <w:rPr>
                <w:sz w:val="16"/>
                <w:szCs w:val="16"/>
              </w:rPr>
              <w:t>xenobiotiká</w:t>
            </w:r>
            <w:proofErr w:type="spellEnd"/>
            <w:r w:rsidRPr="00A57FC9">
              <w:rPr>
                <w:sz w:val="16"/>
                <w:szCs w:val="16"/>
              </w:rPr>
              <w:t>.</w:t>
            </w:r>
          </w:p>
        </w:tc>
      </w:tr>
      <w:tr w:rsidR="008D256C" w:rsidRPr="00E8543C" w14:paraId="62D47EB5" w14:textId="77777777" w:rsidTr="00457CAD">
        <w:tc>
          <w:tcPr>
            <w:tcW w:w="540" w:type="dxa"/>
          </w:tcPr>
          <w:p w14:paraId="5E9D71D7" w14:textId="77777777" w:rsidR="008D256C" w:rsidRPr="00E8543C" w:rsidRDefault="006711A2" w:rsidP="007918F0">
            <w:pPr>
              <w:rPr>
                <w:sz w:val="20"/>
                <w:szCs w:val="20"/>
              </w:rPr>
            </w:pPr>
            <w:r>
              <w:rPr>
                <w:sz w:val="20"/>
                <w:szCs w:val="20"/>
              </w:rPr>
              <w:t>4</w:t>
            </w:r>
          </w:p>
        </w:tc>
        <w:tc>
          <w:tcPr>
            <w:tcW w:w="3175" w:type="dxa"/>
          </w:tcPr>
          <w:p w14:paraId="49D5B3A9" w14:textId="77777777" w:rsidR="001A2559" w:rsidRPr="00A752CF" w:rsidRDefault="001A2559" w:rsidP="00A752CF">
            <w:pPr>
              <w:rPr>
                <w:bCs/>
                <w:sz w:val="20"/>
                <w:szCs w:val="20"/>
              </w:rPr>
            </w:pPr>
            <w:bookmarkStart w:id="3" w:name="ÚKSUP"/>
            <w:r w:rsidRPr="00A752CF">
              <w:rPr>
                <w:bCs/>
                <w:sz w:val="20"/>
                <w:szCs w:val="20"/>
              </w:rPr>
              <w:t xml:space="preserve">Ústredný kontrolný a skúšobný ústav poľnohospodársky v Bratislave </w:t>
            </w:r>
          </w:p>
          <w:p w14:paraId="265A3B94" w14:textId="7D98D1C3" w:rsidR="001A2559" w:rsidRPr="00A752CF" w:rsidRDefault="001A2559" w:rsidP="00A752CF">
            <w:pPr>
              <w:rPr>
                <w:bCs/>
                <w:sz w:val="20"/>
                <w:szCs w:val="20"/>
              </w:rPr>
            </w:pPr>
            <w:r w:rsidRPr="00A752CF">
              <w:rPr>
                <w:bCs/>
                <w:sz w:val="20"/>
                <w:szCs w:val="20"/>
              </w:rPr>
              <w:t>Odbor laboratórnych činností</w:t>
            </w:r>
          </w:p>
          <w:p w14:paraId="6EAC66CB" w14:textId="1CB6DF3A" w:rsidR="001A2559" w:rsidRPr="00A752CF" w:rsidRDefault="001A2559" w:rsidP="00A752CF">
            <w:pPr>
              <w:rPr>
                <w:b/>
                <w:sz w:val="20"/>
                <w:szCs w:val="20"/>
              </w:rPr>
            </w:pPr>
            <w:r w:rsidRPr="001A2559">
              <w:rPr>
                <w:b/>
                <w:sz w:val="20"/>
                <w:szCs w:val="20"/>
              </w:rPr>
              <w:t>SKÚŠOBN</w:t>
            </w:r>
            <w:r>
              <w:rPr>
                <w:b/>
                <w:sz w:val="20"/>
                <w:szCs w:val="20"/>
              </w:rPr>
              <w:t>É</w:t>
            </w:r>
            <w:r w:rsidRPr="001A2559">
              <w:rPr>
                <w:b/>
                <w:sz w:val="20"/>
                <w:szCs w:val="20"/>
              </w:rPr>
              <w:t xml:space="preserve"> LABORATÓRIUM ANALÝZY PESTICÍDOV</w:t>
            </w:r>
          </w:p>
          <w:bookmarkEnd w:id="3"/>
          <w:p w14:paraId="5AE26B93" w14:textId="77777777" w:rsidR="008D256C" w:rsidRPr="001A2559" w:rsidRDefault="008D256C" w:rsidP="00475491">
            <w:pPr>
              <w:rPr>
                <w:sz w:val="20"/>
                <w:szCs w:val="20"/>
              </w:rPr>
            </w:pPr>
          </w:p>
        </w:tc>
        <w:tc>
          <w:tcPr>
            <w:tcW w:w="1980" w:type="dxa"/>
          </w:tcPr>
          <w:p w14:paraId="3B45C2B8" w14:textId="77777777" w:rsidR="008D256C" w:rsidRPr="00475491" w:rsidRDefault="008D256C" w:rsidP="00475491">
            <w:pPr>
              <w:rPr>
                <w:sz w:val="20"/>
                <w:szCs w:val="20"/>
              </w:rPr>
            </w:pPr>
            <w:r w:rsidRPr="00475491">
              <w:rPr>
                <w:sz w:val="20"/>
                <w:szCs w:val="20"/>
              </w:rPr>
              <w:lastRenderedPageBreak/>
              <w:t xml:space="preserve">Ústredný kontrolný a skúšobný ústav poľnohospodársky v Bratislave, </w:t>
            </w:r>
            <w:r w:rsidRPr="00475491">
              <w:rPr>
                <w:bCs/>
                <w:sz w:val="20"/>
                <w:szCs w:val="20"/>
              </w:rPr>
              <w:t>Matúškova 21,       833 16 Bratislava</w:t>
            </w:r>
          </w:p>
        </w:tc>
        <w:tc>
          <w:tcPr>
            <w:tcW w:w="1080" w:type="dxa"/>
            <w:vAlign w:val="center"/>
          </w:tcPr>
          <w:p w14:paraId="7E4BCEED" w14:textId="77777777" w:rsidR="008D256C" w:rsidRPr="00475491" w:rsidRDefault="008D256C" w:rsidP="00475491">
            <w:pPr>
              <w:rPr>
                <w:sz w:val="20"/>
                <w:szCs w:val="20"/>
              </w:rPr>
            </w:pPr>
            <w:r w:rsidRPr="00475491">
              <w:rPr>
                <w:sz w:val="20"/>
                <w:szCs w:val="20"/>
              </w:rPr>
              <w:t>G 040</w:t>
            </w:r>
          </w:p>
        </w:tc>
        <w:tc>
          <w:tcPr>
            <w:tcW w:w="1440" w:type="dxa"/>
            <w:vAlign w:val="center"/>
          </w:tcPr>
          <w:p w14:paraId="3D4E623E" w14:textId="3D3EE1D5" w:rsidR="008D256C" w:rsidRPr="00475491" w:rsidRDefault="008739D7" w:rsidP="00475491">
            <w:pPr>
              <w:rPr>
                <w:sz w:val="20"/>
                <w:szCs w:val="20"/>
              </w:rPr>
            </w:pPr>
            <w:r>
              <w:rPr>
                <w:sz w:val="20"/>
                <w:szCs w:val="20"/>
              </w:rPr>
              <w:t>21</w:t>
            </w:r>
            <w:r w:rsidR="008D256C" w:rsidRPr="00475491">
              <w:rPr>
                <w:sz w:val="20"/>
                <w:szCs w:val="20"/>
              </w:rPr>
              <w:t xml:space="preserve">. 05. </w:t>
            </w:r>
            <w:r w:rsidR="001A2559" w:rsidRPr="00475491">
              <w:rPr>
                <w:sz w:val="20"/>
                <w:szCs w:val="20"/>
              </w:rPr>
              <w:t>20</w:t>
            </w:r>
            <w:r w:rsidR="001A2559">
              <w:rPr>
                <w:sz w:val="20"/>
                <w:szCs w:val="20"/>
              </w:rPr>
              <w:t>21</w:t>
            </w:r>
          </w:p>
          <w:p w14:paraId="031BC004" w14:textId="56F98497" w:rsidR="008D256C" w:rsidRPr="00475491" w:rsidRDefault="008739D7" w:rsidP="00475491">
            <w:pPr>
              <w:rPr>
                <w:sz w:val="20"/>
                <w:szCs w:val="20"/>
              </w:rPr>
            </w:pPr>
            <w:r>
              <w:rPr>
                <w:sz w:val="20"/>
                <w:szCs w:val="20"/>
              </w:rPr>
              <w:t>21</w:t>
            </w:r>
            <w:r w:rsidR="008D256C" w:rsidRPr="00475491">
              <w:rPr>
                <w:sz w:val="20"/>
                <w:szCs w:val="20"/>
              </w:rPr>
              <w:t xml:space="preserve">. 05. </w:t>
            </w:r>
            <w:r w:rsidR="001A2559" w:rsidRPr="00475491">
              <w:rPr>
                <w:sz w:val="20"/>
                <w:szCs w:val="20"/>
              </w:rPr>
              <w:t>20</w:t>
            </w:r>
            <w:r w:rsidR="001A2559">
              <w:rPr>
                <w:sz w:val="20"/>
                <w:szCs w:val="20"/>
              </w:rPr>
              <w:t>23</w:t>
            </w:r>
          </w:p>
        </w:tc>
        <w:tc>
          <w:tcPr>
            <w:tcW w:w="2979" w:type="dxa"/>
            <w:vAlign w:val="center"/>
          </w:tcPr>
          <w:p w14:paraId="65C5C1A0" w14:textId="77777777" w:rsidR="00DF2185" w:rsidRPr="00DF2185" w:rsidRDefault="00DF2185" w:rsidP="00475491">
            <w:pPr>
              <w:rPr>
                <w:bCs/>
                <w:sz w:val="18"/>
                <w:szCs w:val="18"/>
              </w:rPr>
            </w:pPr>
            <w:r w:rsidRPr="00A752CF">
              <w:rPr>
                <w:bCs/>
                <w:color w:val="000000"/>
                <w:sz w:val="18"/>
                <w:szCs w:val="18"/>
              </w:rPr>
              <w:t xml:space="preserve">Ing.  Jana Vargová, PhD., </w:t>
            </w:r>
          </w:p>
          <w:p w14:paraId="225BC5F5" w14:textId="44C28F3D" w:rsidR="00DF2185" w:rsidRPr="004872A6" w:rsidRDefault="00DF2185" w:rsidP="00DF2185">
            <w:pPr>
              <w:rPr>
                <w:sz w:val="18"/>
                <w:szCs w:val="18"/>
              </w:rPr>
            </w:pPr>
            <w:r w:rsidRPr="004872A6">
              <w:rPr>
                <w:sz w:val="18"/>
                <w:szCs w:val="18"/>
              </w:rPr>
              <w:t xml:space="preserve">tel.: +421 2 59 88 </w:t>
            </w:r>
            <w:r>
              <w:rPr>
                <w:sz w:val="18"/>
                <w:szCs w:val="18"/>
              </w:rPr>
              <w:t>0343</w:t>
            </w:r>
          </w:p>
          <w:p w14:paraId="35C60991" w14:textId="0F6AA770" w:rsidR="00DF2185" w:rsidRPr="004872A6" w:rsidRDefault="00DF2185" w:rsidP="00DF2185">
            <w:pPr>
              <w:rPr>
                <w:sz w:val="18"/>
                <w:szCs w:val="18"/>
              </w:rPr>
            </w:pPr>
            <w:r w:rsidRPr="004872A6">
              <w:rPr>
                <w:sz w:val="18"/>
                <w:szCs w:val="18"/>
              </w:rPr>
              <w:t>e-mail</w:t>
            </w:r>
            <w:r w:rsidRPr="000F197C">
              <w:rPr>
                <w:sz w:val="18"/>
                <w:szCs w:val="18"/>
              </w:rPr>
              <w:t xml:space="preserve">: </w:t>
            </w:r>
            <w:hyperlink r:id="rId12" w:history="1">
              <w:r w:rsidRPr="000F197C">
                <w:rPr>
                  <w:rStyle w:val="Hypertextovprepojenie"/>
                  <w:color w:val="auto"/>
                  <w:sz w:val="18"/>
                  <w:szCs w:val="18"/>
                </w:rPr>
                <w:t>uksup@uksup.sk</w:t>
              </w:r>
            </w:hyperlink>
          </w:p>
          <w:p w14:paraId="5AA2049C" w14:textId="7E376352" w:rsidR="008D256C" w:rsidRPr="004872A6" w:rsidRDefault="008D256C" w:rsidP="00475491">
            <w:pPr>
              <w:rPr>
                <w:sz w:val="18"/>
                <w:szCs w:val="18"/>
              </w:rPr>
            </w:pPr>
            <w:r w:rsidRPr="004872A6">
              <w:rPr>
                <w:sz w:val="18"/>
                <w:szCs w:val="18"/>
              </w:rPr>
              <w:t xml:space="preserve">Ing. Eva </w:t>
            </w:r>
            <w:proofErr w:type="spellStart"/>
            <w:r w:rsidRPr="004872A6">
              <w:rPr>
                <w:sz w:val="18"/>
                <w:szCs w:val="18"/>
              </w:rPr>
              <w:t>Frančiaková</w:t>
            </w:r>
            <w:proofErr w:type="spellEnd"/>
            <w:r w:rsidRPr="004872A6">
              <w:rPr>
                <w:sz w:val="18"/>
                <w:szCs w:val="18"/>
              </w:rPr>
              <w:t xml:space="preserve"> </w:t>
            </w:r>
          </w:p>
          <w:p w14:paraId="1497C67E" w14:textId="78CB9178" w:rsidR="008D256C" w:rsidRPr="004872A6" w:rsidRDefault="00685E70" w:rsidP="00475491">
            <w:pPr>
              <w:rPr>
                <w:sz w:val="18"/>
                <w:szCs w:val="18"/>
              </w:rPr>
            </w:pPr>
            <w:r w:rsidRPr="004872A6">
              <w:rPr>
                <w:sz w:val="18"/>
                <w:szCs w:val="18"/>
              </w:rPr>
              <w:t xml:space="preserve">tel.: +421 </w:t>
            </w:r>
            <w:r w:rsidR="008D256C" w:rsidRPr="004872A6">
              <w:rPr>
                <w:sz w:val="18"/>
                <w:szCs w:val="18"/>
              </w:rPr>
              <w:t>2 59 88</w:t>
            </w:r>
            <w:r w:rsidRPr="004872A6">
              <w:rPr>
                <w:sz w:val="18"/>
                <w:szCs w:val="18"/>
              </w:rPr>
              <w:t xml:space="preserve"> </w:t>
            </w:r>
            <w:r w:rsidR="008D256C" w:rsidRPr="004872A6">
              <w:rPr>
                <w:sz w:val="18"/>
                <w:szCs w:val="18"/>
              </w:rPr>
              <w:t>02</w:t>
            </w:r>
            <w:r w:rsidRPr="004872A6">
              <w:rPr>
                <w:sz w:val="18"/>
                <w:szCs w:val="18"/>
              </w:rPr>
              <w:t xml:space="preserve"> </w:t>
            </w:r>
            <w:r w:rsidR="008D256C" w:rsidRPr="004872A6">
              <w:rPr>
                <w:sz w:val="18"/>
                <w:szCs w:val="18"/>
              </w:rPr>
              <w:t>72</w:t>
            </w:r>
          </w:p>
          <w:p w14:paraId="1DA696E2" w14:textId="77777777" w:rsidR="008D256C" w:rsidRPr="004872A6" w:rsidRDefault="008D256C" w:rsidP="00475491">
            <w:pPr>
              <w:rPr>
                <w:sz w:val="18"/>
                <w:szCs w:val="18"/>
              </w:rPr>
            </w:pPr>
            <w:r w:rsidRPr="004872A6">
              <w:rPr>
                <w:sz w:val="18"/>
                <w:szCs w:val="18"/>
              </w:rPr>
              <w:t xml:space="preserve">e-mail: </w:t>
            </w:r>
            <w:hyperlink r:id="rId13" w:history="1">
              <w:r w:rsidRPr="004872A6">
                <w:rPr>
                  <w:rStyle w:val="Hypertextovprepojenie"/>
                  <w:color w:val="auto"/>
                  <w:sz w:val="18"/>
                  <w:szCs w:val="18"/>
                </w:rPr>
                <w:t>eva.franciakova@uksup.sk</w:t>
              </w:r>
            </w:hyperlink>
          </w:p>
          <w:p w14:paraId="1AF71E0B" w14:textId="34989B63" w:rsidR="008D256C" w:rsidRPr="004872A6" w:rsidRDefault="008D256C" w:rsidP="00475491">
            <w:pPr>
              <w:rPr>
                <w:sz w:val="18"/>
                <w:szCs w:val="18"/>
              </w:rPr>
            </w:pPr>
            <w:r w:rsidRPr="004872A6">
              <w:rPr>
                <w:sz w:val="18"/>
                <w:szCs w:val="18"/>
              </w:rPr>
              <w:t>Ing. Mária Juhásová</w:t>
            </w:r>
          </w:p>
          <w:p w14:paraId="1548397B" w14:textId="0A5AFF87" w:rsidR="008D256C" w:rsidRPr="004872A6" w:rsidRDefault="00685E70" w:rsidP="00475491">
            <w:pPr>
              <w:rPr>
                <w:sz w:val="18"/>
                <w:szCs w:val="18"/>
              </w:rPr>
            </w:pPr>
            <w:r w:rsidRPr="004872A6">
              <w:rPr>
                <w:sz w:val="18"/>
                <w:szCs w:val="18"/>
              </w:rPr>
              <w:lastRenderedPageBreak/>
              <w:t xml:space="preserve">tel.: +421 </w:t>
            </w:r>
            <w:r w:rsidR="008D256C" w:rsidRPr="004872A6">
              <w:rPr>
                <w:sz w:val="18"/>
                <w:szCs w:val="18"/>
              </w:rPr>
              <w:t>2 59 88</w:t>
            </w:r>
            <w:r w:rsidRPr="004872A6">
              <w:rPr>
                <w:sz w:val="18"/>
                <w:szCs w:val="18"/>
              </w:rPr>
              <w:t xml:space="preserve"> </w:t>
            </w:r>
            <w:r w:rsidR="008D256C" w:rsidRPr="004872A6">
              <w:rPr>
                <w:sz w:val="18"/>
                <w:szCs w:val="18"/>
              </w:rPr>
              <w:t>03</w:t>
            </w:r>
            <w:r w:rsidRPr="004872A6">
              <w:rPr>
                <w:sz w:val="18"/>
                <w:szCs w:val="18"/>
              </w:rPr>
              <w:t xml:space="preserve"> </w:t>
            </w:r>
            <w:r w:rsidR="008D256C" w:rsidRPr="004872A6">
              <w:rPr>
                <w:sz w:val="18"/>
                <w:szCs w:val="18"/>
              </w:rPr>
              <w:t>64</w:t>
            </w:r>
          </w:p>
          <w:p w14:paraId="0ED1E0FA" w14:textId="77777777" w:rsidR="008D256C" w:rsidRPr="004872A6" w:rsidRDefault="008D256C" w:rsidP="00475491">
            <w:pPr>
              <w:rPr>
                <w:i/>
                <w:sz w:val="18"/>
                <w:szCs w:val="18"/>
              </w:rPr>
            </w:pPr>
            <w:r w:rsidRPr="004872A6">
              <w:rPr>
                <w:sz w:val="18"/>
                <w:szCs w:val="18"/>
              </w:rPr>
              <w:t xml:space="preserve">e-mail: </w:t>
            </w:r>
            <w:r w:rsidRPr="004872A6">
              <w:rPr>
                <w:sz w:val="18"/>
                <w:szCs w:val="18"/>
                <w:u w:val="single"/>
              </w:rPr>
              <w:t>maria.juhasova@uksup.sk</w:t>
            </w:r>
          </w:p>
        </w:tc>
        <w:tc>
          <w:tcPr>
            <w:tcW w:w="2441" w:type="dxa"/>
            <w:vAlign w:val="center"/>
          </w:tcPr>
          <w:p w14:paraId="24B0A0A0" w14:textId="77777777" w:rsidR="008D256C" w:rsidRPr="00475491" w:rsidRDefault="008D256C" w:rsidP="00475491">
            <w:pPr>
              <w:rPr>
                <w:sz w:val="18"/>
                <w:szCs w:val="18"/>
              </w:rPr>
            </w:pPr>
            <w:r w:rsidRPr="00475491">
              <w:rPr>
                <w:sz w:val="18"/>
                <w:szCs w:val="18"/>
              </w:rPr>
              <w:lastRenderedPageBreak/>
              <w:t>Fyzikálno-chemické štúdie, analytické štúdie</w:t>
            </w:r>
          </w:p>
        </w:tc>
        <w:tc>
          <w:tcPr>
            <w:tcW w:w="2340" w:type="dxa"/>
            <w:vAlign w:val="center"/>
          </w:tcPr>
          <w:p w14:paraId="270EF0BE" w14:textId="77777777" w:rsidR="008D256C" w:rsidRPr="00A57FC9" w:rsidRDefault="008D256C" w:rsidP="00475491">
            <w:pPr>
              <w:rPr>
                <w:sz w:val="16"/>
                <w:szCs w:val="16"/>
              </w:rPr>
            </w:pPr>
            <w:r w:rsidRPr="00A57FC9">
              <w:rPr>
                <w:sz w:val="16"/>
                <w:szCs w:val="16"/>
              </w:rPr>
              <w:t>Chemické látky, prípravky na ochranu rastlín</w:t>
            </w:r>
          </w:p>
          <w:p w14:paraId="033681F8" w14:textId="77777777" w:rsidR="008D256C" w:rsidRPr="00A57FC9" w:rsidRDefault="008D256C" w:rsidP="00475491">
            <w:pPr>
              <w:rPr>
                <w:sz w:val="16"/>
                <w:szCs w:val="16"/>
              </w:rPr>
            </w:pPr>
          </w:p>
          <w:p w14:paraId="5D24AB82" w14:textId="3D608374" w:rsidR="008D256C" w:rsidRPr="00A57FC9" w:rsidRDefault="008D256C" w:rsidP="00475491">
            <w:pPr>
              <w:rPr>
                <w:sz w:val="16"/>
                <w:szCs w:val="16"/>
              </w:rPr>
            </w:pPr>
          </w:p>
        </w:tc>
      </w:tr>
      <w:tr w:rsidR="008D256C" w:rsidRPr="00A57FC9" w14:paraId="05E65340" w14:textId="77777777" w:rsidTr="00457CAD">
        <w:tc>
          <w:tcPr>
            <w:tcW w:w="540" w:type="dxa"/>
          </w:tcPr>
          <w:p w14:paraId="64846FFE" w14:textId="77777777" w:rsidR="008D256C" w:rsidRPr="00A57FC9" w:rsidRDefault="006711A2" w:rsidP="007918F0">
            <w:pPr>
              <w:rPr>
                <w:sz w:val="18"/>
                <w:szCs w:val="18"/>
              </w:rPr>
            </w:pPr>
            <w:r w:rsidRPr="00A57FC9">
              <w:rPr>
                <w:sz w:val="18"/>
                <w:szCs w:val="18"/>
              </w:rPr>
              <w:t>5</w:t>
            </w:r>
          </w:p>
        </w:tc>
        <w:tc>
          <w:tcPr>
            <w:tcW w:w="3175" w:type="dxa"/>
          </w:tcPr>
          <w:p w14:paraId="47C94129" w14:textId="77777777" w:rsidR="008D256C" w:rsidRPr="00A57FC9" w:rsidRDefault="008D256C" w:rsidP="00475491">
            <w:pPr>
              <w:rPr>
                <w:sz w:val="18"/>
                <w:szCs w:val="18"/>
              </w:rPr>
            </w:pPr>
            <w:bookmarkStart w:id="4" w:name="Center_toxicology_Ukraine"/>
            <w:r w:rsidRPr="00A57FC9">
              <w:rPr>
                <w:sz w:val="18"/>
                <w:szCs w:val="18"/>
              </w:rPr>
              <w:t xml:space="preserve">L.I. </w:t>
            </w:r>
            <w:proofErr w:type="spellStart"/>
            <w:r w:rsidRPr="00A57FC9">
              <w:rPr>
                <w:sz w:val="18"/>
                <w:szCs w:val="18"/>
              </w:rPr>
              <w:t>Medved´s</w:t>
            </w:r>
            <w:proofErr w:type="spellEnd"/>
            <w:r w:rsidRPr="00A57FC9">
              <w:rPr>
                <w:sz w:val="18"/>
                <w:szCs w:val="18"/>
              </w:rPr>
              <w:t xml:space="preserve"> </w:t>
            </w:r>
            <w:proofErr w:type="spellStart"/>
            <w:r w:rsidRPr="00A57FC9">
              <w:rPr>
                <w:sz w:val="18"/>
                <w:szCs w:val="18"/>
              </w:rPr>
              <w:t>Research</w:t>
            </w:r>
            <w:proofErr w:type="spellEnd"/>
            <w:r w:rsidRPr="00A57FC9">
              <w:rPr>
                <w:sz w:val="18"/>
                <w:szCs w:val="18"/>
              </w:rPr>
              <w:t xml:space="preserve"> Center of </w:t>
            </w:r>
            <w:proofErr w:type="spellStart"/>
            <w:r w:rsidRPr="00A57FC9">
              <w:rPr>
                <w:sz w:val="18"/>
                <w:szCs w:val="18"/>
              </w:rPr>
              <w:t>Preventive</w:t>
            </w:r>
            <w:proofErr w:type="spellEnd"/>
            <w:r w:rsidRPr="00A57FC9">
              <w:rPr>
                <w:sz w:val="18"/>
                <w:szCs w:val="18"/>
              </w:rPr>
              <w:t xml:space="preserve"> </w:t>
            </w:r>
            <w:proofErr w:type="spellStart"/>
            <w:r w:rsidRPr="00A57FC9">
              <w:rPr>
                <w:sz w:val="18"/>
                <w:szCs w:val="18"/>
              </w:rPr>
              <w:t>Toxicology</w:t>
            </w:r>
            <w:proofErr w:type="spellEnd"/>
            <w:r w:rsidRPr="00A57FC9">
              <w:rPr>
                <w:sz w:val="18"/>
                <w:szCs w:val="18"/>
              </w:rPr>
              <w:t xml:space="preserve">, </w:t>
            </w:r>
            <w:proofErr w:type="spellStart"/>
            <w:r w:rsidRPr="00A57FC9">
              <w:rPr>
                <w:sz w:val="18"/>
                <w:szCs w:val="18"/>
              </w:rPr>
              <w:t>Food</w:t>
            </w:r>
            <w:proofErr w:type="spellEnd"/>
            <w:r w:rsidRPr="00A57FC9">
              <w:rPr>
                <w:sz w:val="18"/>
                <w:szCs w:val="18"/>
              </w:rPr>
              <w:t xml:space="preserve"> and </w:t>
            </w:r>
            <w:proofErr w:type="spellStart"/>
            <w:r w:rsidRPr="00A57FC9">
              <w:rPr>
                <w:sz w:val="18"/>
                <w:szCs w:val="18"/>
              </w:rPr>
              <w:t>Chemical</w:t>
            </w:r>
            <w:proofErr w:type="spellEnd"/>
            <w:r w:rsidRPr="00A57FC9">
              <w:rPr>
                <w:sz w:val="18"/>
                <w:szCs w:val="18"/>
              </w:rPr>
              <w:t xml:space="preserve"> </w:t>
            </w:r>
            <w:proofErr w:type="spellStart"/>
            <w:r w:rsidRPr="00A57FC9">
              <w:rPr>
                <w:sz w:val="18"/>
                <w:szCs w:val="18"/>
              </w:rPr>
              <w:t>Safety</w:t>
            </w:r>
            <w:proofErr w:type="spellEnd"/>
            <w:r w:rsidRPr="00A57FC9">
              <w:rPr>
                <w:sz w:val="18"/>
                <w:szCs w:val="18"/>
              </w:rPr>
              <w:t xml:space="preserve">, </w:t>
            </w:r>
            <w:proofErr w:type="spellStart"/>
            <w:r w:rsidRPr="00A57FC9">
              <w:rPr>
                <w:sz w:val="18"/>
                <w:szCs w:val="18"/>
              </w:rPr>
              <w:t>Ministry</w:t>
            </w:r>
            <w:proofErr w:type="spellEnd"/>
            <w:r w:rsidRPr="00A57FC9">
              <w:rPr>
                <w:sz w:val="18"/>
                <w:szCs w:val="18"/>
              </w:rPr>
              <w:t xml:space="preserve"> of </w:t>
            </w:r>
            <w:proofErr w:type="spellStart"/>
            <w:r w:rsidRPr="00A57FC9">
              <w:rPr>
                <w:sz w:val="18"/>
                <w:szCs w:val="18"/>
              </w:rPr>
              <w:t>health</w:t>
            </w:r>
            <w:proofErr w:type="spellEnd"/>
            <w:r w:rsidRPr="00A57FC9">
              <w:rPr>
                <w:sz w:val="18"/>
                <w:szCs w:val="18"/>
              </w:rPr>
              <w:t xml:space="preserve">, </w:t>
            </w:r>
            <w:proofErr w:type="spellStart"/>
            <w:r w:rsidRPr="00A57FC9">
              <w:rPr>
                <w:sz w:val="18"/>
                <w:szCs w:val="18"/>
              </w:rPr>
              <w:t>Ukraine</w:t>
            </w:r>
            <w:proofErr w:type="spellEnd"/>
          </w:p>
          <w:p w14:paraId="0ED58C3A" w14:textId="77777777" w:rsidR="008D256C" w:rsidRPr="00A57FC9" w:rsidRDefault="008D256C" w:rsidP="00475491">
            <w:pPr>
              <w:rPr>
                <w:b/>
                <w:sz w:val="18"/>
                <w:szCs w:val="18"/>
              </w:rPr>
            </w:pPr>
            <w:r w:rsidRPr="00A57FC9">
              <w:rPr>
                <w:b/>
                <w:sz w:val="18"/>
                <w:szCs w:val="18"/>
              </w:rPr>
              <w:t>CENTER FOR PREVENTIVE AND REGULATORY TOXICOLOGY</w:t>
            </w:r>
            <w:bookmarkEnd w:id="4"/>
          </w:p>
        </w:tc>
        <w:tc>
          <w:tcPr>
            <w:tcW w:w="1980" w:type="dxa"/>
          </w:tcPr>
          <w:p w14:paraId="317147BE" w14:textId="77777777" w:rsidR="008D256C" w:rsidRPr="00A57FC9" w:rsidRDefault="008D256C" w:rsidP="00475491">
            <w:pPr>
              <w:rPr>
                <w:b/>
                <w:sz w:val="18"/>
                <w:szCs w:val="18"/>
              </w:rPr>
            </w:pPr>
            <w:proofErr w:type="spellStart"/>
            <w:r w:rsidRPr="00A57FC9">
              <w:rPr>
                <w:sz w:val="18"/>
                <w:szCs w:val="18"/>
              </w:rPr>
              <w:t>Heroiv</w:t>
            </w:r>
            <w:proofErr w:type="spellEnd"/>
            <w:r w:rsidRPr="00A57FC9">
              <w:rPr>
                <w:sz w:val="18"/>
                <w:szCs w:val="18"/>
              </w:rPr>
              <w:t xml:space="preserve"> </w:t>
            </w:r>
            <w:proofErr w:type="spellStart"/>
            <w:r w:rsidRPr="00A57FC9">
              <w:rPr>
                <w:sz w:val="18"/>
                <w:szCs w:val="18"/>
              </w:rPr>
              <w:t>oboroni</w:t>
            </w:r>
            <w:proofErr w:type="spellEnd"/>
            <w:r w:rsidRPr="00A57FC9">
              <w:rPr>
                <w:sz w:val="18"/>
                <w:szCs w:val="18"/>
              </w:rPr>
              <w:t xml:space="preserve"> 6, 03023 </w:t>
            </w:r>
            <w:proofErr w:type="spellStart"/>
            <w:r w:rsidRPr="00A57FC9">
              <w:rPr>
                <w:sz w:val="18"/>
                <w:szCs w:val="18"/>
              </w:rPr>
              <w:t>Kiev</w:t>
            </w:r>
            <w:proofErr w:type="spellEnd"/>
            <w:r w:rsidRPr="00A57FC9">
              <w:rPr>
                <w:sz w:val="18"/>
                <w:szCs w:val="18"/>
              </w:rPr>
              <w:t xml:space="preserve">, </w:t>
            </w:r>
            <w:proofErr w:type="spellStart"/>
            <w:r w:rsidRPr="00A57FC9">
              <w:rPr>
                <w:sz w:val="18"/>
                <w:szCs w:val="18"/>
              </w:rPr>
              <w:t>Ukraine</w:t>
            </w:r>
            <w:proofErr w:type="spellEnd"/>
          </w:p>
          <w:p w14:paraId="61DA001D" w14:textId="77777777" w:rsidR="008D256C" w:rsidRPr="00A57FC9" w:rsidRDefault="008D256C" w:rsidP="00475491">
            <w:pPr>
              <w:rPr>
                <w:sz w:val="18"/>
                <w:szCs w:val="18"/>
              </w:rPr>
            </w:pPr>
          </w:p>
        </w:tc>
        <w:tc>
          <w:tcPr>
            <w:tcW w:w="1080" w:type="dxa"/>
            <w:vAlign w:val="center"/>
          </w:tcPr>
          <w:p w14:paraId="03434C4E" w14:textId="77777777" w:rsidR="008D256C" w:rsidRPr="00A57FC9" w:rsidRDefault="008D256C" w:rsidP="00475491">
            <w:pPr>
              <w:rPr>
                <w:sz w:val="18"/>
                <w:szCs w:val="18"/>
              </w:rPr>
            </w:pPr>
            <w:r w:rsidRPr="00A57FC9">
              <w:rPr>
                <w:sz w:val="18"/>
                <w:szCs w:val="18"/>
              </w:rPr>
              <w:t>G 042</w:t>
            </w:r>
          </w:p>
        </w:tc>
        <w:tc>
          <w:tcPr>
            <w:tcW w:w="1440" w:type="dxa"/>
            <w:vAlign w:val="center"/>
          </w:tcPr>
          <w:p w14:paraId="6AE550A3" w14:textId="20E4041B" w:rsidR="00786978" w:rsidRPr="00786978" w:rsidRDefault="00786978" w:rsidP="00786978">
            <w:pPr>
              <w:rPr>
                <w:bCs/>
                <w:sz w:val="18"/>
                <w:szCs w:val="18"/>
              </w:rPr>
            </w:pPr>
            <w:r>
              <w:rPr>
                <w:bCs/>
                <w:sz w:val="18"/>
                <w:szCs w:val="18"/>
              </w:rPr>
              <w:t>11</w:t>
            </w:r>
            <w:r w:rsidRPr="00786978">
              <w:rPr>
                <w:bCs/>
                <w:sz w:val="18"/>
                <w:szCs w:val="18"/>
              </w:rPr>
              <w:t>.0</w:t>
            </w:r>
            <w:r>
              <w:rPr>
                <w:bCs/>
                <w:sz w:val="18"/>
                <w:szCs w:val="18"/>
              </w:rPr>
              <w:t>3</w:t>
            </w:r>
            <w:r w:rsidRPr="00786978">
              <w:rPr>
                <w:bCs/>
                <w:sz w:val="18"/>
                <w:szCs w:val="18"/>
              </w:rPr>
              <w:t>.2022</w:t>
            </w:r>
          </w:p>
          <w:p w14:paraId="0293186D" w14:textId="1AD0729D" w:rsidR="00786978" w:rsidRPr="00A57FC9" w:rsidRDefault="00786978" w:rsidP="00786978">
            <w:pPr>
              <w:rPr>
                <w:sz w:val="18"/>
                <w:szCs w:val="18"/>
              </w:rPr>
            </w:pPr>
            <w:r>
              <w:rPr>
                <w:bCs/>
                <w:sz w:val="18"/>
                <w:szCs w:val="18"/>
              </w:rPr>
              <w:t>11</w:t>
            </w:r>
            <w:r w:rsidRPr="00786978">
              <w:rPr>
                <w:bCs/>
                <w:sz w:val="18"/>
                <w:szCs w:val="18"/>
              </w:rPr>
              <w:t>.0</w:t>
            </w:r>
            <w:r>
              <w:rPr>
                <w:bCs/>
                <w:sz w:val="18"/>
                <w:szCs w:val="18"/>
              </w:rPr>
              <w:t>3</w:t>
            </w:r>
            <w:r w:rsidRPr="00786978">
              <w:rPr>
                <w:bCs/>
                <w:sz w:val="18"/>
                <w:szCs w:val="18"/>
              </w:rPr>
              <w:t>.2024</w:t>
            </w:r>
          </w:p>
        </w:tc>
        <w:tc>
          <w:tcPr>
            <w:tcW w:w="2979" w:type="dxa"/>
            <w:vAlign w:val="center"/>
          </w:tcPr>
          <w:p w14:paraId="601CB4A2" w14:textId="77777777" w:rsidR="008D256C" w:rsidRPr="004872A6" w:rsidRDefault="008D256C" w:rsidP="00685E70">
            <w:pPr>
              <w:rPr>
                <w:sz w:val="18"/>
                <w:szCs w:val="18"/>
              </w:rPr>
            </w:pPr>
            <w:r w:rsidRPr="004872A6">
              <w:rPr>
                <w:sz w:val="18"/>
                <w:szCs w:val="18"/>
              </w:rPr>
              <w:t xml:space="preserve">Prof. </w:t>
            </w:r>
            <w:proofErr w:type="spellStart"/>
            <w:r w:rsidRPr="004872A6">
              <w:rPr>
                <w:sz w:val="18"/>
                <w:szCs w:val="18"/>
              </w:rPr>
              <w:t>Mykola</w:t>
            </w:r>
            <w:proofErr w:type="spellEnd"/>
            <w:r w:rsidRPr="004872A6">
              <w:rPr>
                <w:sz w:val="18"/>
                <w:szCs w:val="18"/>
              </w:rPr>
              <w:t xml:space="preserve"> </w:t>
            </w:r>
            <w:proofErr w:type="spellStart"/>
            <w:r w:rsidRPr="004872A6">
              <w:rPr>
                <w:sz w:val="18"/>
                <w:szCs w:val="18"/>
              </w:rPr>
              <w:t>Prodanchuk</w:t>
            </w:r>
            <w:proofErr w:type="spellEnd"/>
            <w:r w:rsidRPr="004872A6">
              <w:rPr>
                <w:sz w:val="18"/>
                <w:szCs w:val="18"/>
              </w:rPr>
              <w:t xml:space="preserve"> MD</w:t>
            </w:r>
          </w:p>
          <w:p w14:paraId="484A9D0B" w14:textId="77777777" w:rsidR="008D256C" w:rsidRPr="004872A6" w:rsidRDefault="008D256C" w:rsidP="00685E70">
            <w:pPr>
              <w:rPr>
                <w:sz w:val="18"/>
                <w:szCs w:val="18"/>
              </w:rPr>
            </w:pPr>
            <w:r w:rsidRPr="004872A6">
              <w:rPr>
                <w:sz w:val="18"/>
                <w:szCs w:val="18"/>
              </w:rPr>
              <w:t xml:space="preserve">e-mail: </w:t>
            </w:r>
            <w:hyperlink r:id="rId14" w:tgtFrame="_blank" w:history="1">
              <w:r w:rsidRPr="004872A6">
                <w:rPr>
                  <w:rStyle w:val="Hypertextovprepojenie"/>
                  <w:color w:val="auto"/>
                  <w:sz w:val="18"/>
                  <w:szCs w:val="18"/>
                </w:rPr>
                <w:t>ecohyntox@gmail.com</w:t>
              </w:r>
            </w:hyperlink>
          </w:p>
        </w:tc>
        <w:tc>
          <w:tcPr>
            <w:tcW w:w="2441" w:type="dxa"/>
            <w:vAlign w:val="center"/>
          </w:tcPr>
          <w:p w14:paraId="717798F1" w14:textId="2C308415" w:rsidR="008D256C" w:rsidRPr="00A57FC9" w:rsidRDefault="008D256C" w:rsidP="00475491">
            <w:pPr>
              <w:rPr>
                <w:sz w:val="18"/>
                <w:szCs w:val="18"/>
              </w:rPr>
            </w:pPr>
            <w:r w:rsidRPr="00A57FC9">
              <w:rPr>
                <w:sz w:val="18"/>
                <w:szCs w:val="18"/>
              </w:rPr>
              <w:t xml:space="preserve">Štúdie toxicity, </w:t>
            </w:r>
            <w:proofErr w:type="spellStart"/>
            <w:r w:rsidRPr="00A57FC9">
              <w:rPr>
                <w:sz w:val="18"/>
                <w:szCs w:val="18"/>
              </w:rPr>
              <w:t>mutagenity</w:t>
            </w:r>
            <w:proofErr w:type="spellEnd"/>
            <w:r w:rsidRPr="00A57FC9">
              <w:rPr>
                <w:sz w:val="18"/>
                <w:szCs w:val="18"/>
              </w:rPr>
              <w:t xml:space="preserve">, </w:t>
            </w:r>
            <w:proofErr w:type="spellStart"/>
            <w:r w:rsidRPr="00A57FC9">
              <w:rPr>
                <w:sz w:val="18"/>
                <w:szCs w:val="18"/>
              </w:rPr>
              <w:t>farmakokinetiky</w:t>
            </w:r>
            <w:proofErr w:type="spellEnd"/>
            <w:r w:rsidRPr="00A57FC9">
              <w:rPr>
                <w:sz w:val="18"/>
                <w:szCs w:val="18"/>
              </w:rPr>
              <w:t xml:space="preserve">, fyzikálno-chemické štúdie, </w:t>
            </w:r>
            <w:r w:rsidR="003B315E">
              <w:rPr>
                <w:sz w:val="18"/>
                <w:szCs w:val="18"/>
              </w:rPr>
              <w:t xml:space="preserve">ekotoxikologické štúdie, </w:t>
            </w:r>
            <w:r w:rsidRPr="00A57FC9">
              <w:rPr>
                <w:sz w:val="18"/>
                <w:szCs w:val="18"/>
              </w:rPr>
              <w:t>poľné štúdie</w:t>
            </w:r>
          </w:p>
        </w:tc>
        <w:tc>
          <w:tcPr>
            <w:tcW w:w="2340" w:type="dxa"/>
            <w:vAlign w:val="center"/>
          </w:tcPr>
          <w:p w14:paraId="14334F9D" w14:textId="77777777" w:rsidR="008D256C" w:rsidRPr="00A57FC9" w:rsidRDefault="008D256C" w:rsidP="00475491">
            <w:pPr>
              <w:rPr>
                <w:sz w:val="16"/>
                <w:szCs w:val="16"/>
              </w:rPr>
            </w:pPr>
            <w:r w:rsidRPr="00A57FC9">
              <w:rPr>
                <w:sz w:val="16"/>
                <w:szCs w:val="16"/>
              </w:rPr>
              <w:t xml:space="preserve">Humánne a veterinárne  lieky a liečivá, pesticídy, kozmetické látky, potravinové doplnky, priemyselné chemické látky a prípravky, </w:t>
            </w:r>
            <w:proofErr w:type="spellStart"/>
            <w:r w:rsidRPr="00A57FC9">
              <w:rPr>
                <w:sz w:val="16"/>
                <w:szCs w:val="16"/>
              </w:rPr>
              <w:t>biocídy</w:t>
            </w:r>
            <w:proofErr w:type="spellEnd"/>
            <w:r w:rsidRPr="00A57FC9">
              <w:rPr>
                <w:sz w:val="16"/>
                <w:szCs w:val="16"/>
              </w:rPr>
              <w:t>.</w:t>
            </w:r>
          </w:p>
          <w:p w14:paraId="0F81E978" w14:textId="3A9FBBFA" w:rsidR="008D256C" w:rsidRPr="00A57FC9" w:rsidRDefault="008D256C" w:rsidP="00475491">
            <w:pPr>
              <w:rPr>
                <w:sz w:val="16"/>
                <w:szCs w:val="16"/>
              </w:rPr>
            </w:pPr>
          </w:p>
        </w:tc>
      </w:tr>
      <w:tr w:rsidR="008D256C" w:rsidRPr="00A57FC9" w14:paraId="3F5035D0" w14:textId="77777777" w:rsidTr="00457CAD">
        <w:tc>
          <w:tcPr>
            <w:tcW w:w="540" w:type="dxa"/>
          </w:tcPr>
          <w:p w14:paraId="701469A2" w14:textId="77777777" w:rsidR="008D256C" w:rsidRPr="00A57FC9" w:rsidRDefault="006711A2" w:rsidP="007918F0">
            <w:pPr>
              <w:rPr>
                <w:sz w:val="18"/>
                <w:szCs w:val="18"/>
              </w:rPr>
            </w:pPr>
            <w:r w:rsidRPr="00A57FC9">
              <w:rPr>
                <w:sz w:val="18"/>
                <w:szCs w:val="18"/>
              </w:rPr>
              <w:t>6</w:t>
            </w:r>
          </w:p>
        </w:tc>
        <w:tc>
          <w:tcPr>
            <w:tcW w:w="3175" w:type="dxa"/>
          </w:tcPr>
          <w:p w14:paraId="73A01BA1" w14:textId="77777777" w:rsidR="00685E70" w:rsidRPr="00A57FC9" w:rsidRDefault="00685E70" w:rsidP="00A57FC9">
            <w:pPr>
              <w:rPr>
                <w:bCs/>
                <w:sz w:val="18"/>
                <w:szCs w:val="18"/>
                <w:lang w:val="en-US"/>
              </w:rPr>
            </w:pPr>
            <w:bookmarkStart w:id="5" w:name="Bioanalitycal_Laboratory"/>
            <w:proofErr w:type="spellStart"/>
            <w:r w:rsidRPr="00A57FC9">
              <w:rPr>
                <w:bCs/>
                <w:sz w:val="18"/>
                <w:szCs w:val="18"/>
                <w:lang w:val="en-US"/>
              </w:rPr>
              <w:t>Clinfarm</w:t>
            </w:r>
            <w:proofErr w:type="spellEnd"/>
            <w:r w:rsidRPr="00A57FC9">
              <w:rPr>
                <w:bCs/>
                <w:sz w:val="18"/>
                <w:szCs w:val="18"/>
                <w:lang w:val="en-US"/>
              </w:rPr>
              <w:t xml:space="preserve"> Ltd. </w:t>
            </w:r>
          </w:p>
          <w:p w14:paraId="6050EECA" w14:textId="77777777" w:rsidR="00685E70" w:rsidRPr="00A57FC9" w:rsidRDefault="00685E70" w:rsidP="00A57FC9">
            <w:pPr>
              <w:rPr>
                <w:b/>
                <w:sz w:val="18"/>
                <w:szCs w:val="18"/>
                <w:lang w:val="en-US"/>
              </w:rPr>
            </w:pPr>
            <w:r w:rsidRPr="00A57FC9">
              <w:rPr>
                <w:b/>
                <w:sz w:val="18"/>
                <w:szCs w:val="18"/>
                <w:lang w:val="en-US"/>
              </w:rPr>
              <w:t>Bioanalytical Laboratory</w:t>
            </w:r>
          </w:p>
          <w:bookmarkEnd w:id="5"/>
          <w:p w14:paraId="63E97DDF" w14:textId="5C0980D4" w:rsidR="008D256C" w:rsidRPr="00A57FC9" w:rsidRDefault="008D256C" w:rsidP="00475491">
            <w:pPr>
              <w:rPr>
                <w:b/>
                <w:sz w:val="18"/>
                <w:szCs w:val="18"/>
              </w:rPr>
            </w:pPr>
          </w:p>
        </w:tc>
        <w:tc>
          <w:tcPr>
            <w:tcW w:w="1980" w:type="dxa"/>
          </w:tcPr>
          <w:p w14:paraId="6FB8F57A" w14:textId="185B2EC5" w:rsidR="008D256C" w:rsidRPr="00A57FC9" w:rsidRDefault="00685E70" w:rsidP="00475491">
            <w:pPr>
              <w:rPr>
                <w:sz w:val="18"/>
                <w:szCs w:val="18"/>
              </w:rPr>
            </w:pPr>
            <w:proofErr w:type="spellStart"/>
            <w:r w:rsidRPr="00A57FC9">
              <w:rPr>
                <w:sz w:val="18"/>
                <w:szCs w:val="18"/>
                <w:lang w:val="en-US"/>
              </w:rPr>
              <w:t>Tarasa</w:t>
            </w:r>
            <w:proofErr w:type="spellEnd"/>
            <w:r w:rsidRPr="00A57FC9">
              <w:rPr>
                <w:sz w:val="18"/>
                <w:szCs w:val="18"/>
                <w:lang w:val="en-US"/>
              </w:rPr>
              <w:t xml:space="preserve"> </w:t>
            </w:r>
            <w:proofErr w:type="spellStart"/>
            <w:r w:rsidRPr="00A57FC9">
              <w:rPr>
                <w:sz w:val="18"/>
                <w:szCs w:val="18"/>
                <w:lang w:val="en-US"/>
              </w:rPr>
              <w:t>Shevchenka</w:t>
            </w:r>
            <w:proofErr w:type="spellEnd"/>
            <w:r w:rsidRPr="00A57FC9">
              <w:rPr>
                <w:sz w:val="18"/>
                <w:szCs w:val="18"/>
                <w:lang w:val="en-US"/>
              </w:rPr>
              <w:t xml:space="preserve"> Str. 3, Irpin-city, </w:t>
            </w:r>
            <w:proofErr w:type="spellStart"/>
            <w:r w:rsidRPr="00A57FC9">
              <w:rPr>
                <w:sz w:val="18"/>
                <w:szCs w:val="18"/>
                <w:lang w:val="en-US"/>
              </w:rPr>
              <w:t>Kyivska</w:t>
            </w:r>
            <w:proofErr w:type="spellEnd"/>
            <w:r w:rsidRPr="00A57FC9">
              <w:rPr>
                <w:sz w:val="18"/>
                <w:szCs w:val="18"/>
                <w:lang w:val="en-US"/>
              </w:rPr>
              <w:t xml:space="preserve"> oblast, 08200 Ukraine</w:t>
            </w:r>
            <w:r w:rsidRPr="00A57FC9">
              <w:rPr>
                <w:b/>
                <w:sz w:val="18"/>
                <w:szCs w:val="18"/>
                <w:lang w:val="en-US"/>
              </w:rPr>
              <w:t xml:space="preserve"> </w:t>
            </w:r>
          </w:p>
        </w:tc>
        <w:tc>
          <w:tcPr>
            <w:tcW w:w="1080" w:type="dxa"/>
            <w:vAlign w:val="center"/>
          </w:tcPr>
          <w:p w14:paraId="25AE3CB6" w14:textId="77777777" w:rsidR="008D256C" w:rsidRPr="00A57FC9" w:rsidRDefault="008D256C" w:rsidP="00475491">
            <w:pPr>
              <w:rPr>
                <w:sz w:val="18"/>
                <w:szCs w:val="18"/>
              </w:rPr>
            </w:pPr>
            <w:r w:rsidRPr="00A57FC9">
              <w:rPr>
                <w:sz w:val="18"/>
                <w:szCs w:val="18"/>
              </w:rPr>
              <w:t>G 043</w:t>
            </w:r>
          </w:p>
        </w:tc>
        <w:tc>
          <w:tcPr>
            <w:tcW w:w="1440" w:type="dxa"/>
            <w:vAlign w:val="center"/>
          </w:tcPr>
          <w:p w14:paraId="38E581B1" w14:textId="77777777" w:rsidR="008431C9" w:rsidRDefault="008431C9" w:rsidP="008431C9">
            <w:pPr>
              <w:rPr>
                <w:sz w:val="18"/>
                <w:szCs w:val="18"/>
              </w:rPr>
            </w:pPr>
            <w:r>
              <w:rPr>
                <w:sz w:val="18"/>
                <w:szCs w:val="18"/>
              </w:rPr>
              <w:t>30.11.2021</w:t>
            </w:r>
          </w:p>
          <w:p w14:paraId="67E579C7" w14:textId="57AD411C" w:rsidR="008D256C" w:rsidRPr="00A57FC9" w:rsidRDefault="008431C9" w:rsidP="008431C9">
            <w:pPr>
              <w:rPr>
                <w:sz w:val="18"/>
                <w:szCs w:val="18"/>
              </w:rPr>
            </w:pPr>
            <w:r>
              <w:rPr>
                <w:sz w:val="18"/>
                <w:szCs w:val="18"/>
              </w:rPr>
              <w:t>30.11.2023</w:t>
            </w:r>
          </w:p>
        </w:tc>
        <w:tc>
          <w:tcPr>
            <w:tcW w:w="2979" w:type="dxa"/>
            <w:vAlign w:val="center"/>
          </w:tcPr>
          <w:p w14:paraId="3A44EB20" w14:textId="77777777" w:rsidR="00A57FC9" w:rsidRPr="004872A6" w:rsidRDefault="008D256C" w:rsidP="00475491">
            <w:pPr>
              <w:rPr>
                <w:sz w:val="18"/>
                <w:szCs w:val="18"/>
              </w:rPr>
            </w:pPr>
            <w:proofErr w:type="spellStart"/>
            <w:r w:rsidRPr="004872A6">
              <w:rPr>
                <w:sz w:val="18"/>
                <w:szCs w:val="18"/>
              </w:rPr>
              <w:t>Volodymyr</w:t>
            </w:r>
            <w:proofErr w:type="spellEnd"/>
            <w:r w:rsidRPr="004872A6">
              <w:rPr>
                <w:sz w:val="18"/>
                <w:szCs w:val="18"/>
              </w:rPr>
              <w:t xml:space="preserve"> O. </w:t>
            </w:r>
            <w:proofErr w:type="spellStart"/>
            <w:r w:rsidRPr="004872A6">
              <w:rPr>
                <w:sz w:val="18"/>
                <w:szCs w:val="18"/>
              </w:rPr>
              <w:t>Doroschu</w:t>
            </w:r>
            <w:proofErr w:type="spellEnd"/>
          </w:p>
          <w:p w14:paraId="251844A5" w14:textId="2F0E4755" w:rsidR="00A57FC9" w:rsidRPr="004872A6" w:rsidRDefault="00A57FC9" w:rsidP="00475491">
            <w:pPr>
              <w:rPr>
                <w:sz w:val="18"/>
                <w:szCs w:val="18"/>
              </w:rPr>
            </w:pPr>
            <w:r w:rsidRPr="004872A6">
              <w:rPr>
                <w:sz w:val="18"/>
                <w:szCs w:val="18"/>
              </w:rPr>
              <w:t>e-mail:</w:t>
            </w:r>
          </w:p>
          <w:p w14:paraId="697DC88B" w14:textId="470EFD4D" w:rsidR="008D256C" w:rsidRPr="004872A6" w:rsidRDefault="0068116B" w:rsidP="00475491">
            <w:pPr>
              <w:rPr>
                <w:sz w:val="18"/>
                <w:szCs w:val="18"/>
              </w:rPr>
            </w:pPr>
            <w:hyperlink r:id="rId15" w:history="1">
              <w:r w:rsidR="008D256C" w:rsidRPr="004872A6">
                <w:rPr>
                  <w:rStyle w:val="Hypertextovprepojenie"/>
                  <w:color w:val="auto"/>
                  <w:sz w:val="18"/>
                  <w:szCs w:val="18"/>
                </w:rPr>
                <w:t>office@clinfarm.com.ua</w:t>
              </w:r>
            </w:hyperlink>
          </w:p>
          <w:p w14:paraId="19836300" w14:textId="78A12EC0" w:rsidR="008D256C" w:rsidRPr="004872A6" w:rsidRDefault="008D256C" w:rsidP="00475491">
            <w:pPr>
              <w:rPr>
                <w:sz w:val="18"/>
                <w:szCs w:val="18"/>
              </w:rPr>
            </w:pPr>
            <w:proofErr w:type="spellStart"/>
            <w:r w:rsidRPr="004872A6">
              <w:rPr>
                <w:sz w:val="18"/>
                <w:szCs w:val="18"/>
              </w:rPr>
              <w:t>Nataliya</w:t>
            </w:r>
            <w:proofErr w:type="spellEnd"/>
            <w:r w:rsidRPr="004872A6">
              <w:rPr>
                <w:sz w:val="18"/>
                <w:szCs w:val="18"/>
              </w:rPr>
              <w:t xml:space="preserve"> </w:t>
            </w:r>
            <w:proofErr w:type="spellStart"/>
            <w:r w:rsidRPr="004872A6">
              <w:rPr>
                <w:sz w:val="18"/>
                <w:szCs w:val="18"/>
              </w:rPr>
              <w:t>Kravets</w:t>
            </w:r>
            <w:proofErr w:type="spellEnd"/>
          </w:p>
          <w:p w14:paraId="6079BD0E" w14:textId="77777777" w:rsidR="008D256C" w:rsidRPr="004872A6" w:rsidRDefault="008D256C" w:rsidP="00475491">
            <w:pPr>
              <w:rPr>
                <w:sz w:val="18"/>
                <w:szCs w:val="18"/>
              </w:rPr>
            </w:pPr>
            <w:r w:rsidRPr="004872A6">
              <w:rPr>
                <w:sz w:val="18"/>
                <w:szCs w:val="18"/>
              </w:rPr>
              <w:t>e-mail:</w:t>
            </w:r>
          </w:p>
          <w:p w14:paraId="3956BBEC" w14:textId="77777777" w:rsidR="008D256C" w:rsidRPr="004872A6" w:rsidRDefault="0068116B" w:rsidP="00475491">
            <w:pPr>
              <w:rPr>
                <w:sz w:val="18"/>
                <w:szCs w:val="18"/>
              </w:rPr>
            </w:pPr>
            <w:hyperlink r:id="rId16" w:history="1">
              <w:r w:rsidR="008D256C" w:rsidRPr="004872A6">
                <w:rPr>
                  <w:rStyle w:val="Hypertextovprepojenie"/>
                  <w:color w:val="auto"/>
                  <w:sz w:val="18"/>
                  <w:szCs w:val="18"/>
                </w:rPr>
                <w:t>nataliya_k@clinfarm.com.ua</w:t>
              </w:r>
            </w:hyperlink>
          </w:p>
        </w:tc>
        <w:tc>
          <w:tcPr>
            <w:tcW w:w="2441" w:type="dxa"/>
            <w:vAlign w:val="center"/>
          </w:tcPr>
          <w:p w14:paraId="4F740D8C" w14:textId="77777777" w:rsidR="008D256C" w:rsidRPr="00A57FC9" w:rsidRDefault="008D256C" w:rsidP="00475491">
            <w:pPr>
              <w:rPr>
                <w:sz w:val="18"/>
                <w:szCs w:val="18"/>
              </w:rPr>
            </w:pPr>
            <w:proofErr w:type="spellStart"/>
            <w:r w:rsidRPr="00A57FC9">
              <w:rPr>
                <w:sz w:val="18"/>
                <w:szCs w:val="18"/>
              </w:rPr>
              <w:t>Bioequivalenčné</w:t>
            </w:r>
            <w:proofErr w:type="spellEnd"/>
            <w:r w:rsidRPr="00A57FC9">
              <w:rPr>
                <w:sz w:val="18"/>
                <w:szCs w:val="18"/>
              </w:rPr>
              <w:t xml:space="preserve"> štúdie</w:t>
            </w:r>
          </w:p>
        </w:tc>
        <w:tc>
          <w:tcPr>
            <w:tcW w:w="2340" w:type="dxa"/>
            <w:vAlign w:val="center"/>
          </w:tcPr>
          <w:p w14:paraId="32389245" w14:textId="646B969F" w:rsidR="008D256C" w:rsidRPr="00A57FC9" w:rsidRDefault="008D256C" w:rsidP="00475491">
            <w:pPr>
              <w:rPr>
                <w:sz w:val="16"/>
                <w:szCs w:val="16"/>
              </w:rPr>
            </w:pPr>
            <w:r w:rsidRPr="00A57FC9">
              <w:rPr>
                <w:sz w:val="16"/>
                <w:szCs w:val="16"/>
              </w:rPr>
              <w:t>Humánne a veterinárne  lieky a</w:t>
            </w:r>
            <w:r w:rsidR="009B3D7A">
              <w:rPr>
                <w:sz w:val="16"/>
                <w:szCs w:val="16"/>
              </w:rPr>
              <w:t> </w:t>
            </w:r>
            <w:r w:rsidRPr="00A57FC9">
              <w:rPr>
                <w:sz w:val="16"/>
                <w:szCs w:val="16"/>
              </w:rPr>
              <w:t>liečivá</w:t>
            </w:r>
            <w:r w:rsidR="009B3D7A">
              <w:rPr>
                <w:sz w:val="16"/>
                <w:szCs w:val="16"/>
              </w:rPr>
              <w:t>.</w:t>
            </w:r>
          </w:p>
        </w:tc>
      </w:tr>
      <w:tr w:rsidR="008D256C" w:rsidRPr="00A57FC9" w14:paraId="242EA213" w14:textId="77777777" w:rsidTr="00457CAD">
        <w:tc>
          <w:tcPr>
            <w:tcW w:w="540" w:type="dxa"/>
          </w:tcPr>
          <w:p w14:paraId="032D30C0" w14:textId="77777777" w:rsidR="008D256C" w:rsidRPr="00A57FC9" w:rsidRDefault="006711A2" w:rsidP="007918F0">
            <w:pPr>
              <w:rPr>
                <w:sz w:val="18"/>
                <w:szCs w:val="18"/>
              </w:rPr>
            </w:pPr>
            <w:r w:rsidRPr="00A57FC9">
              <w:rPr>
                <w:sz w:val="18"/>
                <w:szCs w:val="18"/>
              </w:rPr>
              <w:t>7</w:t>
            </w:r>
          </w:p>
        </w:tc>
        <w:tc>
          <w:tcPr>
            <w:tcW w:w="3175" w:type="dxa"/>
          </w:tcPr>
          <w:p w14:paraId="2185F306" w14:textId="77777777" w:rsidR="00B56708" w:rsidRPr="00A57FC9" w:rsidRDefault="00B56708" w:rsidP="00B56708">
            <w:pPr>
              <w:rPr>
                <w:b/>
                <w:sz w:val="18"/>
                <w:szCs w:val="18"/>
              </w:rPr>
            </w:pPr>
            <w:bookmarkStart w:id="6" w:name="BIological_testing_Centre"/>
            <w:r w:rsidRPr="00A57FC9">
              <w:rPr>
                <w:b/>
                <w:sz w:val="18"/>
                <w:szCs w:val="18"/>
              </w:rPr>
              <w:t xml:space="preserve">BIOLOGICAL TESTING </w:t>
            </w:r>
            <w:r>
              <w:rPr>
                <w:b/>
                <w:sz w:val="18"/>
                <w:szCs w:val="18"/>
              </w:rPr>
              <w:t>CENTER</w:t>
            </w:r>
          </w:p>
          <w:p w14:paraId="77B3F476" w14:textId="3B808EC8" w:rsidR="00B56708" w:rsidRPr="00A57FC9" w:rsidRDefault="008D256C" w:rsidP="00B56708">
            <w:pPr>
              <w:rPr>
                <w:sz w:val="18"/>
                <w:szCs w:val="18"/>
              </w:rPr>
            </w:pPr>
            <w:proofErr w:type="spellStart"/>
            <w:r w:rsidRPr="00A57FC9">
              <w:rPr>
                <w:sz w:val="18"/>
                <w:szCs w:val="18"/>
              </w:rPr>
              <w:t>Shemyakin</w:t>
            </w:r>
            <w:proofErr w:type="spellEnd"/>
            <w:r w:rsidRPr="00A57FC9">
              <w:rPr>
                <w:sz w:val="18"/>
                <w:szCs w:val="18"/>
              </w:rPr>
              <w:t xml:space="preserve"> and </w:t>
            </w:r>
            <w:proofErr w:type="spellStart"/>
            <w:r w:rsidRPr="00A57FC9">
              <w:rPr>
                <w:sz w:val="18"/>
                <w:szCs w:val="18"/>
              </w:rPr>
              <w:t>Ovchinnikov</w:t>
            </w:r>
            <w:proofErr w:type="spellEnd"/>
            <w:r w:rsidRPr="00A57FC9">
              <w:rPr>
                <w:sz w:val="18"/>
                <w:szCs w:val="18"/>
              </w:rPr>
              <w:t xml:space="preserve"> </w:t>
            </w:r>
            <w:proofErr w:type="spellStart"/>
            <w:r w:rsidRPr="00A57FC9">
              <w:rPr>
                <w:sz w:val="18"/>
                <w:szCs w:val="18"/>
              </w:rPr>
              <w:t>Institute</w:t>
            </w:r>
            <w:proofErr w:type="spellEnd"/>
            <w:r w:rsidRPr="00A57FC9">
              <w:rPr>
                <w:sz w:val="18"/>
                <w:szCs w:val="18"/>
              </w:rPr>
              <w:t xml:space="preserve"> of </w:t>
            </w:r>
            <w:proofErr w:type="spellStart"/>
            <w:r w:rsidRPr="00A57FC9">
              <w:rPr>
                <w:sz w:val="18"/>
                <w:szCs w:val="18"/>
              </w:rPr>
              <w:t>Bioorganic</w:t>
            </w:r>
            <w:proofErr w:type="spellEnd"/>
            <w:r w:rsidRPr="00A57FC9">
              <w:rPr>
                <w:sz w:val="18"/>
                <w:szCs w:val="18"/>
              </w:rPr>
              <w:t xml:space="preserve"> </w:t>
            </w:r>
            <w:proofErr w:type="spellStart"/>
            <w:r w:rsidRPr="00A57FC9">
              <w:rPr>
                <w:sz w:val="18"/>
                <w:szCs w:val="18"/>
              </w:rPr>
              <w:t>Chemistry</w:t>
            </w:r>
            <w:proofErr w:type="spellEnd"/>
            <w:r w:rsidRPr="00A57FC9">
              <w:rPr>
                <w:sz w:val="18"/>
                <w:szCs w:val="18"/>
              </w:rPr>
              <w:t xml:space="preserve"> </w:t>
            </w:r>
          </w:p>
          <w:bookmarkEnd w:id="6"/>
          <w:p w14:paraId="66CEA017" w14:textId="2AC9018D" w:rsidR="008D256C" w:rsidRPr="00A57FC9" w:rsidRDefault="008D256C" w:rsidP="00475491">
            <w:pPr>
              <w:rPr>
                <w:sz w:val="18"/>
                <w:szCs w:val="18"/>
              </w:rPr>
            </w:pPr>
          </w:p>
        </w:tc>
        <w:tc>
          <w:tcPr>
            <w:tcW w:w="1980" w:type="dxa"/>
          </w:tcPr>
          <w:p w14:paraId="1FE07051" w14:textId="77777777" w:rsidR="008D256C" w:rsidRPr="00A57FC9" w:rsidRDefault="008D256C" w:rsidP="00475491">
            <w:pPr>
              <w:rPr>
                <w:sz w:val="18"/>
                <w:szCs w:val="18"/>
              </w:rPr>
            </w:pPr>
            <w:r w:rsidRPr="00A57FC9">
              <w:rPr>
                <w:sz w:val="18"/>
                <w:szCs w:val="18"/>
              </w:rPr>
              <w:t xml:space="preserve">Prospekt </w:t>
            </w:r>
            <w:proofErr w:type="spellStart"/>
            <w:r w:rsidRPr="00A57FC9">
              <w:rPr>
                <w:sz w:val="18"/>
                <w:szCs w:val="18"/>
              </w:rPr>
              <w:t>Nauki</w:t>
            </w:r>
            <w:proofErr w:type="spellEnd"/>
            <w:r w:rsidRPr="00A57FC9">
              <w:rPr>
                <w:sz w:val="18"/>
                <w:szCs w:val="18"/>
              </w:rPr>
              <w:t xml:space="preserve"> 6, 142290  </w:t>
            </w:r>
            <w:proofErr w:type="spellStart"/>
            <w:r w:rsidRPr="00A57FC9">
              <w:rPr>
                <w:sz w:val="18"/>
                <w:szCs w:val="18"/>
              </w:rPr>
              <w:t>Pushchino</w:t>
            </w:r>
            <w:proofErr w:type="spellEnd"/>
            <w:r w:rsidRPr="00A57FC9">
              <w:rPr>
                <w:sz w:val="18"/>
                <w:szCs w:val="18"/>
              </w:rPr>
              <w:t xml:space="preserve">, </w:t>
            </w:r>
            <w:proofErr w:type="spellStart"/>
            <w:r w:rsidRPr="00A57FC9">
              <w:rPr>
                <w:sz w:val="18"/>
                <w:szCs w:val="18"/>
              </w:rPr>
              <w:t>Moscow</w:t>
            </w:r>
            <w:proofErr w:type="spellEnd"/>
            <w:r w:rsidRPr="00A57FC9">
              <w:rPr>
                <w:sz w:val="18"/>
                <w:szCs w:val="18"/>
              </w:rPr>
              <w:t xml:space="preserve"> </w:t>
            </w:r>
            <w:proofErr w:type="spellStart"/>
            <w:r w:rsidRPr="00A57FC9">
              <w:rPr>
                <w:sz w:val="18"/>
                <w:szCs w:val="18"/>
              </w:rPr>
              <w:t>Region</w:t>
            </w:r>
            <w:proofErr w:type="spellEnd"/>
            <w:r w:rsidRPr="00A57FC9">
              <w:rPr>
                <w:sz w:val="18"/>
                <w:szCs w:val="18"/>
              </w:rPr>
              <w:t xml:space="preserve">, 142290, </w:t>
            </w:r>
            <w:proofErr w:type="spellStart"/>
            <w:r w:rsidRPr="00A57FC9">
              <w:rPr>
                <w:sz w:val="18"/>
                <w:szCs w:val="18"/>
              </w:rPr>
              <w:t>Russia</w:t>
            </w:r>
            <w:proofErr w:type="spellEnd"/>
          </w:p>
        </w:tc>
        <w:tc>
          <w:tcPr>
            <w:tcW w:w="1080" w:type="dxa"/>
            <w:vAlign w:val="center"/>
          </w:tcPr>
          <w:p w14:paraId="0041A4BA" w14:textId="77777777" w:rsidR="008D256C" w:rsidRPr="00A57FC9" w:rsidRDefault="008D256C" w:rsidP="00475491">
            <w:pPr>
              <w:rPr>
                <w:sz w:val="18"/>
                <w:szCs w:val="18"/>
              </w:rPr>
            </w:pPr>
            <w:r w:rsidRPr="00A57FC9">
              <w:rPr>
                <w:sz w:val="18"/>
                <w:szCs w:val="18"/>
              </w:rPr>
              <w:t>G 044</w:t>
            </w:r>
          </w:p>
        </w:tc>
        <w:tc>
          <w:tcPr>
            <w:tcW w:w="1440" w:type="dxa"/>
            <w:vAlign w:val="center"/>
          </w:tcPr>
          <w:p w14:paraId="4B148970" w14:textId="77777777" w:rsidR="008D256C" w:rsidRDefault="008D256C" w:rsidP="00475491">
            <w:pPr>
              <w:rPr>
                <w:sz w:val="18"/>
                <w:szCs w:val="18"/>
              </w:rPr>
            </w:pPr>
            <w:r w:rsidRPr="00A57FC9">
              <w:rPr>
                <w:sz w:val="18"/>
                <w:szCs w:val="18"/>
              </w:rPr>
              <w:t>1</w:t>
            </w:r>
            <w:r w:rsidR="00B56708">
              <w:rPr>
                <w:sz w:val="18"/>
                <w:szCs w:val="18"/>
              </w:rPr>
              <w:t>7</w:t>
            </w:r>
            <w:r w:rsidRPr="00A57FC9">
              <w:rPr>
                <w:sz w:val="18"/>
                <w:szCs w:val="18"/>
              </w:rPr>
              <w:t>.7.2021</w:t>
            </w:r>
          </w:p>
          <w:p w14:paraId="71592A1E" w14:textId="090DEC08" w:rsidR="00B56708" w:rsidRPr="00A57FC9" w:rsidRDefault="00B56708" w:rsidP="00475491">
            <w:pPr>
              <w:rPr>
                <w:sz w:val="18"/>
                <w:szCs w:val="18"/>
              </w:rPr>
            </w:pPr>
            <w:r w:rsidRPr="00A57FC9">
              <w:rPr>
                <w:sz w:val="18"/>
                <w:szCs w:val="18"/>
              </w:rPr>
              <w:t>1</w:t>
            </w:r>
            <w:r>
              <w:rPr>
                <w:sz w:val="18"/>
                <w:szCs w:val="18"/>
              </w:rPr>
              <w:t>7</w:t>
            </w:r>
            <w:r w:rsidRPr="00A57FC9">
              <w:rPr>
                <w:sz w:val="18"/>
                <w:szCs w:val="18"/>
              </w:rPr>
              <w:t>.7.202</w:t>
            </w:r>
            <w:r>
              <w:rPr>
                <w:sz w:val="18"/>
                <w:szCs w:val="18"/>
              </w:rPr>
              <w:t>3</w:t>
            </w:r>
          </w:p>
        </w:tc>
        <w:tc>
          <w:tcPr>
            <w:tcW w:w="2979" w:type="dxa"/>
            <w:vAlign w:val="center"/>
          </w:tcPr>
          <w:p w14:paraId="04B1A3BC" w14:textId="77777777" w:rsidR="008D256C" w:rsidRPr="004872A6" w:rsidRDefault="008D256C" w:rsidP="00475491">
            <w:pPr>
              <w:rPr>
                <w:sz w:val="18"/>
                <w:szCs w:val="18"/>
              </w:rPr>
            </w:pPr>
            <w:r w:rsidRPr="004872A6">
              <w:rPr>
                <w:sz w:val="18"/>
                <w:szCs w:val="18"/>
              </w:rPr>
              <w:t xml:space="preserve">Prof. </w:t>
            </w:r>
            <w:proofErr w:type="spellStart"/>
            <w:r w:rsidRPr="004872A6">
              <w:rPr>
                <w:sz w:val="18"/>
                <w:szCs w:val="18"/>
              </w:rPr>
              <w:t>Murashev</w:t>
            </w:r>
            <w:proofErr w:type="spellEnd"/>
            <w:r w:rsidRPr="004872A6">
              <w:rPr>
                <w:sz w:val="18"/>
                <w:szCs w:val="18"/>
              </w:rPr>
              <w:t xml:space="preserve"> </w:t>
            </w:r>
            <w:proofErr w:type="spellStart"/>
            <w:r w:rsidRPr="004872A6">
              <w:rPr>
                <w:sz w:val="18"/>
                <w:szCs w:val="18"/>
              </w:rPr>
              <w:t>Arkady</w:t>
            </w:r>
            <w:proofErr w:type="spellEnd"/>
            <w:r w:rsidRPr="004872A6">
              <w:rPr>
                <w:sz w:val="18"/>
                <w:szCs w:val="18"/>
              </w:rPr>
              <w:t xml:space="preserve"> </w:t>
            </w:r>
            <w:proofErr w:type="spellStart"/>
            <w:r w:rsidRPr="004872A6">
              <w:rPr>
                <w:sz w:val="18"/>
                <w:szCs w:val="18"/>
              </w:rPr>
              <w:t>Nikolaevich</w:t>
            </w:r>
            <w:proofErr w:type="spellEnd"/>
            <w:r w:rsidRPr="004872A6">
              <w:rPr>
                <w:sz w:val="18"/>
                <w:szCs w:val="18"/>
              </w:rPr>
              <w:t xml:space="preserve"> MD</w:t>
            </w:r>
          </w:p>
          <w:p w14:paraId="2DE31547" w14:textId="77777777" w:rsidR="008D256C" w:rsidRPr="004872A6" w:rsidRDefault="008D256C" w:rsidP="00475491">
            <w:pPr>
              <w:rPr>
                <w:b/>
                <w:sz w:val="18"/>
                <w:szCs w:val="18"/>
              </w:rPr>
            </w:pPr>
            <w:r w:rsidRPr="004872A6">
              <w:rPr>
                <w:sz w:val="18"/>
                <w:szCs w:val="18"/>
              </w:rPr>
              <w:t>e-mail:</w:t>
            </w:r>
            <w:r w:rsidRPr="004872A6">
              <w:rPr>
                <w:b/>
                <w:sz w:val="18"/>
                <w:szCs w:val="18"/>
              </w:rPr>
              <w:t xml:space="preserve"> </w:t>
            </w:r>
          </w:p>
          <w:p w14:paraId="7BB3FE2F" w14:textId="77777777" w:rsidR="008D256C" w:rsidRPr="004872A6" w:rsidRDefault="0068116B" w:rsidP="00475491">
            <w:pPr>
              <w:rPr>
                <w:sz w:val="18"/>
                <w:szCs w:val="18"/>
              </w:rPr>
            </w:pPr>
            <w:hyperlink r:id="rId17" w:history="1">
              <w:r w:rsidR="008D256C" w:rsidRPr="004872A6">
                <w:rPr>
                  <w:rStyle w:val="Hypertextovprepojenie"/>
                  <w:color w:val="auto"/>
                  <w:sz w:val="18"/>
                  <w:szCs w:val="18"/>
                </w:rPr>
                <w:t>murashev@bibch.ru</w:t>
              </w:r>
            </w:hyperlink>
            <w:hyperlink r:id="rId18" w:history="1"/>
          </w:p>
          <w:p w14:paraId="432B5686" w14:textId="77777777" w:rsidR="008D256C" w:rsidRPr="004872A6" w:rsidRDefault="008D256C" w:rsidP="00475491">
            <w:pPr>
              <w:rPr>
                <w:sz w:val="18"/>
                <w:szCs w:val="18"/>
              </w:rPr>
            </w:pPr>
          </w:p>
        </w:tc>
        <w:tc>
          <w:tcPr>
            <w:tcW w:w="2441" w:type="dxa"/>
            <w:vAlign w:val="center"/>
          </w:tcPr>
          <w:p w14:paraId="70A3197C" w14:textId="77777777" w:rsidR="008D256C" w:rsidRPr="00A57FC9" w:rsidRDefault="008D256C" w:rsidP="00475491">
            <w:pPr>
              <w:rPr>
                <w:sz w:val="18"/>
                <w:szCs w:val="18"/>
              </w:rPr>
            </w:pPr>
            <w:r w:rsidRPr="00A57FC9">
              <w:rPr>
                <w:sz w:val="18"/>
                <w:szCs w:val="18"/>
              </w:rPr>
              <w:t xml:space="preserve">Štúdie toxicity, </w:t>
            </w:r>
            <w:proofErr w:type="spellStart"/>
            <w:r w:rsidRPr="00A57FC9">
              <w:rPr>
                <w:sz w:val="18"/>
                <w:szCs w:val="18"/>
              </w:rPr>
              <w:t>mutagenicity</w:t>
            </w:r>
            <w:proofErr w:type="spellEnd"/>
            <w:r w:rsidRPr="00A57FC9">
              <w:rPr>
                <w:sz w:val="18"/>
                <w:szCs w:val="18"/>
              </w:rPr>
              <w:t>, analytická a klinická chémia</w:t>
            </w:r>
          </w:p>
        </w:tc>
        <w:tc>
          <w:tcPr>
            <w:tcW w:w="2340" w:type="dxa"/>
            <w:vAlign w:val="center"/>
          </w:tcPr>
          <w:p w14:paraId="3C159CD6" w14:textId="77777777" w:rsidR="008D256C" w:rsidRPr="00A57FC9" w:rsidRDefault="008D256C" w:rsidP="00475491">
            <w:pPr>
              <w:rPr>
                <w:sz w:val="16"/>
                <w:szCs w:val="16"/>
              </w:rPr>
            </w:pPr>
            <w:r w:rsidRPr="00A57FC9">
              <w:rPr>
                <w:sz w:val="16"/>
                <w:szCs w:val="16"/>
              </w:rPr>
              <w:t xml:space="preserve">Humánne a veterinárne  lieky a liečivá, pesticídy, kozmetické látky, potravinové doplnky, priemyselné chemické látky a prípravky, </w:t>
            </w:r>
            <w:proofErr w:type="spellStart"/>
            <w:r w:rsidRPr="00A57FC9">
              <w:rPr>
                <w:sz w:val="16"/>
                <w:szCs w:val="16"/>
              </w:rPr>
              <w:t>biocídy</w:t>
            </w:r>
            <w:proofErr w:type="spellEnd"/>
            <w:r w:rsidRPr="00A57FC9">
              <w:rPr>
                <w:sz w:val="16"/>
                <w:szCs w:val="16"/>
              </w:rPr>
              <w:t>.</w:t>
            </w:r>
          </w:p>
        </w:tc>
      </w:tr>
      <w:tr w:rsidR="008D256C" w:rsidRPr="00A57FC9" w14:paraId="0C6CD4C8" w14:textId="77777777" w:rsidTr="00457CAD">
        <w:tc>
          <w:tcPr>
            <w:tcW w:w="540" w:type="dxa"/>
          </w:tcPr>
          <w:p w14:paraId="2C0C6EB2" w14:textId="77777777" w:rsidR="008D256C" w:rsidRPr="00A57FC9" w:rsidRDefault="006711A2" w:rsidP="007918F0">
            <w:pPr>
              <w:rPr>
                <w:sz w:val="18"/>
                <w:szCs w:val="18"/>
              </w:rPr>
            </w:pPr>
            <w:r w:rsidRPr="00A57FC9">
              <w:rPr>
                <w:sz w:val="18"/>
                <w:szCs w:val="18"/>
              </w:rPr>
              <w:t>8</w:t>
            </w:r>
          </w:p>
        </w:tc>
        <w:tc>
          <w:tcPr>
            <w:tcW w:w="3175" w:type="dxa"/>
          </w:tcPr>
          <w:p w14:paraId="73FF7A8D" w14:textId="77777777" w:rsidR="008D256C" w:rsidRPr="00A57FC9" w:rsidRDefault="008D256C" w:rsidP="00475491">
            <w:pPr>
              <w:rPr>
                <w:sz w:val="18"/>
                <w:szCs w:val="18"/>
              </w:rPr>
            </w:pPr>
            <w:bookmarkStart w:id="7" w:name="Axon_neuroscience"/>
            <w:r w:rsidRPr="00A57FC9">
              <w:rPr>
                <w:sz w:val="18"/>
                <w:szCs w:val="18"/>
              </w:rPr>
              <w:t xml:space="preserve">AXON Neuroscience R&amp;D </w:t>
            </w:r>
            <w:proofErr w:type="spellStart"/>
            <w:r w:rsidRPr="00A57FC9">
              <w:rPr>
                <w:sz w:val="18"/>
                <w:szCs w:val="18"/>
              </w:rPr>
              <w:t>Services</w:t>
            </w:r>
            <w:proofErr w:type="spellEnd"/>
            <w:r w:rsidRPr="00A57FC9">
              <w:rPr>
                <w:sz w:val="18"/>
                <w:szCs w:val="18"/>
              </w:rPr>
              <w:t xml:space="preserve"> SE</w:t>
            </w:r>
          </w:p>
          <w:p w14:paraId="2B0D75E6" w14:textId="6B7F2C5F" w:rsidR="008D256C" w:rsidRPr="00A57FC9" w:rsidRDefault="008D256C" w:rsidP="00475491">
            <w:pPr>
              <w:rPr>
                <w:sz w:val="18"/>
                <w:szCs w:val="18"/>
              </w:rPr>
            </w:pPr>
            <w:r w:rsidRPr="00A57FC9">
              <w:rPr>
                <w:b/>
                <w:sz w:val="18"/>
                <w:szCs w:val="18"/>
              </w:rPr>
              <w:t>ODDELENIE EXPERIMENTÁLNEJ A KLINICKEJ FARMAKOLÓGIE</w:t>
            </w:r>
            <w:r w:rsidR="008431C9">
              <w:rPr>
                <w:b/>
                <w:sz w:val="18"/>
                <w:szCs w:val="18"/>
              </w:rPr>
              <w:t xml:space="preserve"> A IMUNOLÓGIE</w:t>
            </w:r>
            <w:bookmarkEnd w:id="7"/>
          </w:p>
        </w:tc>
        <w:tc>
          <w:tcPr>
            <w:tcW w:w="1980" w:type="dxa"/>
          </w:tcPr>
          <w:p w14:paraId="3E70CA01" w14:textId="77777777" w:rsidR="008D256C" w:rsidRPr="00A57FC9" w:rsidRDefault="008D256C" w:rsidP="00475491">
            <w:pPr>
              <w:rPr>
                <w:sz w:val="18"/>
                <w:szCs w:val="18"/>
              </w:rPr>
            </w:pPr>
            <w:r w:rsidRPr="00A57FC9">
              <w:rPr>
                <w:sz w:val="18"/>
                <w:szCs w:val="18"/>
              </w:rPr>
              <w:t>AXON</w:t>
            </w:r>
          </w:p>
          <w:p w14:paraId="08024CDA" w14:textId="77777777" w:rsidR="008D256C" w:rsidRPr="00A57FC9" w:rsidRDefault="008D256C" w:rsidP="00475491">
            <w:pPr>
              <w:rPr>
                <w:sz w:val="18"/>
                <w:szCs w:val="18"/>
              </w:rPr>
            </w:pPr>
            <w:r w:rsidRPr="00A57FC9">
              <w:rPr>
                <w:sz w:val="18"/>
                <w:szCs w:val="18"/>
              </w:rPr>
              <w:t>Dvořákovo nábrežie 10, 811 02 Bratislava</w:t>
            </w:r>
          </w:p>
          <w:p w14:paraId="5B4AFB6B" w14:textId="77777777" w:rsidR="008D256C" w:rsidRPr="00A57FC9" w:rsidRDefault="008D256C" w:rsidP="00475491">
            <w:pPr>
              <w:rPr>
                <w:sz w:val="18"/>
                <w:szCs w:val="18"/>
              </w:rPr>
            </w:pPr>
            <w:r w:rsidRPr="00A57FC9">
              <w:rPr>
                <w:sz w:val="18"/>
                <w:szCs w:val="18"/>
              </w:rPr>
              <w:t>Dúbravská cesta 9, 845 10 Bratislava</w:t>
            </w:r>
          </w:p>
        </w:tc>
        <w:tc>
          <w:tcPr>
            <w:tcW w:w="1080" w:type="dxa"/>
            <w:vAlign w:val="center"/>
          </w:tcPr>
          <w:p w14:paraId="669C28DC" w14:textId="77777777" w:rsidR="008D256C" w:rsidRPr="00A57FC9" w:rsidRDefault="008D256C" w:rsidP="00475491">
            <w:pPr>
              <w:rPr>
                <w:sz w:val="18"/>
                <w:szCs w:val="18"/>
              </w:rPr>
            </w:pPr>
            <w:r w:rsidRPr="00A57FC9">
              <w:rPr>
                <w:sz w:val="18"/>
                <w:szCs w:val="18"/>
              </w:rPr>
              <w:t>G-045</w:t>
            </w:r>
          </w:p>
        </w:tc>
        <w:tc>
          <w:tcPr>
            <w:tcW w:w="1440" w:type="dxa"/>
            <w:vAlign w:val="center"/>
          </w:tcPr>
          <w:p w14:paraId="0FD87CD5" w14:textId="6C6B08F2" w:rsidR="008D256C" w:rsidRPr="00A57FC9" w:rsidRDefault="008431C9" w:rsidP="00475491">
            <w:pPr>
              <w:rPr>
                <w:sz w:val="18"/>
                <w:szCs w:val="18"/>
              </w:rPr>
            </w:pPr>
            <w:r>
              <w:rPr>
                <w:sz w:val="18"/>
                <w:szCs w:val="18"/>
              </w:rPr>
              <w:t>23</w:t>
            </w:r>
            <w:r w:rsidRPr="00A514ED">
              <w:rPr>
                <w:sz w:val="18"/>
                <w:szCs w:val="18"/>
              </w:rPr>
              <w:t>.02.20</w:t>
            </w:r>
            <w:r>
              <w:rPr>
                <w:sz w:val="18"/>
                <w:szCs w:val="18"/>
              </w:rPr>
              <w:t>22</w:t>
            </w:r>
            <w:r w:rsidRPr="00A514ED">
              <w:rPr>
                <w:sz w:val="18"/>
                <w:szCs w:val="18"/>
              </w:rPr>
              <w:t xml:space="preserve"> 2</w:t>
            </w:r>
            <w:r>
              <w:rPr>
                <w:sz w:val="18"/>
                <w:szCs w:val="18"/>
              </w:rPr>
              <w:t>3</w:t>
            </w:r>
            <w:r w:rsidRPr="00A514ED">
              <w:rPr>
                <w:sz w:val="18"/>
                <w:szCs w:val="18"/>
              </w:rPr>
              <w:t>.02.202</w:t>
            </w:r>
            <w:r>
              <w:rPr>
                <w:sz w:val="18"/>
                <w:szCs w:val="18"/>
              </w:rPr>
              <w:t>4</w:t>
            </w:r>
          </w:p>
        </w:tc>
        <w:tc>
          <w:tcPr>
            <w:tcW w:w="2979" w:type="dxa"/>
            <w:vAlign w:val="center"/>
          </w:tcPr>
          <w:p w14:paraId="7F39A2FC" w14:textId="323ED00B" w:rsidR="008D256C" w:rsidRPr="004872A6" w:rsidRDefault="008D256C" w:rsidP="00475491">
            <w:pPr>
              <w:tabs>
                <w:tab w:val="left" w:pos="3600"/>
              </w:tabs>
              <w:rPr>
                <w:sz w:val="18"/>
                <w:szCs w:val="18"/>
              </w:rPr>
            </w:pPr>
            <w:r w:rsidRPr="004872A6">
              <w:rPr>
                <w:sz w:val="18"/>
                <w:szCs w:val="18"/>
              </w:rPr>
              <w:t xml:space="preserve">Ing. Roman Sivák </w:t>
            </w:r>
          </w:p>
          <w:p w14:paraId="5AF62609" w14:textId="635727F2" w:rsidR="00A57FC9" w:rsidRPr="004872A6" w:rsidRDefault="00A57FC9" w:rsidP="00475491">
            <w:pPr>
              <w:tabs>
                <w:tab w:val="left" w:pos="3600"/>
              </w:tabs>
              <w:rPr>
                <w:sz w:val="18"/>
                <w:szCs w:val="18"/>
              </w:rPr>
            </w:pPr>
            <w:r w:rsidRPr="004872A6">
              <w:rPr>
                <w:sz w:val="18"/>
                <w:szCs w:val="18"/>
              </w:rPr>
              <w:t xml:space="preserve">tel.: </w:t>
            </w:r>
            <w:r w:rsidR="008D256C" w:rsidRPr="004872A6">
              <w:rPr>
                <w:sz w:val="18"/>
                <w:szCs w:val="18"/>
              </w:rPr>
              <w:t>+421 2 20</w:t>
            </w:r>
            <w:r w:rsidRPr="004872A6">
              <w:rPr>
                <w:sz w:val="18"/>
                <w:szCs w:val="18"/>
              </w:rPr>
              <w:t xml:space="preserve"> </w:t>
            </w:r>
            <w:r w:rsidR="008D256C" w:rsidRPr="004872A6">
              <w:rPr>
                <w:sz w:val="18"/>
                <w:szCs w:val="18"/>
              </w:rPr>
              <w:t>92</w:t>
            </w:r>
            <w:r w:rsidRPr="004872A6">
              <w:rPr>
                <w:sz w:val="18"/>
                <w:szCs w:val="18"/>
              </w:rPr>
              <w:t xml:space="preserve"> </w:t>
            </w:r>
            <w:r w:rsidR="008D256C" w:rsidRPr="004872A6">
              <w:rPr>
                <w:sz w:val="18"/>
                <w:szCs w:val="18"/>
              </w:rPr>
              <w:t>16</w:t>
            </w:r>
            <w:r w:rsidRPr="004872A6">
              <w:rPr>
                <w:sz w:val="18"/>
                <w:szCs w:val="18"/>
              </w:rPr>
              <w:t xml:space="preserve"> </w:t>
            </w:r>
            <w:r w:rsidR="008D256C" w:rsidRPr="004872A6">
              <w:rPr>
                <w:sz w:val="18"/>
                <w:szCs w:val="18"/>
              </w:rPr>
              <w:t>20</w:t>
            </w:r>
          </w:p>
          <w:p w14:paraId="1C173554" w14:textId="77777777" w:rsidR="00A57FC9" w:rsidRPr="004872A6" w:rsidRDefault="00A57FC9" w:rsidP="00475491">
            <w:pPr>
              <w:tabs>
                <w:tab w:val="left" w:pos="3600"/>
              </w:tabs>
              <w:rPr>
                <w:sz w:val="18"/>
                <w:szCs w:val="18"/>
              </w:rPr>
            </w:pPr>
            <w:r w:rsidRPr="004872A6">
              <w:rPr>
                <w:sz w:val="18"/>
                <w:szCs w:val="18"/>
              </w:rPr>
              <w:t>e-mail:</w:t>
            </w:r>
          </w:p>
          <w:p w14:paraId="612E92CF" w14:textId="507B0FBA" w:rsidR="008D256C" w:rsidRPr="004872A6" w:rsidRDefault="008D256C" w:rsidP="00475491">
            <w:pPr>
              <w:tabs>
                <w:tab w:val="left" w:pos="3600"/>
              </w:tabs>
              <w:rPr>
                <w:sz w:val="18"/>
                <w:szCs w:val="18"/>
              </w:rPr>
            </w:pPr>
            <w:r w:rsidRPr="004872A6">
              <w:rPr>
                <w:sz w:val="18"/>
                <w:szCs w:val="18"/>
              </w:rPr>
              <w:t xml:space="preserve"> </w:t>
            </w:r>
            <w:hyperlink r:id="rId19" w:history="1">
              <w:r w:rsidRPr="004872A6">
                <w:rPr>
                  <w:rStyle w:val="Hypertextovprepojenie"/>
                  <w:color w:val="auto"/>
                  <w:sz w:val="18"/>
                  <w:szCs w:val="18"/>
                </w:rPr>
                <w:t>office@axon-neuroscience.eu</w:t>
              </w:r>
            </w:hyperlink>
          </w:p>
          <w:p w14:paraId="3BA0EB12" w14:textId="06798D4B" w:rsidR="00A57FC9" w:rsidRPr="004872A6" w:rsidRDefault="008D256C" w:rsidP="00475491">
            <w:pPr>
              <w:tabs>
                <w:tab w:val="left" w:pos="3600"/>
              </w:tabs>
              <w:rPr>
                <w:sz w:val="16"/>
                <w:szCs w:val="16"/>
              </w:rPr>
            </w:pPr>
            <w:r w:rsidRPr="004872A6">
              <w:rPr>
                <w:sz w:val="16"/>
                <w:szCs w:val="16"/>
              </w:rPr>
              <w:t xml:space="preserve">Mgr. Branislav </w:t>
            </w:r>
            <w:proofErr w:type="spellStart"/>
            <w:r w:rsidRPr="004872A6">
              <w:rPr>
                <w:sz w:val="16"/>
                <w:szCs w:val="16"/>
              </w:rPr>
              <w:t>Kováčech</w:t>
            </w:r>
            <w:proofErr w:type="spellEnd"/>
            <w:r w:rsidRPr="004872A6">
              <w:rPr>
                <w:sz w:val="16"/>
                <w:szCs w:val="16"/>
              </w:rPr>
              <w:t xml:space="preserve"> PhD.</w:t>
            </w:r>
          </w:p>
          <w:p w14:paraId="160A24D9" w14:textId="77777777" w:rsidR="00A57FC9" w:rsidRPr="004872A6" w:rsidRDefault="00A57FC9" w:rsidP="00475491">
            <w:pPr>
              <w:tabs>
                <w:tab w:val="left" w:pos="3600"/>
              </w:tabs>
              <w:rPr>
                <w:sz w:val="18"/>
                <w:szCs w:val="18"/>
              </w:rPr>
            </w:pPr>
            <w:r w:rsidRPr="004872A6">
              <w:rPr>
                <w:sz w:val="18"/>
                <w:szCs w:val="18"/>
              </w:rPr>
              <w:t xml:space="preserve">tel.: +421 </w:t>
            </w:r>
            <w:r w:rsidR="008D256C" w:rsidRPr="004872A6">
              <w:rPr>
                <w:sz w:val="18"/>
                <w:szCs w:val="18"/>
              </w:rPr>
              <w:t>2</w:t>
            </w:r>
            <w:r w:rsidRPr="004872A6">
              <w:rPr>
                <w:sz w:val="18"/>
                <w:szCs w:val="18"/>
              </w:rPr>
              <w:t xml:space="preserve"> </w:t>
            </w:r>
            <w:r w:rsidR="008D256C" w:rsidRPr="004872A6">
              <w:rPr>
                <w:sz w:val="18"/>
                <w:szCs w:val="18"/>
              </w:rPr>
              <w:t xml:space="preserve">54 78 81 00 </w:t>
            </w:r>
          </w:p>
          <w:p w14:paraId="5B2D1FBB" w14:textId="77777777" w:rsidR="00A57FC9" w:rsidRPr="004872A6" w:rsidRDefault="00A57FC9" w:rsidP="00475491">
            <w:pPr>
              <w:tabs>
                <w:tab w:val="left" w:pos="3600"/>
              </w:tabs>
              <w:rPr>
                <w:sz w:val="18"/>
                <w:szCs w:val="18"/>
              </w:rPr>
            </w:pPr>
            <w:r w:rsidRPr="004872A6">
              <w:rPr>
                <w:sz w:val="18"/>
                <w:szCs w:val="18"/>
              </w:rPr>
              <w:t>e-mail:</w:t>
            </w:r>
          </w:p>
          <w:p w14:paraId="52C2F361" w14:textId="1D0F9957" w:rsidR="008D256C" w:rsidRPr="004872A6" w:rsidRDefault="0068116B" w:rsidP="00475491">
            <w:pPr>
              <w:tabs>
                <w:tab w:val="left" w:pos="3600"/>
              </w:tabs>
              <w:rPr>
                <w:sz w:val="16"/>
                <w:szCs w:val="16"/>
              </w:rPr>
            </w:pPr>
            <w:hyperlink r:id="rId20" w:history="1">
              <w:r w:rsidR="00A57FC9" w:rsidRPr="004872A6">
                <w:rPr>
                  <w:rStyle w:val="Hypertextovprepojenie"/>
                  <w:color w:val="auto"/>
                  <w:sz w:val="16"/>
                  <w:szCs w:val="16"/>
                </w:rPr>
                <w:t>kovacech@axon-neuroscience.eu</w:t>
              </w:r>
            </w:hyperlink>
          </w:p>
        </w:tc>
        <w:tc>
          <w:tcPr>
            <w:tcW w:w="2441" w:type="dxa"/>
            <w:vAlign w:val="center"/>
          </w:tcPr>
          <w:p w14:paraId="1BFFA476" w14:textId="77777777" w:rsidR="008D256C" w:rsidRPr="00A57FC9" w:rsidRDefault="008D256C" w:rsidP="00475491">
            <w:pPr>
              <w:rPr>
                <w:sz w:val="18"/>
                <w:szCs w:val="18"/>
              </w:rPr>
            </w:pPr>
            <w:proofErr w:type="spellStart"/>
            <w:r w:rsidRPr="00A57FC9">
              <w:rPr>
                <w:sz w:val="18"/>
                <w:szCs w:val="18"/>
              </w:rPr>
              <w:t>Sérologické</w:t>
            </w:r>
            <w:proofErr w:type="spellEnd"/>
            <w:r w:rsidRPr="00A57FC9">
              <w:rPr>
                <w:sz w:val="18"/>
                <w:szCs w:val="18"/>
              </w:rPr>
              <w:t xml:space="preserve"> štúdie</w:t>
            </w:r>
          </w:p>
        </w:tc>
        <w:tc>
          <w:tcPr>
            <w:tcW w:w="2340" w:type="dxa"/>
            <w:vAlign w:val="center"/>
          </w:tcPr>
          <w:p w14:paraId="3954FCA3" w14:textId="0E7E417C" w:rsidR="008D256C" w:rsidRPr="00A57FC9" w:rsidRDefault="008D256C" w:rsidP="00475491">
            <w:pPr>
              <w:rPr>
                <w:sz w:val="16"/>
                <w:szCs w:val="16"/>
              </w:rPr>
            </w:pPr>
            <w:r w:rsidRPr="00A57FC9">
              <w:rPr>
                <w:sz w:val="16"/>
                <w:szCs w:val="16"/>
              </w:rPr>
              <w:t>Humánne lieky</w:t>
            </w:r>
            <w:r w:rsidR="009B3D7A">
              <w:rPr>
                <w:sz w:val="16"/>
                <w:szCs w:val="16"/>
              </w:rPr>
              <w:t>.</w:t>
            </w:r>
          </w:p>
        </w:tc>
      </w:tr>
      <w:tr w:rsidR="008D256C" w:rsidRPr="00A57FC9" w14:paraId="17D94AEA" w14:textId="77777777" w:rsidTr="00457CAD">
        <w:tc>
          <w:tcPr>
            <w:tcW w:w="540" w:type="dxa"/>
          </w:tcPr>
          <w:p w14:paraId="462BAEC9" w14:textId="77777777" w:rsidR="008D256C" w:rsidRPr="00A57FC9" w:rsidRDefault="006711A2" w:rsidP="007918F0">
            <w:pPr>
              <w:rPr>
                <w:sz w:val="18"/>
                <w:szCs w:val="18"/>
              </w:rPr>
            </w:pPr>
            <w:r w:rsidRPr="00A57FC9">
              <w:rPr>
                <w:sz w:val="18"/>
                <w:szCs w:val="18"/>
              </w:rPr>
              <w:t>9</w:t>
            </w:r>
          </w:p>
        </w:tc>
        <w:tc>
          <w:tcPr>
            <w:tcW w:w="3175" w:type="dxa"/>
          </w:tcPr>
          <w:p w14:paraId="14DD1C5B" w14:textId="77777777" w:rsidR="008D256C" w:rsidRPr="00A57FC9" w:rsidRDefault="008D256C" w:rsidP="00475491">
            <w:pPr>
              <w:rPr>
                <w:sz w:val="18"/>
                <w:szCs w:val="18"/>
              </w:rPr>
            </w:pPr>
            <w:bookmarkStart w:id="8" w:name="LLC"/>
            <w:r w:rsidRPr="00A57FC9">
              <w:rPr>
                <w:sz w:val="18"/>
                <w:szCs w:val="18"/>
              </w:rPr>
              <w:t>LLC „ACRO VET LAB“</w:t>
            </w:r>
          </w:p>
          <w:p w14:paraId="01957F8B" w14:textId="77777777" w:rsidR="008D256C" w:rsidRPr="00A57FC9" w:rsidRDefault="008D256C" w:rsidP="00475491">
            <w:pPr>
              <w:rPr>
                <w:b/>
                <w:sz w:val="18"/>
                <w:szCs w:val="18"/>
              </w:rPr>
            </w:pPr>
            <w:r w:rsidRPr="00A57FC9">
              <w:rPr>
                <w:b/>
                <w:sz w:val="18"/>
                <w:szCs w:val="18"/>
              </w:rPr>
              <w:t>PHARMACO-KINETICS LABORATORY</w:t>
            </w:r>
          </w:p>
          <w:p w14:paraId="5F4A989D" w14:textId="77777777" w:rsidR="008D256C" w:rsidRPr="00A57FC9" w:rsidRDefault="008D256C" w:rsidP="00475491">
            <w:pPr>
              <w:rPr>
                <w:b/>
                <w:sz w:val="18"/>
                <w:szCs w:val="18"/>
              </w:rPr>
            </w:pPr>
            <w:r w:rsidRPr="00A57FC9">
              <w:rPr>
                <w:b/>
                <w:sz w:val="18"/>
                <w:szCs w:val="18"/>
              </w:rPr>
              <w:t>ANIMAL STUDIES DEPARTMENT</w:t>
            </w:r>
          </w:p>
          <w:bookmarkEnd w:id="8"/>
          <w:p w14:paraId="4BCDA3D1" w14:textId="77777777" w:rsidR="008D256C" w:rsidRPr="00A57FC9" w:rsidRDefault="008D256C" w:rsidP="00475491">
            <w:pPr>
              <w:rPr>
                <w:sz w:val="18"/>
                <w:szCs w:val="18"/>
              </w:rPr>
            </w:pPr>
          </w:p>
        </w:tc>
        <w:tc>
          <w:tcPr>
            <w:tcW w:w="1980" w:type="dxa"/>
          </w:tcPr>
          <w:p w14:paraId="2B1253A2" w14:textId="77777777" w:rsidR="008D256C" w:rsidRPr="00A57FC9" w:rsidRDefault="008D256C" w:rsidP="00475491">
            <w:pPr>
              <w:rPr>
                <w:sz w:val="18"/>
                <w:szCs w:val="18"/>
              </w:rPr>
            </w:pPr>
            <w:proofErr w:type="spellStart"/>
            <w:r w:rsidRPr="00A57FC9">
              <w:rPr>
                <w:sz w:val="18"/>
                <w:szCs w:val="18"/>
              </w:rPr>
              <w:t>Privokzalna</w:t>
            </w:r>
            <w:proofErr w:type="spellEnd"/>
            <w:r w:rsidRPr="00A57FC9">
              <w:rPr>
                <w:sz w:val="18"/>
                <w:szCs w:val="18"/>
              </w:rPr>
              <w:t xml:space="preserve"> str. 15A, </w:t>
            </w:r>
            <w:proofErr w:type="spellStart"/>
            <w:r w:rsidRPr="00A57FC9">
              <w:rPr>
                <w:sz w:val="18"/>
                <w:szCs w:val="18"/>
              </w:rPr>
              <w:t>Pylipovichi</w:t>
            </w:r>
            <w:proofErr w:type="spellEnd"/>
            <w:r w:rsidRPr="00A57FC9">
              <w:rPr>
                <w:sz w:val="18"/>
                <w:szCs w:val="18"/>
              </w:rPr>
              <w:t xml:space="preserve"> </w:t>
            </w:r>
            <w:proofErr w:type="spellStart"/>
            <w:r w:rsidRPr="00A57FC9">
              <w:rPr>
                <w:sz w:val="18"/>
                <w:szCs w:val="18"/>
              </w:rPr>
              <w:t>village</w:t>
            </w:r>
            <w:proofErr w:type="spellEnd"/>
            <w:r w:rsidRPr="00A57FC9">
              <w:rPr>
                <w:sz w:val="18"/>
                <w:szCs w:val="18"/>
              </w:rPr>
              <w:t xml:space="preserve">, </w:t>
            </w:r>
            <w:proofErr w:type="spellStart"/>
            <w:r w:rsidRPr="00A57FC9">
              <w:rPr>
                <w:sz w:val="18"/>
                <w:szCs w:val="18"/>
              </w:rPr>
              <w:t>Borodianka</w:t>
            </w:r>
            <w:proofErr w:type="spellEnd"/>
            <w:r w:rsidRPr="00A57FC9">
              <w:rPr>
                <w:sz w:val="18"/>
                <w:szCs w:val="18"/>
              </w:rPr>
              <w:t xml:space="preserve"> </w:t>
            </w:r>
            <w:proofErr w:type="spellStart"/>
            <w:r w:rsidRPr="00A57FC9">
              <w:rPr>
                <w:sz w:val="18"/>
                <w:szCs w:val="18"/>
              </w:rPr>
              <w:t>district</w:t>
            </w:r>
            <w:proofErr w:type="spellEnd"/>
            <w:r w:rsidRPr="00A57FC9">
              <w:rPr>
                <w:sz w:val="18"/>
                <w:szCs w:val="18"/>
              </w:rPr>
              <w:t xml:space="preserve">, </w:t>
            </w:r>
            <w:proofErr w:type="spellStart"/>
            <w:r w:rsidRPr="00A57FC9">
              <w:rPr>
                <w:sz w:val="18"/>
                <w:szCs w:val="18"/>
              </w:rPr>
              <w:t>Kiev</w:t>
            </w:r>
            <w:proofErr w:type="spellEnd"/>
            <w:r w:rsidRPr="00A57FC9">
              <w:rPr>
                <w:sz w:val="18"/>
                <w:szCs w:val="18"/>
              </w:rPr>
              <w:t xml:space="preserve"> </w:t>
            </w:r>
            <w:proofErr w:type="spellStart"/>
            <w:r w:rsidRPr="00A57FC9">
              <w:rPr>
                <w:sz w:val="18"/>
                <w:szCs w:val="18"/>
              </w:rPr>
              <w:t>region</w:t>
            </w:r>
            <w:proofErr w:type="spellEnd"/>
            <w:r w:rsidRPr="00A57FC9">
              <w:rPr>
                <w:sz w:val="18"/>
                <w:szCs w:val="18"/>
              </w:rPr>
              <w:t xml:space="preserve">, </w:t>
            </w:r>
            <w:proofErr w:type="spellStart"/>
            <w:r w:rsidRPr="00A57FC9">
              <w:rPr>
                <w:sz w:val="18"/>
                <w:szCs w:val="18"/>
              </w:rPr>
              <w:t>Ukraine</w:t>
            </w:r>
            <w:proofErr w:type="spellEnd"/>
            <w:r w:rsidRPr="00A57FC9">
              <w:rPr>
                <w:sz w:val="18"/>
                <w:szCs w:val="18"/>
              </w:rPr>
              <w:t>, 07840</w:t>
            </w:r>
          </w:p>
        </w:tc>
        <w:tc>
          <w:tcPr>
            <w:tcW w:w="1080" w:type="dxa"/>
            <w:vAlign w:val="center"/>
          </w:tcPr>
          <w:p w14:paraId="791F24FF" w14:textId="77777777" w:rsidR="008D256C" w:rsidRPr="00A57FC9" w:rsidRDefault="008D256C" w:rsidP="00475491">
            <w:pPr>
              <w:rPr>
                <w:sz w:val="18"/>
                <w:szCs w:val="18"/>
              </w:rPr>
            </w:pPr>
            <w:r w:rsidRPr="00A57FC9">
              <w:rPr>
                <w:sz w:val="18"/>
                <w:szCs w:val="18"/>
              </w:rPr>
              <w:t>G-046</w:t>
            </w:r>
          </w:p>
        </w:tc>
        <w:tc>
          <w:tcPr>
            <w:tcW w:w="1440" w:type="dxa"/>
            <w:vAlign w:val="center"/>
          </w:tcPr>
          <w:p w14:paraId="3ADB3EDA" w14:textId="77777777" w:rsidR="008D256C" w:rsidRPr="00A57FC9" w:rsidRDefault="008D256C" w:rsidP="00475491">
            <w:pPr>
              <w:rPr>
                <w:sz w:val="18"/>
                <w:szCs w:val="18"/>
              </w:rPr>
            </w:pPr>
            <w:r w:rsidRPr="00A57FC9">
              <w:rPr>
                <w:sz w:val="18"/>
                <w:szCs w:val="18"/>
              </w:rPr>
              <w:t>15.12.2018</w:t>
            </w:r>
          </w:p>
          <w:p w14:paraId="0807008C" w14:textId="77777777" w:rsidR="008D256C" w:rsidRPr="00A57FC9" w:rsidRDefault="008D256C" w:rsidP="00475491">
            <w:pPr>
              <w:rPr>
                <w:sz w:val="18"/>
                <w:szCs w:val="18"/>
              </w:rPr>
            </w:pPr>
            <w:r w:rsidRPr="00A57FC9">
              <w:rPr>
                <w:sz w:val="18"/>
                <w:szCs w:val="18"/>
              </w:rPr>
              <w:t>15.12.2023</w:t>
            </w:r>
          </w:p>
        </w:tc>
        <w:tc>
          <w:tcPr>
            <w:tcW w:w="2979" w:type="dxa"/>
            <w:vAlign w:val="center"/>
          </w:tcPr>
          <w:p w14:paraId="0FACBC0D" w14:textId="77777777" w:rsidR="008D256C" w:rsidRPr="004872A6" w:rsidRDefault="008D256C" w:rsidP="00475491">
            <w:pPr>
              <w:tabs>
                <w:tab w:val="left" w:pos="3600"/>
              </w:tabs>
              <w:rPr>
                <w:sz w:val="18"/>
                <w:szCs w:val="18"/>
              </w:rPr>
            </w:pPr>
            <w:r w:rsidRPr="004872A6">
              <w:rPr>
                <w:sz w:val="18"/>
                <w:szCs w:val="18"/>
              </w:rPr>
              <w:t xml:space="preserve">Doc. </w:t>
            </w:r>
            <w:proofErr w:type="spellStart"/>
            <w:r w:rsidRPr="004872A6">
              <w:rPr>
                <w:sz w:val="18"/>
                <w:szCs w:val="18"/>
              </w:rPr>
              <w:t>Natalia</w:t>
            </w:r>
            <w:proofErr w:type="spellEnd"/>
            <w:r w:rsidRPr="004872A6">
              <w:rPr>
                <w:sz w:val="18"/>
                <w:szCs w:val="18"/>
              </w:rPr>
              <w:t xml:space="preserve"> V. </w:t>
            </w:r>
            <w:proofErr w:type="spellStart"/>
            <w:r w:rsidRPr="004872A6">
              <w:rPr>
                <w:sz w:val="18"/>
                <w:szCs w:val="18"/>
              </w:rPr>
              <w:t>Kuts</w:t>
            </w:r>
            <w:proofErr w:type="spellEnd"/>
            <w:r w:rsidRPr="004872A6">
              <w:rPr>
                <w:sz w:val="18"/>
                <w:szCs w:val="18"/>
              </w:rPr>
              <w:t>, PhD.</w:t>
            </w:r>
          </w:p>
          <w:p w14:paraId="70B6F33F" w14:textId="2B6F252D" w:rsidR="008D256C" w:rsidRPr="004872A6" w:rsidRDefault="00A57FC9" w:rsidP="00475491">
            <w:pPr>
              <w:tabs>
                <w:tab w:val="left" w:pos="3600"/>
              </w:tabs>
              <w:rPr>
                <w:sz w:val="18"/>
                <w:szCs w:val="18"/>
              </w:rPr>
            </w:pPr>
            <w:r w:rsidRPr="004872A6">
              <w:rPr>
                <w:sz w:val="18"/>
                <w:szCs w:val="18"/>
              </w:rPr>
              <w:t xml:space="preserve">tel.: </w:t>
            </w:r>
            <w:r w:rsidR="008D256C" w:rsidRPr="004872A6">
              <w:rPr>
                <w:sz w:val="18"/>
                <w:szCs w:val="18"/>
              </w:rPr>
              <w:t>+380</w:t>
            </w:r>
            <w:r w:rsidRPr="004872A6">
              <w:rPr>
                <w:sz w:val="18"/>
                <w:szCs w:val="18"/>
              </w:rPr>
              <w:t xml:space="preserve"> </w:t>
            </w:r>
            <w:r w:rsidR="008D256C" w:rsidRPr="004872A6">
              <w:rPr>
                <w:sz w:val="18"/>
                <w:szCs w:val="18"/>
              </w:rPr>
              <w:t>(50)</w:t>
            </w:r>
            <w:r w:rsidRPr="004872A6">
              <w:rPr>
                <w:sz w:val="18"/>
                <w:szCs w:val="18"/>
              </w:rPr>
              <w:t xml:space="preserve"> </w:t>
            </w:r>
            <w:r w:rsidR="008D256C" w:rsidRPr="004872A6">
              <w:rPr>
                <w:sz w:val="18"/>
                <w:szCs w:val="18"/>
              </w:rPr>
              <w:t>351</w:t>
            </w:r>
            <w:r w:rsidRPr="004872A6">
              <w:rPr>
                <w:sz w:val="18"/>
                <w:szCs w:val="18"/>
              </w:rPr>
              <w:t xml:space="preserve"> </w:t>
            </w:r>
            <w:r w:rsidR="008D256C" w:rsidRPr="004872A6">
              <w:rPr>
                <w:sz w:val="18"/>
                <w:szCs w:val="18"/>
              </w:rPr>
              <w:t>41</w:t>
            </w:r>
            <w:r w:rsidRPr="004872A6">
              <w:rPr>
                <w:sz w:val="18"/>
                <w:szCs w:val="18"/>
              </w:rPr>
              <w:t xml:space="preserve"> </w:t>
            </w:r>
            <w:r w:rsidR="008D256C" w:rsidRPr="004872A6">
              <w:rPr>
                <w:sz w:val="18"/>
                <w:szCs w:val="18"/>
              </w:rPr>
              <w:t>35</w:t>
            </w:r>
          </w:p>
          <w:p w14:paraId="359E9E64" w14:textId="77777777" w:rsidR="008D256C" w:rsidRPr="004872A6" w:rsidRDefault="008D256C" w:rsidP="00475491">
            <w:pPr>
              <w:tabs>
                <w:tab w:val="left" w:pos="3600"/>
              </w:tabs>
              <w:rPr>
                <w:sz w:val="18"/>
                <w:szCs w:val="18"/>
                <w:u w:val="single"/>
              </w:rPr>
            </w:pPr>
            <w:r w:rsidRPr="004872A6">
              <w:rPr>
                <w:sz w:val="18"/>
                <w:szCs w:val="18"/>
              </w:rPr>
              <w:t>e-mail:</w:t>
            </w:r>
            <w:r w:rsidRPr="004872A6">
              <w:rPr>
                <w:sz w:val="18"/>
                <w:szCs w:val="18"/>
                <w:u w:val="single"/>
              </w:rPr>
              <w:t xml:space="preserve"> nku@acrovet.org</w:t>
            </w:r>
          </w:p>
          <w:p w14:paraId="212F2863" w14:textId="77777777" w:rsidR="008D256C" w:rsidRPr="004872A6" w:rsidRDefault="008D256C" w:rsidP="00475491">
            <w:pPr>
              <w:tabs>
                <w:tab w:val="left" w:pos="3600"/>
              </w:tabs>
              <w:rPr>
                <w:sz w:val="18"/>
                <w:szCs w:val="18"/>
              </w:rPr>
            </w:pPr>
          </w:p>
        </w:tc>
        <w:tc>
          <w:tcPr>
            <w:tcW w:w="2441" w:type="dxa"/>
            <w:vAlign w:val="center"/>
          </w:tcPr>
          <w:p w14:paraId="292D3170" w14:textId="77777777" w:rsidR="008D256C" w:rsidRPr="00A57FC9" w:rsidRDefault="008D256C" w:rsidP="00475491">
            <w:pPr>
              <w:rPr>
                <w:sz w:val="18"/>
                <w:szCs w:val="18"/>
              </w:rPr>
            </w:pPr>
            <w:r w:rsidRPr="00A57FC9">
              <w:rPr>
                <w:sz w:val="18"/>
                <w:szCs w:val="18"/>
              </w:rPr>
              <w:t xml:space="preserve">Fyzikálno-chemické, analytické štúdie, </w:t>
            </w:r>
            <w:proofErr w:type="spellStart"/>
            <w:r w:rsidRPr="00A57FC9">
              <w:rPr>
                <w:sz w:val="18"/>
                <w:szCs w:val="18"/>
              </w:rPr>
              <w:t>farmakokinetické</w:t>
            </w:r>
            <w:proofErr w:type="spellEnd"/>
            <w:r w:rsidRPr="00A57FC9">
              <w:rPr>
                <w:sz w:val="18"/>
                <w:szCs w:val="18"/>
              </w:rPr>
              <w:t xml:space="preserve"> štúdie, vrátane </w:t>
            </w:r>
            <w:proofErr w:type="spellStart"/>
            <w:r w:rsidRPr="00A57FC9">
              <w:rPr>
                <w:sz w:val="18"/>
                <w:szCs w:val="18"/>
              </w:rPr>
              <w:t>bioequivalenčných</w:t>
            </w:r>
            <w:proofErr w:type="spellEnd"/>
            <w:r w:rsidRPr="00A57FC9">
              <w:rPr>
                <w:sz w:val="18"/>
                <w:szCs w:val="18"/>
              </w:rPr>
              <w:t xml:space="preserve"> štúdií</w:t>
            </w:r>
          </w:p>
        </w:tc>
        <w:tc>
          <w:tcPr>
            <w:tcW w:w="2340" w:type="dxa"/>
            <w:vAlign w:val="center"/>
          </w:tcPr>
          <w:p w14:paraId="45CE5680" w14:textId="1BADE0D1" w:rsidR="008D256C" w:rsidRPr="00A57FC9" w:rsidRDefault="008D256C" w:rsidP="00475491">
            <w:pPr>
              <w:rPr>
                <w:sz w:val="16"/>
                <w:szCs w:val="16"/>
              </w:rPr>
            </w:pPr>
            <w:r w:rsidRPr="00A57FC9">
              <w:rPr>
                <w:sz w:val="16"/>
                <w:szCs w:val="16"/>
              </w:rPr>
              <w:t>Veterinárne lieky a</w:t>
            </w:r>
            <w:r w:rsidR="009B3D7A">
              <w:rPr>
                <w:sz w:val="16"/>
                <w:szCs w:val="16"/>
              </w:rPr>
              <w:t> </w:t>
            </w:r>
            <w:r w:rsidRPr="00A57FC9">
              <w:rPr>
                <w:sz w:val="16"/>
                <w:szCs w:val="16"/>
              </w:rPr>
              <w:t>liečivá</w:t>
            </w:r>
            <w:r w:rsidR="009B3D7A">
              <w:rPr>
                <w:sz w:val="16"/>
                <w:szCs w:val="16"/>
              </w:rPr>
              <w:t>.</w:t>
            </w:r>
          </w:p>
        </w:tc>
      </w:tr>
      <w:tr w:rsidR="008D256C" w:rsidRPr="00A57FC9" w14:paraId="27B8196D" w14:textId="77777777" w:rsidTr="00457CAD">
        <w:tc>
          <w:tcPr>
            <w:tcW w:w="540" w:type="dxa"/>
          </w:tcPr>
          <w:p w14:paraId="061BA164" w14:textId="77777777" w:rsidR="008D256C" w:rsidRPr="00A57FC9" w:rsidRDefault="006711A2" w:rsidP="007918F0">
            <w:pPr>
              <w:rPr>
                <w:sz w:val="18"/>
                <w:szCs w:val="18"/>
              </w:rPr>
            </w:pPr>
            <w:r w:rsidRPr="00A57FC9">
              <w:rPr>
                <w:sz w:val="18"/>
                <w:szCs w:val="18"/>
              </w:rPr>
              <w:t>10</w:t>
            </w:r>
          </w:p>
        </w:tc>
        <w:tc>
          <w:tcPr>
            <w:tcW w:w="3175" w:type="dxa"/>
          </w:tcPr>
          <w:p w14:paraId="6D0B3D83" w14:textId="77777777" w:rsidR="008D256C" w:rsidRPr="00A57FC9" w:rsidRDefault="008D256C" w:rsidP="00475491">
            <w:pPr>
              <w:rPr>
                <w:sz w:val="18"/>
                <w:szCs w:val="18"/>
              </w:rPr>
            </w:pPr>
            <w:bookmarkStart w:id="9" w:name="Galenika_Fitofarmacija"/>
            <w:proofErr w:type="spellStart"/>
            <w:r w:rsidRPr="00A57FC9">
              <w:rPr>
                <w:sz w:val="18"/>
                <w:szCs w:val="18"/>
              </w:rPr>
              <w:t>Galenika</w:t>
            </w:r>
            <w:proofErr w:type="spellEnd"/>
            <w:r w:rsidRPr="00A57FC9">
              <w:rPr>
                <w:sz w:val="18"/>
                <w:szCs w:val="18"/>
              </w:rPr>
              <w:t xml:space="preserve"> </w:t>
            </w:r>
            <w:proofErr w:type="spellStart"/>
            <w:r w:rsidRPr="00A57FC9">
              <w:rPr>
                <w:sz w:val="18"/>
                <w:szCs w:val="18"/>
              </w:rPr>
              <w:t>Fitofarmacija</w:t>
            </w:r>
            <w:proofErr w:type="spellEnd"/>
            <w:r w:rsidRPr="00A57FC9">
              <w:rPr>
                <w:sz w:val="18"/>
                <w:szCs w:val="18"/>
              </w:rPr>
              <w:t xml:space="preserve"> </w:t>
            </w:r>
            <w:proofErr w:type="spellStart"/>
            <w:r w:rsidRPr="00A57FC9">
              <w:rPr>
                <w:sz w:val="18"/>
                <w:szCs w:val="18"/>
              </w:rPr>
              <w:t>a.d</w:t>
            </w:r>
            <w:proofErr w:type="spellEnd"/>
            <w:r w:rsidRPr="00A57FC9">
              <w:rPr>
                <w:sz w:val="18"/>
                <w:szCs w:val="18"/>
              </w:rPr>
              <w:t>.</w:t>
            </w:r>
          </w:p>
          <w:p w14:paraId="6343AFAB" w14:textId="77777777" w:rsidR="008D256C" w:rsidRPr="00A57FC9" w:rsidRDefault="008D256C" w:rsidP="00475491">
            <w:pPr>
              <w:outlineLvl w:val="1"/>
              <w:rPr>
                <w:sz w:val="18"/>
                <w:szCs w:val="18"/>
              </w:rPr>
            </w:pPr>
            <w:r w:rsidRPr="00A57FC9">
              <w:rPr>
                <w:b/>
                <w:noProof/>
                <w:sz w:val="18"/>
                <w:szCs w:val="18"/>
              </w:rPr>
              <w:t>LABORATORY OF PHYSICO-CHEMICAL TESTING</w:t>
            </w:r>
            <w:bookmarkEnd w:id="9"/>
          </w:p>
        </w:tc>
        <w:tc>
          <w:tcPr>
            <w:tcW w:w="1980" w:type="dxa"/>
          </w:tcPr>
          <w:p w14:paraId="36B70E4F" w14:textId="77777777" w:rsidR="008D256C" w:rsidRPr="00A57FC9" w:rsidRDefault="008D256C" w:rsidP="00475491">
            <w:pPr>
              <w:rPr>
                <w:sz w:val="18"/>
                <w:szCs w:val="18"/>
              </w:rPr>
            </w:pPr>
            <w:proofErr w:type="spellStart"/>
            <w:r w:rsidRPr="00A57FC9">
              <w:rPr>
                <w:sz w:val="18"/>
                <w:szCs w:val="18"/>
              </w:rPr>
              <w:t>Batajnicki</w:t>
            </w:r>
            <w:proofErr w:type="spellEnd"/>
            <w:r w:rsidRPr="00A57FC9">
              <w:rPr>
                <w:sz w:val="18"/>
                <w:szCs w:val="18"/>
              </w:rPr>
              <w:t xml:space="preserve"> </w:t>
            </w:r>
            <w:proofErr w:type="spellStart"/>
            <w:r w:rsidRPr="00A57FC9">
              <w:rPr>
                <w:sz w:val="18"/>
                <w:szCs w:val="18"/>
              </w:rPr>
              <w:t>drum</w:t>
            </w:r>
            <w:proofErr w:type="spellEnd"/>
            <w:r w:rsidRPr="00A57FC9">
              <w:rPr>
                <w:sz w:val="18"/>
                <w:szCs w:val="18"/>
              </w:rPr>
              <w:t xml:space="preserve"> </w:t>
            </w:r>
            <w:proofErr w:type="spellStart"/>
            <w:r w:rsidRPr="00A57FC9">
              <w:rPr>
                <w:sz w:val="18"/>
                <w:szCs w:val="18"/>
              </w:rPr>
              <w:t>bb</w:t>
            </w:r>
            <w:proofErr w:type="spellEnd"/>
            <w:r w:rsidRPr="00A57FC9">
              <w:rPr>
                <w:sz w:val="18"/>
                <w:szCs w:val="18"/>
              </w:rPr>
              <w:t xml:space="preserve">, 11080 </w:t>
            </w:r>
            <w:proofErr w:type="spellStart"/>
            <w:r w:rsidRPr="00A57FC9">
              <w:rPr>
                <w:sz w:val="18"/>
                <w:szCs w:val="18"/>
              </w:rPr>
              <w:t>Beograd</w:t>
            </w:r>
            <w:proofErr w:type="spellEnd"/>
            <w:r w:rsidRPr="00A57FC9">
              <w:rPr>
                <w:sz w:val="18"/>
                <w:szCs w:val="18"/>
              </w:rPr>
              <w:t xml:space="preserve">, </w:t>
            </w:r>
            <w:proofErr w:type="spellStart"/>
            <w:r w:rsidRPr="00A57FC9">
              <w:rPr>
                <w:sz w:val="18"/>
                <w:szCs w:val="18"/>
              </w:rPr>
              <w:t>Serbia</w:t>
            </w:r>
            <w:proofErr w:type="spellEnd"/>
          </w:p>
        </w:tc>
        <w:tc>
          <w:tcPr>
            <w:tcW w:w="1080" w:type="dxa"/>
            <w:vAlign w:val="center"/>
          </w:tcPr>
          <w:p w14:paraId="27ACC8B7" w14:textId="77777777" w:rsidR="008D256C" w:rsidRPr="00A57FC9" w:rsidRDefault="008D256C" w:rsidP="00475491">
            <w:pPr>
              <w:rPr>
                <w:sz w:val="18"/>
                <w:szCs w:val="18"/>
              </w:rPr>
            </w:pPr>
            <w:r w:rsidRPr="00A57FC9">
              <w:rPr>
                <w:sz w:val="18"/>
                <w:szCs w:val="18"/>
              </w:rPr>
              <w:t>G-047</w:t>
            </w:r>
          </w:p>
        </w:tc>
        <w:tc>
          <w:tcPr>
            <w:tcW w:w="1440" w:type="dxa"/>
            <w:vAlign w:val="center"/>
          </w:tcPr>
          <w:p w14:paraId="5BF9948B" w14:textId="77777777" w:rsidR="008431C9" w:rsidRPr="00A514ED" w:rsidRDefault="008431C9" w:rsidP="008431C9">
            <w:pPr>
              <w:rPr>
                <w:b/>
                <w:sz w:val="18"/>
                <w:szCs w:val="18"/>
              </w:rPr>
            </w:pPr>
            <w:r w:rsidRPr="00A514ED">
              <w:rPr>
                <w:sz w:val="18"/>
                <w:szCs w:val="18"/>
              </w:rPr>
              <w:t>2</w:t>
            </w:r>
            <w:r>
              <w:rPr>
                <w:sz w:val="18"/>
                <w:szCs w:val="18"/>
              </w:rPr>
              <w:t>8</w:t>
            </w:r>
            <w:r w:rsidRPr="00A514ED">
              <w:rPr>
                <w:sz w:val="18"/>
                <w:szCs w:val="18"/>
              </w:rPr>
              <w:t>.10.20</w:t>
            </w:r>
            <w:r>
              <w:rPr>
                <w:sz w:val="18"/>
                <w:szCs w:val="18"/>
              </w:rPr>
              <w:t>21</w:t>
            </w:r>
          </w:p>
          <w:p w14:paraId="5C00500E" w14:textId="10C47782" w:rsidR="008D256C" w:rsidRPr="00A57FC9" w:rsidRDefault="008431C9" w:rsidP="008431C9">
            <w:pPr>
              <w:rPr>
                <w:sz w:val="18"/>
                <w:szCs w:val="18"/>
              </w:rPr>
            </w:pPr>
            <w:r w:rsidRPr="00A514ED">
              <w:rPr>
                <w:sz w:val="18"/>
                <w:szCs w:val="18"/>
              </w:rPr>
              <w:t>2</w:t>
            </w:r>
            <w:r>
              <w:rPr>
                <w:sz w:val="18"/>
                <w:szCs w:val="18"/>
              </w:rPr>
              <w:t>8</w:t>
            </w:r>
            <w:r w:rsidRPr="00A514ED">
              <w:rPr>
                <w:sz w:val="18"/>
                <w:szCs w:val="18"/>
              </w:rPr>
              <w:t>.10.20</w:t>
            </w:r>
            <w:r>
              <w:rPr>
                <w:sz w:val="18"/>
                <w:szCs w:val="18"/>
              </w:rPr>
              <w:t>23</w:t>
            </w:r>
          </w:p>
        </w:tc>
        <w:tc>
          <w:tcPr>
            <w:tcW w:w="2979" w:type="dxa"/>
            <w:vAlign w:val="center"/>
          </w:tcPr>
          <w:p w14:paraId="130C022E" w14:textId="15C9EE8B" w:rsidR="008D256C" w:rsidRPr="004872A6" w:rsidRDefault="008D256C" w:rsidP="00475491">
            <w:pPr>
              <w:tabs>
                <w:tab w:val="left" w:pos="3600"/>
              </w:tabs>
              <w:rPr>
                <w:sz w:val="18"/>
                <w:szCs w:val="18"/>
              </w:rPr>
            </w:pPr>
            <w:proofErr w:type="spellStart"/>
            <w:r w:rsidRPr="004872A6">
              <w:rPr>
                <w:sz w:val="18"/>
                <w:szCs w:val="18"/>
              </w:rPr>
              <w:t>Dragan</w:t>
            </w:r>
            <w:proofErr w:type="spellEnd"/>
            <w:r w:rsidRPr="004872A6">
              <w:rPr>
                <w:sz w:val="18"/>
                <w:szCs w:val="18"/>
              </w:rPr>
              <w:t xml:space="preserve"> </w:t>
            </w:r>
            <w:proofErr w:type="spellStart"/>
            <w:r w:rsidRPr="004872A6">
              <w:rPr>
                <w:sz w:val="18"/>
                <w:szCs w:val="18"/>
              </w:rPr>
              <w:t>Nenadović</w:t>
            </w:r>
            <w:proofErr w:type="spellEnd"/>
            <w:r w:rsidRPr="004872A6">
              <w:rPr>
                <w:sz w:val="18"/>
                <w:szCs w:val="18"/>
              </w:rPr>
              <w:t xml:space="preserve"> </w:t>
            </w:r>
          </w:p>
          <w:p w14:paraId="4EBC5110" w14:textId="145D2323" w:rsidR="008D256C" w:rsidRPr="004872A6" w:rsidRDefault="00A57FC9" w:rsidP="00475491">
            <w:pPr>
              <w:tabs>
                <w:tab w:val="left" w:pos="3600"/>
              </w:tabs>
              <w:rPr>
                <w:sz w:val="18"/>
                <w:szCs w:val="18"/>
              </w:rPr>
            </w:pPr>
            <w:r w:rsidRPr="004872A6">
              <w:rPr>
                <w:sz w:val="18"/>
                <w:szCs w:val="18"/>
              </w:rPr>
              <w:t xml:space="preserve">tel.: </w:t>
            </w:r>
            <w:r w:rsidR="008D256C" w:rsidRPr="004872A6">
              <w:rPr>
                <w:sz w:val="18"/>
                <w:szCs w:val="18"/>
              </w:rPr>
              <w:t>+381 113</w:t>
            </w:r>
            <w:r w:rsidRPr="004872A6">
              <w:rPr>
                <w:sz w:val="18"/>
                <w:szCs w:val="18"/>
              </w:rPr>
              <w:t xml:space="preserve"> </w:t>
            </w:r>
            <w:r w:rsidR="008D256C" w:rsidRPr="004872A6">
              <w:rPr>
                <w:sz w:val="18"/>
                <w:szCs w:val="18"/>
              </w:rPr>
              <w:t>07</w:t>
            </w:r>
            <w:r w:rsidRPr="004872A6">
              <w:rPr>
                <w:sz w:val="18"/>
                <w:szCs w:val="18"/>
              </w:rPr>
              <w:t xml:space="preserve"> </w:t>
            </w:r>
            <w:r w:rsidR="008D256C" w:rsidRPr="004872A6">
              <w:rPr>
                <w:sz w:val="18"/>
                <w:szCs w:val="18"/>
              </w:rPr>
              <w:t>23</w:t>
            </w:r>
            <w:r w:rsidRPr="004872A6">
              <w:rPr>
                <w:sz w:val="18"/>
                <w:szCs w:val="18"/>
              </w:rPr>
              <w:t xml:space="preserve"> </w:t>
            </w:r>
            <w:r w:rsidR="008D256C" w:rsidRPr="004872A6">
              <w:rPr>
                <w:sz w:val="18"/>
                <w:szCs w:val="18"/>
              </w:rPr>
              <w:t>01</w:t>
            </w:r>
          </w:p>
          <w:p w14:paraId="297EAF0D" w14:textId="77777777" w:rsidR="008D256C" w:rsidRPr="004872A6" w:rsidRDefault="008D256C" w:rsidP="00475491">
            <w:pPr>
              <w:tabs>
                <w:tab w:val="left" w:pos="3600"/>
              </w:tabs>
              <w:rPr>
                <w:sz w:val="18"/>
                <w:szCs w:val="18"/>
              </w:rPr>
            </w:pPr>
            <w:r w:rsidRPr="004872A6">
              <w:rPr>
                <w:sz w:val="18"/>
                <w:szCs w:val="18"/>
              </w:rPr>
              <w:t xml:space="preserve">e-mail: </w:t>
            </w:r>
            <w:r w:rsidRPr="004872A6">
              <w:rPr>
                <w:sz w:val="18"/>
                <w:szCs w:val="18"/>
                <w:u w:val="single"/>
              </w:rPr>
              <w:t>nenadovic@fitofaramcija.rs</w:t>
            </w:r>
            <w:r w:rsidRPr="004872A6">
              <w:rPr>
                <w:sz w:val="18"/>
                <w:szCs w:val="18"/>
              </w:rPr>
              <w:t xml:space="preserve">  </w:t>
            </w:r>
          </w:p>
        </w:tc>
        <w:tc>
          <w:tcPr>
            <w:tcW w:w="2441" w:type="dxa"/>
            <w:vAlign w:val="center"/>
          </w:tcPr>
          <w:p w14:paraId="7C0E5033" w14:textId="77777777" w:rsidR="008D256C" w:rsidRPr="00A57FC9" w:rsidRDefault="008D256C" w:rsidP="00475491">
            <w:pPr>
              <w:rPr>
                <w:sz w:val="18"/>
                <w:szCs w:val="18"/>
              </w:rPr>
            </w:pPr>
            <w:r w:rsidRPr="00A57FC9">
              <w:rPr>
                <w:sz w:val="18"/>
                <w:szCs w:val="18"/>
              </w:rPr>
              <w:t>Fyzikálno-chemické, analytické štúdie</w:t>
            </w:r>
          </w:p>
        </w:tc>
        <w:tc>
          <w:tcPr>
            <w:tcW w:w="2340" w:type="dxa"/>
            <w:vAlign w:val="center"/>
          </w:tcPr>
          <w:p w14:paraId="4C27A37F" w14:textId="7896852B" w:rsidR="008D256C" w:rsidRPr="00A57FC9" w:rsidRDefault="008D256C" w:rsidP="00475491">
            <w:pPr>
              <w:rPr>
                <w:sz w:val="16"/>
                <w:szCs w:val="16"/>
              </w:rPr>
            </w:pPr>
            <w:r w:rsidRPr="00A57FC9">
              <w:rPr>
                <w:sz w:val="16"/>
                <w:szCs w:val="16"/>
              </w:rPr>
              <w:t>Pesticídy</w:t>
            </w:r>
            <w:r w:rsidR="009B3D7A">
              <w:rPr>
                <w:sz w:val="16"/>
                <w:szCs w:val="16"/>
              </w:rPr>
              <w:t>.</w:t>
            </w:r>
          </w:p>
        </w:tc>
      </w:tr>
      <w:tr w:rsidR="008D256C" w:rsidRPr="00A57FC9" w14:paraId="6F794648" w14:textId="77777777" w:rsidTr="00457CAD">
        <w:trPr>
          <w:trHeight w:val="1033"/>
        </w:trPr>
        <w:tc>
          <w:tcPr>
            <w:tcW w:w="540" w:type="dxa"/>
          </w:tcPr>
          <w:p w14:paraId="7DA2C315" w14:textId="628FEBC8" w:rsidR="008D256C" w:rsidRPr="00A57FC9" w:rsidRDefault="008D256C" w:rsidP="007918F0">
            <w:pPr>
              <w:rPr>
                <w:sz w:val="18"/>
                <w:szCs w:val="18"/>
              </w:rPr>
            </w:pPr>
            <w:r w:rsidRPr="00A57FC9">
              <w:rPr>
                <w:sz w:val="18"/>
                <w:szCs w:val="18"/>
              </w:rPr>
              <w:t>1</w:t>
            </w:r>
            <w:r w:rsidR="00FD5AB6">
              <w:rPr>
                <w:sz w:val="18"/>
                <w:szCs w:val="18"/>
              </w:rPr>
              <w:t>1</w:t>
            </w:r>
          </w:p>
        </w:tc>
        <w:tc>
          <w:tcPr>
            <w:tcW w:w="3175" w:type="dxa"/>
          </w:tcPr>
          <w:p w14:paraId="6823085E" w14:textId="77777777" w:rsidR="008D256C" w:rsidRPr="00A57FC9" w:rsidRDefault="008D256C" w:rsidP="00475491">
            <w:pPr>
              <w:rPr>
                <w:sz w:val="18"/>
                <w:szCs w:val="18"/>
                <w:lang w:val="en-US"/>
              </w:rPr>
            </w:pPr>
            <w:r w:rsidRPr="00A57FC9">
              <w:rPr>
                <w:sz w:val="18"/>
                <w:szCs w:val="18"/>
                <w:lang w:val="en-US"/>
              </w:rPr>
              <w:t xml:space="preserve">Federal state department of health « Moscow hygiene and epidemiologic center»  </w:t>
            </w:r>
          </w:p>
          <w:p w14:paraId="2304F536" w14:textId="77777777" w:rsidR="008D256C" w:rsidRPr="00A57FC9" w:rsidRDefault="008D256C" w:rsidP="00475491">
            <w:pPr>
              <w:rPr>
                <w:b/>
                <w:sz w:val="18"/>
                <w:szCs w:val="18"/>
                <w:lang w:val="en-US"/>
              </w:rPr>
            </w:pPr>
            <w:r w:rsidRPr="00A57FC9">
              <w:rPr>
                <w:b/>
                <w:sz w:val="18"/>
                <w:szCs w:val="18"/>
                <w:lang w:val="en-US"/>
              </w:rPr>
              <w:t>TEST FACILITY FOR NON-CLINICAL TRIALS IN THE GLP</w:t>
            </w:r>
          </w:p>
          <w:p w14:paraId="103FE426" w14:textId="77777777" w:rsidR="008D256C" w:rsidRPr="00A57FC9" w:rsidRDefault="008D256C" w:rsidP="00475491">
            <w:pPr>
              <w:rPr>
                <w:b/>
                <w:sz w:val="18"/>
                <w:szCs w:val="18"/>
                <w:lang w:val="en-US"/>
              </w:rPr>
            </w:pPr>
          </w:p>
        </w:tc>
        <w:tc>
          <w:tcPr>
            <w:tcW w:w="1980" w:type="dxa"/>
          </w:tcPr>
          <w:p w14:paraId="7E203CE0" w14:textId="77777777" w:rsidR="008D256C" w:rsidRPr="00A57FC9" w:rsidRDefault="008D256C" w:rsidP="00475491">
            <w:pPr>
              <w:rPr>
                <w:sz w:val="18"/>
                <w:szCs w:val="18"/>
                <w:lang w:val="en-US"/>
              </w:rPr>
            </w:pPr>
            <w:proofErr w:type="spellStart"/>
            <w:r w:rsidRPr="00A57FC9">
              <w:rPr>
                <w:sz w:val="18"/>
                <w:szCs w:val="18"/>
              </w:rPr>
              <w:t>Grafski</w:t>
            </w:r>
            <w:proofErr w:type="spellEnd"/>
            <w:r w:rsidRPr="00A57FC9">
              <w:rPr>
                <w:sz w:val="18"/>
                <w:szCs w:val="18"/>
                <w:lang w:val="en-US"/>
              </w:rPr>
              <w:t>y</w:t>
            </w:r>
            <w:r w:rsidRPr="00A57FC9">
              <w:rPr>
                <w:sz w:val="18"/>
                <w:szCs w:val="18"/>
              </w:rPr>
              <w:t xml:space="preserve"> lane, </w:t>
            </w:r>
            <w:proofErr w:type="spellStart"/>
            <w:r w:rsidRPr="00A57FC9">
              <w:rPr>
                <w:sz w:val="18"/>
                <w:szCs w:val="18"/>
              </w:rPr>
              <w:t>Moscow</w:t>
            </w:r>
            <w:proofErr w:type="spellEnd"/>
            <w:r w:rsidRPr="00A57FC9">
              <w:rPr>
                <w:sz w:val="18"/>
                <w:szCs w:val="18"/>
              </w:rPr>
              <w:t xml:space="preserve">, 129626  </w:t>
            </w:r>
          </w:p>
          <w:p w14:paraId="35CC4A9F" w14:textId="77777777" w:rsidR="008D256C" w:rsidRPr="00A57FC9" w:rsidRDefault="008D256C" w:rsidP="00475491">
            <w:pPr>
              <w:rPr>
                <w:b/>
                <w:sz w:val="18"/>
                <w:szCs w:val="18"/>
              </w:rPr>
            </w:pPr>
            <w:proofErr w:type="spellStart"/>
            <w:r w:rsidRPr="00A57FC9">
              <w:rPr>
                <w:sz w:val="18"/>
                <w:szCs w:val="18"/>
              </w:rPr>
              <w:t>Russian</w:t>
            </w:r>
            <w:proofErr w:type="spellEnd"/>
            <w:r w:rsidRPr="00A57FC9">
              <w:rPr>
                <w:sz w:val="18"/>
                <w:szCs w:val="18"/>
              </w:rPr>
              <w:t xml:space="preserve"> </w:t>
            </w:r>
            <w:proofErr w:type="spellStart"/>
            <w:r w:rsidRPr="00A57FC9">
              <w:rPr>
                <w:sz w:val="18"/>
                <w:szCs w:val="18"/>
              </w:rPr>
              <w:t>Federation</w:t>
            </w:r>
            <w:proofErr w:type="spellEnd"/>
            <w:r w:rsidRPr="00A57FC9">
              <w:rPr>
                <w:sz w:val="18"/>
                <w:szCs w:val="18"/>
              </w:rPr>
              <w:t xml:space="preserve">   </w:t>
            </w:r>
            <w:r w:rsidRPr="00A57FC9">
              <w:rPr>
                <w:b/>
                <w:sz w:val="18"/>
                <w:szCs w:val="18"/>
              </w:rPr>
              <w:t xml:space="preserve">   </w:t>
            </w:r>
          </w:p>
          <w:p w14:paraId="7957894E" w14:textId="77777777" w:rsidR="008D256C" w:rsidRPr="00A57FC9" w:rsidRDefault="008D256C" w:rsidP="00475491">
            <w:pPr>
              <w:rPr>
                <w:sz w:val="18"/>
                <w:szCs w:val="18"/>
              </w:rPr>
            </w:pPr>
          </w:p>
        </w:tc>
        <w:tc>
          <w:tcPr>
            <w:tcW w:w="1080" w:type="dxa"/>
            <w:vAlign w:val="center"/>
          </w:tcPr>
          <w:p w14:paraId="2E3B637B" w14:textId="77777777" w:rsidR="008D256C" w:rsidRPr="00A57FC9" w:rsidRDefault="008D256C" w:rsidP="00475491">
            <w:pPr>
              <w:rPr>
                <w:sz w:val="18"/>
                <w:szCs w:val="18"/>
              </w:rPr>
            </w:pPr>
            <w:r w:rsidRPr="00A57FC9">
              <w:rPr>
                <w:sz w:val="18"/>
                <w:szCs w:val="18"/>
              </w:rPr>
              <w:t>G-050</w:t>
            </w:r>
          </w:p>
        </w:tc>
        <w:tc>
          <w:tcPr>
            <w:tcW w:w="1440" w:type="dxa"/>
            <w:vAlign w:val="center"/>
          </w:tcPr>
          <w:p w14:paraId="3764401F" w14:textId="6DE88683" w:rsidR="008D256C" w:rsidRPr="00A57FC9" w:rsidRDefault="008739D7" w:rsidP="00475491">
            <w:pPr>
              <w:rPr>
                <w:sz w:val="18"/>
                <w:szCs w:val="18"/>
              </w:rPr>
            </w:pPr>
            <w:r w:rsidRPr="00A57FC9">
              <w:rPr>
                <w:sz w:val="18"/>
                <w:szCs w:val="18"/>
              </w:rPr>
              <w:t>2</w:t>
            </w:r>
            <w:r>
              <w:rPr>
                <w:sz w:val="18"/>
                <w:szCs w:val="18"/>
              </w:rPr>
              <w:t>5</w:t>
            </w:r>
            <w:r w:rsidR="008D256C" w:rsidRPr="00A57FC9">
              <w:rPr>
                <w:sz w:val="18"/>
                <w:szCs w:val="18"/>
              </w:rPr>
              <w:t>.05.</w:t>
            </w:r>
            <w:r w:rsidRPr="00A57FC9">
              <w:rPr>
                <w:sz w:val="18"/>
                <w:szCs w:val="18"/>
              </w:rPr>
              <w:t>20</w:t>
            </w:r>
            <w:r>
              <w:rPr>
                <w:sz w:val="18"/>
                <w:szCs w:val="18"/>
              </w:rPr>
              <w:t>21</w:t>
            </w:r>
          </w:p>
          <w:p w14:paraId="1BFCC852" w14:textId="3CB04469" w:rsidR="008D256C" w:rsidRPr="00A57FC9" w:rsidRDefault="008739D7" w:rsidP="00475491">
            <w:pPr>
              <w:rPr>
                <w:sz w:val="18"/>
                <w:szCs w:val="18"/>
              </w:rPr>
            </w:pPr>
            <w:r>
              <w:rPr>
                <w:sz w:val="18"/>
                <w:szCs w:val="18"/>
              </w:rPr>
              <w:t>25</w:t>
            </w:r>
            <w:r w:rsidR="008D256C" w:rsidRPr="00A57FC9">
              <w:rPr>
                <w:sz w:val="18"/>
                <w:szCs w:val="18"/>
              </w:rPr>
              <w:t>.05.</w:t>
            </w:r>
            <w:r w:rsidRPr="00A57FC9">
              <w:rPr>
                <w:sz w:val="18"/>
                <w:szCs w:val="18"/>
              </w:rPr>
              <w:t>20</w:t>
            </w:r>
            <w:r>
              <w:rPr>
                <w:sz w:val="18"/>
                <w:szCs w:val="18"/>
              </w:rPr>
              <w:t>23</w:t>
            </w:r>
          </w:p>
        </w:tc>
        <w:tc>
          <w:tcPr>
            <w:tcW w:w="2979" w:type="dxa"/>
            <w:vAlign w:val="center"/>
          </w:tcPr>
          <w:p w14:paraId="04423C2F" w14:textId="77777777" w:rsidR="008739D7" w:rsidRPr="00104F23" w:rsidRDefault="008739D7" w:rsidP="008739D7">
            <w:pPr>
              <w:tabs>
                <w:tab w:val="left" w:pos="3600"/>
              </w:tabs>
              <w:rPr>
                <w:bCs/>
                <w:color w:val="000000"/>
                <w:sz w:val="18"/>
                <w:szCs w:val="18"/>
              </w:rPr>
            </w:pPr>
            <w:proofErr w:type="spellStart"/>
            <w:r w:rsidRPr="00103F88">
              <w:rPr>
                <w:bCs/>
                <w:color w:val="000000"/>
                <w:sz w:val="18"/>
                <w:szCs w:val="18"/>
              </w:rPr>
              <w:t>Jekaterina</w:t>
            </w:r>
            <w:proofErr w:type="spellEnd"/>
            <w:r w:rsidRPr="00103F88">
              <w:rPr>
                <w:bCs/>
                <w:color w:val="000000"/>
                <w:sz w:val="18"/>
                <w:szCs w:val="18"/>
              </w:rPr>
              <w:t xml:space="preserve"> </w:t>
            </w:r>
            <w:proofErr w:type="spellStart"/>
            <w:r w:rsidRPr="00103F88">
              <w:rPr>
                <w:bCs/>
                <w:color w:val="000000"/>
                <w:sz w:val="18"/>
                <w:szCs w:val="18"/>
              </w:rPr>
              <w:t>Skvorcova</w:t>
            </w:r>
            <w:proofErr w:type="spellEnd"/>
          </w:p>
          <w:p w14:paraId="7C0B7A4A" w14:textId="77777777" w:rsidR="008739D7" w:rsidRPr="00103F88" w:rsidRDefault="008739D7" w:rsidP="008739D7">
            <w:pPr>
              <w:tabs>
                <w:tab w:val="left" w:pos="3600"/>
              </w:tabs>
              <w:rPr>
                <w:sz w:val="18"/>
                <w:szCs w:val="18"/>
                <w:lang w:val="en-US"/>
              </w:rPr>
            </w:pPr>
            <w:r w:rsidRPr="00103F88">
              <w:rPr>
                <w:sz w:val="18"/>
                <w:szCs w:val="18"/>
                <w:lang w:val="en-US"/>
              </w:rPr>
              <w:t xml:space="preserve">e-mail: </w:t>
            </w:r>
          </w:p>
          <w:p w14:paraId="5F5F50F5" w14:textId="77777777" w:rsidR="008739D7" w:rsidRDefault="008739D7" w:rsidP="008739D7">
            <w:pPr>
              <w:tabs>
                <w:tab w:val="left" w:pos="3600"/>
              </w:tabs>
              <w:rPr>
                <w:sz w:val="18"/>
                <w:szCs w:val="18"/>
                <w:lang w:val="en-US"/>
              </w:rPr>
            </w:pPr>
            <w:r w:rsidRPr="00103F88">
              <w:rPr>
                <w:bCs/>
                <w:color w:val="000000"/>
                <w:sz w:val="18"/>
                <w:szCs w:val="18"/>
              </w:rPr>
              <w:t>dpt@mossanexpert.ru</w:t>
            </w:r>
            <w:r w:rsidRPr="00104F23" w:rsidDel="00104F23">
              <w:rPr>
                <w:sz w:val="18"/>
                <w:szCs w:val="18"/>
                <w:lang w:val="en-US"/>
              </w:rPr>
              <w:t xml:space="preserve"> </w:t>
            </w:r>
          </w:p>
          <w:p w14:paraId="7A97AAD6" w14:textId="3E76361D" w:rsidR="008D256C" w:rsidRPr="004872A6" w:rsidRDefault="008D256C" w:rsidP="00475491">
            <w:pPr>
              <w:tabs>
                <w:tab w:val="left" w:pos="3600"/>
              </w:tabs>
              <w:rPr>
                <w:sz w:val="18"/>
                <w:szCs w:val="18"/>
                <w:lang w:val="en-US"/>
              </w:rPr>
            </w:pPr>
            <w:r w:rsidRPr="004872A6">
              <w:rPr>
                <w:sz w:val="18"/>
                <w:szCs w:val="18"/>
                <w:lang w:val="en-US"/>
              </w:rPr>
              <w:t xml:space="preserve">Elena </w:t>
            </w:r>
            <w:proofErr w:type="spellStart"/>
            <w:r w:rsidRPr="004872A6">
              <w:rPr>
                <w:sz w:val="18"/>
                <w:szCs w:val="18"/>
                <w:lang w:val="en-US"/>
              </w:rPr>
              <w:t>Šipilova</w:t>
            </w:r>
            <w:proofErr w:type="spellEnd"/>
          </w:p>
          <w:p w14:paraId="2781D00D" w14:textId="77777777" w:rsidR="008D256C" w:rsidRPr="004872A6" w:rsidRDefault="008D256C" w:rsidP="00475491">
            <w:pPr>
              <w:tabs>
                <w:tab w:val="left" w:pos="3600"/>
              </w:tabs>
              <w:rPr>
                <w:sz w:val="18"/>
                <w:szCs w:val="18"/>
                <w:lang w:val="en-US"/>
              </w:rPr>
            </w:pPr>
            <w:r w:rsidRPr="004872A6">
              <w:rPr>
                <w:sz w:val="18"/>
                <w:szCs w:val="18"/>
                <w:lang w:val="en-US"/>
              </w:rPr>
              <w:t xml:space="preserve">e-mail: </w:t>
            </w:r>
          </w:p>
          <w:p w14:paraId="3A174363" w14:textId="77777777" w:rsidR="008D256C" w:rsidRPr="004872A6" w:rsidRDefault="008D256C" w:rsidP="00475491">
            <w:pPr>
              <w:tabs>
                <w:tab w:val="left" w:pos="3600"/>
              </w:tabs>
              <w:rPr>
                <w:sz w:val="18"/>
                <w:szCs w:val="18"/>
                <w:u w:val="single"/>
              </w:rPr>
            </w:pPr>
            <w:r w:rsidRPr="004872A6">
              <w:rPr>
                <w:sz w:val="18"/>
                <w:szCs w:val="18"/>
                <w:u w:val="single"/>
                <w:lang w:val="en-US"/>
              </w:rPr>
              <w:t>kor-lina@yandex.ru</w:t>
            </w:r>
          </w:p>
        </w:tc>
        <w:tc>
          <w:tcPr>
            <w:tcW w:w="2441" w:type="dxa"/>
            <w:vAlign w:val="center"/>
          </w:tcPr>
          <w:p w14:paraId="2980FD71" w14:textId="77777777" w:rsidR="008D256C" w:rsidRPr="00A57FC9" w:rsidRDefault="008D256C" w:rsidP="00475491">
            <w:pPr>
              <w:rPr>
                <w:sz w:val="18"/>
                <w:szCs w:val="18"/>
              </w:rPr>
            </w:pPr>
            <w:r w:rsidRPr="00A57FC9">
              <w:rPr>
                <w:sz w:val="18"/>
                <w:szCs w:val="18"/>
              </w:rPr>
              <w:t>Ekotoxikologické štúdie</w:t>
            </w:r>
          </w:p>
        </w:tc>
        <w:tc>
          <w:tcPr>
            <w:tcW w:w="2340" w:type="dxa"/>
            <w:vAlign w:val="center"/>
          </w:tcPr>
          <w:p w14:paraId="54878EAC" w14:textId="5C3F9789" w:rsidR="008D256C" w:rsidRPr="00A57FC9" w:rsidRDefault="008D256C" w:rsidP="00475491">
            <w:pPr>
              <w:rPr>
                <w:sz w:val="16"/>
                <w:szCs w:val="16"/>
              </w:rPr>
            </w:pPr>
            <w:r w:rsidRPr="00A57FC9">
              <w:rPr>
                <w:sz w:val="16"/>
                <w:szCs w:val="16"/>
              </w:rPr>
              <w:t>Chemické látky</w:t>
            </w:r>
            <w:r w:rsidR="009B3D7A">
              <w:rPr>
                <w:sz w:val="16"/>
                <w:szCs w:val="16"/>
              </w:rPr>
              <w:t>.</w:t>
            </w:r>
          </w:p>
        </w:tc>
      </w:tr>
      <w:tr w:rsidR="008D256C" w:rsidRPr="00A57FC9" w14:paraId="28B0102C" w14:textId="77777777" w:rsidTr="00457CAD">
        <w:tc>
          <w:tcPr>
            <w:tcW w:w="540" w:type="dxa"/>
          </w:tcPr>
          <w:p w14:paraId="1A8A2448" w14:textId="2148F253" w:rsidR="008D256C" w:rsidRPr="00A57FC9" w:rsidRDefault="008D256C" w:rsidP="007918F0">
            <w:pPr>
              <w:rPr>
                <w:sz w:val="18"/>
                <w:szCs w:val="18"/>
              </w:rPr>
            </w:pPr>
            <w:r w:rsidRPr="00A57FC9">
              <w:rPr>
                <w:sz w:val="18"/>
                <w:szCs w:val="18"/>
              </w:rPr>
              <w:lastRenderedPageBreak/>
              <w:t>1</w:t>
            </w:r>
            <w:r w:rsidR="00FD5AB6">
              <w:rPr>
                <w:sz w:val="18"/>
                <w:szCs w:val="18"/>
              </w:rPr>
              <w:t>2</w:t>
            </w:r>
          </w:p>
        </w:tc>
        <w:tc>
          <w:tcPr>
            <w:tcW w:w="3175" w:type="dxa"/>
          </w:tcPr>
          <w:p w14:paraId="70C5BEB4" w14:textId="77777777" w:rsidR="0041080A" w:rsidRPr="00A57FC9" w:rsidRDefault="0041080A" w:rsidP="00475491">
            <w:pPr>
              <w:rPr>
                <w:bCs/>
                <w:sz w:val="18"/>
                <w:szCs w:val="18"/>
                <w:lang w:val="en-US"/>
              </w:rPr>
            </w:pPr>
            <w:r w:rsidRPr="00A57FC9">
              <w:rPr>
                <w:bCs/>
                <w:sz w:val="18"/>
                <w:szCs w:val="18"/>
                <w:lang w:val="en-US"/>
              </w:rPr>
              <w:t>Territorial Branch of the Republican State Enterprise with the Right of Economic Management "National Center for the Expertise of Medicines and Medical Devices” Committee for Quality Control and Safety of Goods and Services of the Ministry of Health of the Republic of Kazakhstan</w:t>
            </w:r>
          </w:p>
          <w:p w14:paraId="1EE6BE49" w14:textId="75C063E8" w:rsidR="008D256C" w:rsidRPr="00A57FC9" w:rsidRDefault="008D256C" w:rsidP="00475491">
            <w:pPr>
              <w:rPr>
                <w:b/>
                <w:sz w:val="18"/>
                <w:szCs w:val="18"/>
                <w:lang w:val="en-US"/>
              </w:rPr>
            </w:pPr>
            <w:r w:rsidRPr="00A57FC9">
              <w:rPr>
                <w:b/>
                <w:sz w:val="18"/>
                <w:szCs w:val="18"/>
                <w:lang w:val="en-US"/>
              </w:rPr>
              <w:t>LABORATORY OF PHARMACOLOGICAL TESTS</w:t>
            </w:r>
          </w:p>
        </w:tc>
        <w:tc>
          <w:tcPr>
            <w:tcW w:w="1980" w:type="dxa"/>
          </w:tcPr>
          <w:p w14:paraId="151EA8F3" w14:textId="77777777" w:rsidR="008D256C" w:rsidRPr="00A57FC9" w:rsidRDefault="008D256C" w:rsidP="00475491">
            <w:pPr>
              <w:rPr>
                <w:sz w:val="18"/>
                <w:szCs w:val="18"/>
              </w:rPr>
            </w:pPr>
            <w:proofErr w:type="spellStart"/>
            <w:r w:rsidRPr="00A57FC9">
              <w:rPr>
                <w:sz w:val="18"/>
                <w:szCs w:val="18"/>
              </w:rPr>
              <w:t>Baytursynov</w:t>
            </w:r>
            <w:proofErr w:type="spellEnd"/>
            <w:r w:rsidRPr="00A57FC9">
              <w:rPr>
                <w:sz w:val="18"/>
                <w:szCs w:val="18"/>
              </w:rPr>
              <w:t xml:space="preserve"> Str. 40A, Almaty, 050012, </w:t>
            </w:r>
            <w:proofErr w:type="spellStart"/>
            <w:r w:rsidRPr="00A57FC9">
              <w:rPr>
                <w:sz w:val="18"/>
                <w:szCs w:val="18"/>
              </w:rPr>
              <w:t>Republic</w:t>
            </w:r>
            <w:proofErr w:type="spellEnd"/>
            <w:r w:rsidRPr="00A57FC9">
              <w:rPr>
                <w:sz w:val="18"/>
                <w:szCs w:val="18"/>
              </w:rPr>
              <w:t xml:space="preserve"> of </w:t>
            </w:r>
            <w:proofErr w:type="spellStart"/>
            <w:r w:rsidRPr="00A57FC9">
              <w:rPr>
                <w:sz w:val="18"/>
                <w:szCs w:val="18"/>
              </w:rPr>
              <w:t>Kazakhstan</w:t>
            </w:r>
            <w:proofErr w:type="spellEnd"/>
          </w:p>
        </w:tc>
        <w:tc>
          <w:tcPr>
            <w:tcW w:w="1080" w:type="dxa"/>
            <w:vAlign w:val="center"/>
          </w:tcPr>
          <w:p w14:paraId="54442F1E" w14:textId="77777777" w:rsidR="008D256C" w:rsidRPr="00A57FC9" w:rsidRDefault="008D256C" w:rsidP="00475491">
            <w:pPr>
              <w:rPr>
                <w:sz w:val="18"/>
                <w:szCs w:val="18"/>
              </w:rPr>
            </w:pPr>
            <w:r w:rsidRPr="00A57FC9">
              <w:rPr>
                <w:sz w:val="18"/>
                <w:szCs w:val="18"/>
              </w:rPr>
              <w:t>G-051</w:t>
            </w:r>
          </w:p>
        </w:tc>
        <w:tc>
          <w:tcPr>
            <w:tcW w:w="1440" w:type="dxa"/>
            <w:vAlign w:val="center"/>
          </w:tcPr>
          <w:p w14:paraId="01893BC9" w14:textId="77777777" w:rsidR="008D256C" w:rsidRDefault="00B56708" w:rsidP="00475491">
            <w:pPr>
              <w:rPr>
                <w:sz w:val="18"/>
                <w:szCs w:val="18"/>
              </w:rPr>
            </w:pPr>
            <w:r>
              <w:rPr>
                <w:sz w:val="18"/>
                <w:szCs w:val="18"/>
              </w:rPr>
              <w:t>0</w:t>
            </w:r>
            <w:r w:rsidR="008D256C" w:rsidRPr="00A57FC9">
              <w:rPr>
                <w:sz w:val="18"/>
                <w:szCs w:val="18"/>
              </w:rPr>
              <w:t>1.0</w:t>
            </w:r>
            <w:r>
              <w:rPr>
                <w:sz w:val="18"/>
                <w:szCs w:val="18"/>
              </w:rPr>
              <w:t>8</w:t>
            </w:r>
            <w:r w:rsidR="008D256C" w:rsidRPr="00A57FC9">
              <w:rPr>
                <w:sz w:val="18"/>
                <w:szCs w:val="18"/>
              </w:rPr>
              <w:t>.2021</w:t>
            </w:r>
          </w:p>
          <w:p w14:paraId="179662BF" w14:textId="74EF614F" w:rsidR="00B56708" w:rsidRPr="00A57FC9" w:rsidRDefault="00B56708" w:rsidP="00475491">
            <w:pPr>
              <w:rPr>
                <w:sz w:val="18"/>
                <w:szCs w:val="18"/>
              </w:rPr>
            </w:pPr>
            <w:r>
              <w:rPr>
                <w:sz w:val="18"/>
                <w:szCs w:val="18"/>
              </w:rPr>
              <w:t>0</w:t>
            </w:r>
            <w:r w:rsidRPr="00A57FC9">
              <w:rPr>
                <w:sz w:val="18"/>
                <w:szCs w:val="18"/>
              </w:rPr>
              <w:t>1.0</w:t>
            </w:r>
            <w:r>
              <w:rPr>
                <w:sz w:val="18"/>
                <w:szCs w:val="18"/>
              </w:rPr>
              <w:t>8</w:t>
            </w:r>
            <w:r w:rsidRPr="00A57FC9">
              <w:rPr>
                <w:sz w:val="18"/>
                <w:szCs w:val="18"/>
              </w:rPr>
              <w:t>.202</w:t>
            </w:r>
            <w:r>
              <w:rPr>
                <w:sz w:val="18"/>
                <w:szCs w:val="18"/>
              </w:rPr>
              <w:t>3</w:t>
            </w:r>
          </w:p>
        </w:tc>
        <w:tc>
          <w:tcPr>
            <w:tcW w:w="2979" w:type="dxa"/>
            <w:vAlign w:val="center"/>
          </w:tcPr>
          <w:p w14:paraId="649C9ED3" w14:textId="18F6A2C3" w:rsidR="008D256C" w:rsidRPr="004872A6" w:rsidRDefault="00C24F7C" w:rsidP="00475491">
            <w:pPr>
              <w:tabs>
                <w:tab w:val="left" w:pos="3600"/>
              </w:tabs>
              <w:rPr>
                <w:sz w:val="18"/>
                <w:szCs w:val="18"/>
                <w:shd w:val="clear" w:color="auto" w:fill="FFFFFF"/>
              </w:rPr>
            </w:pPr>
            <w:proofErr w:type="spellStart"/>
            <w:r w:rsidRPr="004872A6">
              <w:rPr>
                <w:sz w:val="18"/>
                <w:szCs w:val="18"/>
                <w:shd w:val="clear" w:color="auto" w:fill="FFFFFF"/>
              </w:rPr>
              <w:t>Valentina</w:t>
            </w:r>
            <w:proofErr w:type="spellEnd"/>
            <w:r w:rsidRPr="004872A6">
              <w:rPr>
                <w:sz w:val="18"/>
                <w:szCs w:val="18"/>
                <w:shd w:val="clear" w:color="auto" w:fill="FFFFFF"/>
              </w:rPr>
              <w:t xml:space="preserve"> </w:t>
            </w:r>
            <w:proofErr w:type="spellStart"/>
            <w:r w:rsidRPr="004872A6">
              <w:rPr>
                <w:sz w:val="18"/>
                <w:szCs w:val="18"/>
                <w:shd w:val="clear" w:color="auto" w:fill="FFFFFF"/>
              </w:rPr>
              <w:t>Shnaukshta</w:t>
            </w:r>
            <w:proofErr w:type="spellEnd"/>
          </w:p>
          <w:p w14:paraId="48CECC9C" w14:textId="64C3EE55" w:rsidR="000670E0" w:rsidRPr="004872A6" w:rsidRDefault="000670E0" w:rsidP="00475491">
            <w:pPr>
              <w:tabs>
                <w:tab w:val="left" w:pos="3600"/>
              </w:tabs>
              <w:rPr>
                <w:sz w:val="18"/>
                <w:szCs w:val="18"/>
                <w:shd w:val="clear" w:color="auto" w:fill="FFFFFF"/>
              </w:rPr>
            </w:pPr>
            <w:r w:rsidRPr="004872A6">
              <w:rPr>
                <w:sz w:val="18"/>
                <w:szCs w:val="18"/>
                <w:shd w:val="clear" w:color="auto" w:fill="FFFFFF"/>
              </w:rPr>
              <w:t>e-mail:</w:t>
            </w:r>
          </w:p>
          <w:p w14:paraId="2C858510" w14:textId="0FFF3122" w:rsidR="00C24F7C" w:rsidRPr="004872A6" w:rsidRDefault="0068116B" w:rsidP="00475491">
            <w:pPr>
              <w:tabs>
                <w:tab w:val="left" w:pos="3600"/>
              </w:tabs>
              <w:rPr>
                <w:sz w:val="18"/>
                <w:szCs w:val="18"/>
                <w:shd w:val="clear" w:color="auto" w:fill="FFFFFF"/>
              </w:rPr>
            </w:pPr>
            <w:hyperlink r:id="rId21" w:history="1">
              <w:r w:rsidR="00C24F7C" w:rsidRPr="004872A6">
                <w:rPr>
                  <w:rStyle w:val="Hypertextovprepojenie"/>
                  <w:color w:val="auto"/>
                  <w:sz w:val="18"/>
                  <w:szCs w:val="18"/>
                  <w:shd w:val="clear" w:color="auto" w:fill="FFFFFF"/>
                </w:rPr>
                <w:t>V.Shnaukshta@dari.kz</w:t>
              </w:r>
            </w:hyperlink>
          </w:p>
          <w:p w14:paraId="197732A8" w14:textId="4B9B102A" w:rsidR="00C24F7C" w:rsidRPr="004872A6" w:rsidRDefault="00C24F7C" w:rsidP="00475491">
            <w:pPr>
              <w:tabs>
                <w:tab w:val="left" w:pos="3600"/>
              </w:tabs>
              <w:rPr>
                <w:sz w:val="18"/>
                <w:szCs w:val="18"/>
                <w:shd w:val="clear" w:color="auto" w:fill="FFFFFF"/>
              </w:rPr>
            </w:pPr>
            <w:proofErr w:type="spellStart"/>
            <w:r w:rsidRPr="004872A6">
              <w:rPr>
                <w:sz w:val="18"/>
                <w:szCs w:val="18"/>
                <w:shd w:val="clear" w:color="auto" w:fill="FFFFFF"/>
              </w:rPr>
              <w:t>Ph.D</w:t>
            </w:r>
            <w:proofErr w:type="spellEnd"/>
            <w:r w:rsidRPr="004872A6">
              <w:rPr>
                <w:sz w:val="18"/>
                <w:szCs w:val="18"/>
                <w:shd w:val="clear" w:color="auto" w:fill="FFFFFF"/>
              </w:rPr>
              <w:t xml:space="preserve"> </w:t>
            </w:r>
            <w:proofErr w:type="spellStart"/>
            <w:r w:rsidRPr="004872A6">
              <w:rPr>
                <w:sz w:val="18"/>
                <w:szCs w:val="18"/>
                <w:shd w:val="clear" w:color="auto" w:fill="FFFFFF"/>
              </w:rPr>
              <w:t>Nazgul</w:t>
            </w:r>
            <w:proofErr w:type="spellEnd"/>
            <w:r w:rsidRPr="004872A6">
              <w:rPr>
                <w:sz w:val="18"/>
                <w:szCs w:val="18"/>
                <w:shd w:val="clear" w:color="auto" w:fill="FFFFFF"/>
              </w:rPr>
              <w:t xml:space="preserve"> </w:t>
            </w:r>
            <w:proofErr w:type="spellStart"/>
            <w:r w:rsidRPr="004872A6">
              <w:rPr>
                <w:sz w:val="18"/>
                <w:szCs w:val="18"/>
                <w:shd w:val="clear" w:color="auto" w:fill="FFFFFF"/>
              </w:rPr>
              <w:t>Myzhanova</w:t>
            </w:r>
            <w:proofErr w:type="spellEnd"/>
          </w:p>
          <w:p w14:paraId="16C7FA92" w14:textId="2CC82897" w:rsidR="000670E0" w:rsidRPr="004872A6" w:rsidRDefault="000670E0" w:rsidP="00475491">
            <w:pPr>
              <w:tabs>
                <w:tab w:val="left" w:pos="3600"/>
              </w:tabs>
              <w:rPr>
                <w:sz w:val="18"/>
                <w:szCs w:val="18"/>
                <w:shd w:val="clear" w:color="auto" w:fill="FFFFFF"/>
              </w:rPr>
            </w:pPr>
            <w:r w:rsidRPr="004872A6">
              <w:rPr>
                <w:sz w:val="18"/>
                <w:szCs w:val="18"/>
                <w:shd w:val="clear" w:color="auto" w:fill="FFFFFF"/>
              </w:rPr>
              <w:t>e-mail:</w:t>
            </w:r>
          </w:p>
          <w:p w14:paraId="62AC3C69" w14:textId="599386FD" w:rsidR="00C24F7C" w:rsidRPr="004872A6" w:rsidRDefault="0068116B" w:rsidP="00475491">
            <w:pPr>
              <w:tabs>
                <w:tab w:val="left" w:pos="3600"/>
              </w:tabs>
              <w:rPr>
                <w:sz w:val="18"/>
                <w:szCs w:val="18"/>
                <w:shd w:val="clear" w:color="auto" w:fill="FFFFFF"/>
              </w:rPr>
            </w:pPr>
            <w:hyperlink r:id="rId22" w:history="1">
              <w:r w:rsidR="00C24F7C" w:rsidRPr="004872A6">
                <w:rPr>
                  <w:rStyle w:val="Hypertextovprepojenie"/>
                  <w:color w:val="auto"/>
                  <w:sz w:val="18"/>
                  <w:szCs w:val="18"/>
                  <w:shd w:val="clear" w:color="auto" w:fill="FFFFFF"/>
                </w:rPr>
                <w:t>n.myzhanova@dari.kz</w:t>
              </w:r>
            </w:hyperlink>
          </w:p>
          <w:p w14:paraId="3B5544C7" w14:textId="53A100E5" w:rsidR="00C24F7C" w:rsidRPr="004872A6" w:rsidRDefault="00C24F7C" w:rsidP="00475491">
            <w:pPr>
              <w:tabs>
                <w:tab w:val="left" w:pos="3600"/>
              </w:tabs>
              <w:rPr>
                <w:sz w:val="18"/>
                <w:szCs w:val="18"/>
              </w:rPr>
            </w:pPr>
          </w:p>
        </w:tc>
        <w:tc>
          <w:tcPr>
            <w:tcW w:w="2441" w:type="dxa"/>
            <w:vAlign w:val="center"/>
          </w:tcPr>
          <w:p w14:paraId="513C4F46" w14:textId="77777777" w:rsidR="008D256C" w:rsidRPr="00A57FC9" w:rsidRDefault="008D256C" w:rsidP="00475491">
            <w:pPr>
              <w:rPr>
                <w:sz w:val="18"/>
                <w:szCs w:val="18"/>
              </w:rPr>
            </w:pPr>
            <w:proofErr w:type="spellStart"/>
            <w:r w:rsidRPr="00A57FC9">
              <w:rPr>
                <w:sz w:val="18"/>
                <w:szCs w:val="18"/>
              </w:rPr>
              <w:t>Farmakokinetické</w:t>
            </w:r>
            <w:proofErr w:type="spellEnd"/>
            <w:r w:rsidRPr="00A57FC9">
              <w:rPr>
                <w:sz w:val="18"/>
                <w:szCs w:val="18"/>
              </w:rPr>
              <w:t xml:space="preserve">, vrátane  </w:t>
            </w:r>
            <w:proofErr w:type="spellStart"/>
            <w:r w:rsidRPr="00A57FC9">
              <w:rPr>
                <w:sz w:val="18"/>
                <w:szCs w:val="18"/>
              </w:rPr>
              <w:t>bioequivalenčných</w:t>
            </w:r>
            <w:proofErr w:type="spellEnd"/>
            <w:r w:rsidRPr="00A57FC9">
              <w:rPr>
                <w:sz w:val="18"/>
                <w:szCs w:val="18"/>
              </w:rPr>
              <w:t xml:space="preserve"> štúdií</w:t>
            </w:r>
          </w:p>
        </w:tc>
        <w:tc>
          <w:tcPr>
            <w:tcW w:w="2340" w:type="dxa"/>
            <w:vAlign w:val="center"/>
          </w:tcPr>
          <w:p w14:paraId="11BA0720" w14:textId="3CD43524" w:rsidR="008D256C" w:rsidRPr="00A57FC9" w:rsidRDefault="009B3D7A" w:rsidP="00475491">
            <w:pPr>
              <w:rPr>
                <w:sz w:val="16"/>
                <w:szCs w:val="16"/>
              </w:rPr>
            </w:pPr>
            <w:r>
              <w:rPr>
                <w:sz w:val="16"/>
                <w:szCs w:val="16"/>
              </w:rPr>
              <w:t>L</w:t>
            </w:r>
            <w:r w:rsidR="008D256C" w:rsidRPr="00A57FC9">
              <w:rPr>
                <w:sz w:val="16"/>
                <w:szCs w:val="16"/>
              </w:rPr>
              <w:t>ieky, zdravotnícke pomôcky a</w:t>
            </w:r>
            <w:r>
              <w:rPr>
                <w:sz w:val="16"/>
                <w:szCs w:val="16"/>
              </w:rPr>
              <w:t> </w:t>
            </w:r>
            <w:r w:rsidR="008D256C" w:rsidRPr="00A57FC9">
              <w:rPr>
                <w:sz w:val="16"/>
                <w:szCs w:val="16"/>
              </w:rPr>
              <w:t>zariadenia</w:t>
            </w:r>
            <w:r>
              <w:rPr>
                <w:sz w:val="16"/>
                <w:szCs w:val="16"/>
              </w:rPr>
              <w:t>.</w:t>
            </w:r>
          </w:p>
        </w:tc>
      </w:tr>
      <w:tr w:rsidR="00AC3CC5" w:rsidRPr="00A57FC9" w14:paraId="1B33AFAB" w14:textId="77777777" w:rsidTr="00457CAD">
        <w:trPr>
          <w:trHeight w:val="1661"/>
        </w:trPr>
        <w:tc>
          <w:tcPr>
            <w:tcW w:w="540" w:type="dxa"/>
          </w:tcPr>
          <w:p w14:paraId="05692EA5" w14:textId="0685120D" w:rsidR="00AC3CC5" w:rsidRPr="00A57FC9" w:rsidRDefault="00AC3CC5" w:rsidP="007918F0">
            <w:pPr>
              <w:rPr>
                <w:sz w:val="18"/>
                <w:szCs w:val="18"/>
              </w:rPr>
            </w:pPr>
            <w:r w:rsidRPr="00A57FC9">
              <w:rPr>
                <w:sz w:val="18"/>
                <w:szCs w:val="18"/>
              </w:rPr>
              <w:t>1</w:t>
            </w:r>
            <w:r w:rsidR="00FD5AB6">
              <w:rPr>
                <w:sz w:val="18"/>
                <w:szCs w:val="18"/>
              </w:rPr>
              <w:t>3</w:t>
            </w:r>
          </w:p>
        </w:tc>
        <w:tc>
          <w:tcPr>
            <w:tcW w:w="3175" w:type="dxa"/>
          </w:tcPr>
          <w:p w14:paraId="2F2F2E6F" w14:textId="77777777" w:rsidR="00AC3CC5" w:rsidRPr="00A57FC9" w:rsidRDefault="00AC3CC5" w:rsidP="00475491">
            <w:pPr>
              <w:rPr>
                <w:bCs/>
                <w:sz w:val="18"/>
                <w:szCs w:val="18"/>
              </w:rPr>
            </w:pPr>
            <w:r w:rsidRPr="00A57FC9">
              <w:rPr>
                <w:b/>
                <w:bCs/>
                <w:sz w:val="18"/>
                <w:szCs w:val="18"/>
              </w:rPr>
              <w:t>TEST FACILITY OF ROSTOV-ON-DON</w:t>
            </w:r>
            <w:r w:rsidRPr="00A57FC9">
              <w:rPr>
                <w:bCs/>
                <w:sz w:val="18"/>
                <w:szCs w:val="18"/>
              </w:rPr>
              <w:t xml:space="preserve"> </w:t>
            </w:r>
            <w:proofErr w:type="spellStart"/>
            <w:r w:rsidRPr="00A57FC9">
              <w:rPr>
                <w:bCs/>
                <w:sz w:val="18"/>
                <w:szCs w:val="18"/>
              </w:rPr>
              <w:t>branch</w:t>
            </w:r>
            <w:proofErr w:type="spellEnd"/>
            <w:r w:rsidRPr="00A57FC9">
              <w:rPr>
                <w:bCs/>
                <w:sz w:val="18"/>
                <w:szCs w:val="18"/>
              </w:rPr>
              <w:t xml:space="preserve"> of </w:t>
            </w:r>
            <w:proofErr w:type="spellStart"/>
            <w:r w:rsidRPr="00A57FC9">
              <w:rPr>
                <w:bCs/>
                <w:sz w:val="18"/>
                <w:szCs w:val="18"/>
              </w:rPr>
              <w:t>Federal</w:t>
            </w:r>
            <w:proofErr w:type="spellEnd"/>
            <w:r w:rsidRPr="00A57FC9">
              <w:rPr>
                <w:bCs/>
                <w:sz w:val="18"/>
                <w:szCs w:val="18"/>
              </w:rPr>
              <w:t xml:space="preserve"> State </w:t>
            </w:r>
            <w:proofErr w:type="spellStart"/>
            <w:r w:rsidRPr="00A57FC9">
              <w:rPr>
                <w:bCs/>
                <w:sz w:val="18"/>
                <w:szCs w:val="18"/>
              </w:rPr>
              <w:t>Budgetary</w:t>
            </w:r>
            <w:proofErr w:type="spellEnd"/>
            <w:r w:rsidRPr="00A57FC9">
              <w:rPr>
                <w:bCs/>
                <w:sz w:val="18"/>
                <w:szCs w:val="18"/>
              </w:rPr>
              <w:t xml:space="preserve"> </w:t>
            </w:r>
            <w:proofErr w:type="spellStart"/>
            <w:r w:rsidRPr="00A57FC9">
              <w:rPr>
                <w:bCs/>
                <w:sz w:val="18"/>
                <w:szCs w:val="18"/>
              </w:rPr>
              <w:t>Institution</w:t>
            </w:r>
            <w:proofErr w:type="spellEnd"/>
            <w:r w:rsidRPr="00A57FC9">
              <w:rPr>
                <w:bCs/>
                <w:sz w:val="18"/>
                <w:szCs w:val="18"/>
              </w:rPr>
              <w:t xml:space="preserve"> "</w:t>
            </w:r>
            <w:proofErr w:type="spellStart"/>
            <w:r w:rsidRPr="00A57FC9">
              <w:rPr>
                <w:bCs/>
                <w:sz w:val="18"/>
                <w:szCs w:val="18"/>
              </w:rPr>
              <w:t>Information</w:t>
            </w:r>
            <w:proofErr w:type="spellEnd"/>
            <w:r w:rsidRPr="00A57FC9">
              <w:rPr>
                <w:bCs/>
                <w:sz w:val="18"/>
                <w:szCs w:val="18"/>
              </w:rPr>
              <w:t xml:space="preserve"> and </w:t>
            </w:r>
            <w:proofErr w:type="spellStart"/>
            <w:r w:rsidRPr="00A57FC9">
              <w:rPr>
                <w:bCs/>
                <w:sz w:val="18"/>
                <w:szCs w:val="18"/>
              </w:rPr>
              <w:t>Methodological</w:t>
            </w:r>
            <w:proofErr w:type="spellEnd"/>
            <w:r w:rsidRPr="00A57FC9">
              <w:rPr>
                <w:bCs/>
                <w:sz w:val="18"/>
                <w:szCs w:val="18"/>
              </w:rPr>
              <w:t xml:space="preserve"> Center </w:t>
            </w:r>
            <w:proofErr w:type="spellStart"/>
            <w:r w:rsidRPr="00A57FC9">
              <w:rPr>
                <w:bCs/>
                <w:sz w:val="18"/>
                <w:szCs w:val="18"/>
              </w:rPr>
              <w:t>for</w:t>
            </w:r>
            <w:proofErr w:type="spellEnd"/>
            <w:r w:rsidRPr="00A57FC9">
              <w:rPr>
                <w:bCs/>
                <w:sz w:val="18"/>
                <w:szCs w:val="18"/>
              </w:rPr>
              <w:t xml:space="preserve"> </w:t>
            </w:r>
            <w:proofErr w:type="spellStart"/>
            <w:r w:rsidRPr="00A57FC9">
              <w:rPr>
                <w:bCs/>
                <w:sz w:val="18"/>
                <w:szCs w:val="18"/>
              </w:rPr>
              <w:t>Expertise</w:t>
            </w:r>
            <w:proofErr w:type="spellEnd"/>
            <w:r w:rsidRPr="00A57FC9">
              <w:rPr>
                <w:bCs/>
                <w:sz w:val="18"/>
                <w:szCs w:val="18"/>
              </w:rPr>
              <w:t xml:space="preserve">, </w:t>
            </w:r>
            <w:proofErr w:type="spellStart"/>
            <w:r w:rsidRPr="00A57FC9">
              <w:rPr>
                <w:bCs/>
                <w:sz w:val="18"/>
                <w:szCs w:val="18"/>
              </w:rPr>
              <w:t>Stocktaking</w:t>
            </w:r>
            <w:proofErr w:type="spellEnd"/>
            <w:r w:rsidRPr="00A57FC9">
              <w:rPr>
                <w:bCs/>
                <w:sz w:val="18"/>
                <w:szCs w:val="18"/>
              </w:rPr>
              <w:t xml:space="preserve"> and </w:t>
            </w:r>
            <w:proofErr w:type="spellStart"/>
            <w:r w:rsidRPr="00A57FC9">
              <w:rPr>
                <w:bCs/>
                <w:sz w:val="18"/>
                <w:szCs w:val="18"/>
              </w:rPr>
              <w:t>Analysis</w:t>
            </w:r>
            <w:proofErr w:type="spellEnd"/>
            <w:r w:rsidRPr="00A57FC9">
              <w:rPr>
                <w:bCs/>
                <w:sz w:val="18"/>
                <w:szCs w:val="18"/>
              </w:rPr>
              <w:t xml:space="preserve"> of </w:t>
            </w:r>
            <w:proofErr w:type="spellStart"/>
            <w:r w:rsidRPr="00A57FC9">
              <w:rPr>
                <w:bCs/>
                <w:sz w:val="18"/>
                <w:szCs w:val="18"/>
              </w:rPr>
              <w:t>Circulation</w:t>
            </w:r>
            <w:proofErr w:type="spellEnd"/>
            <w:r w:rsidRPr="00A57FC9">
              <w:rPr>
                <w:bCs/>
                <w:sz w:val="18"/>
                <w:szCs w:val="18"/>
              </w:rPr>
              <w:t xml:space="preserve"> of </w:t>
            </w:r>
            <w:proofErr w:type="spellStart"/>
            <w:r w:rsidRPr="00A57FC9">
              <w:rPr>
                <w:bCs/>
                <w:sz w:val="18"/>
                <w:szCs w:val="18"/>
              </w:rPr>
              <w:t>Medical</w:t>
            </w:r>
            <w:proofErr w:type="spellEnd"/>
            <w:r w:rsidRPr="00A57FC9">
              <w:rPr>
                <w:bCs/>
                <w:sz w:val="18"/>
                <w:szCs w:val="18"/>
              </w:rPr>
              <w:t xml:space="preserve"> </w:t>
            </w:r>
            <w:proofErr w:type="spellStart"/>
            <w:r w:rsidRPr="00A57FC9">
              <w:rPr>
                <w:bCs/>
                <w:sz w:val="18"/>
                <w:szCs w:val="18"/>
              </w:rPr>
              <w:t>Products</w:t>
            </w:r>
            <w:proofErr w:type="spellEnd"/>
            <w:r w:rsidRPr="00A57FC9">
              <w:rPr>
                <w:bCs/>
                <w:sz w:val="18"/>
                <w:szCs w:val="18"/>
              </w:rPr>
              <w:t xml:space="preserve">" of </w:t>
            </w:r>
            <w:proofErr w:type="spellStart"/>
            <w:r w:rsidRPr="00A57FC9">
              <w:rPr>
                <w:bCs/>
                <w:sz w:val="18"/>
                <w:szCs w:val="18"/>
              </w:rPr>
              <w:t>the</w:t>
            </w:r>
            <w:proofErr w:type="spellEnd"/>
            <w:r w:rsidRPr="00A57FC9">
              <w:rPr>
                <w:bCs/>
                <w:sz w:val="18"/>
                <w:szCs w:val="18"/>
              </w:rPr>
              <w:t xml:space="preserve"> </w:t>
            </w:r>
            <w:proofErr w:type="spellStart"/>
            <w:r w:rsidRPr="00A57FC9">
              <w:rPr>
                <w:bCs/>
                <w:sz w:val="18"/>
                <w:szCs w:val="18"/>
              </w:rPr>
              <w:t>Federal</w:t>
            </w:r>
            <w:proofErr w:type="spellEnd"/>
            <w:r w:rsidRPr="00A57FC9">
              <w:rPr>
                <w:bCs/>
                <w:sz w:val="18"/>
                <w:szCs w:val="18"/>
              </w:rPr>
              <w:t xml:space="preserve"> Service on </w:t>
            </w:r>
            <w:proofErr w:type="spellStart"/>
            <w:r w:rsidRPr="00A57FC9">
              <w:rPr>
                <w:bCs/>
                <w:sz w:val="18"/>
                <w:szCs w:val="18"/>
              </w:rPr>
              <w:t>Surveillance</w:t>
            </w:r>
            <w:proofErr w:type="spellEnd"/>
            <w:r w:rsidRPr="00A57FC9">
              <w:rPr>
                <w:bCs/>
                <w:sz w:val="18"/>
                <w:szCs w:val="18"/>
              </w:rPr>
              <w:t xml:space="preserve"> in </w:t>
            </w:r>
            <w:proofErr w:type="spellStart"/>
            <w:r w:rsidRPr="00A57FC9">
              <w:rPr>
                <w:bCs/>
                <w:sz w:val="18"/>
                <w:szCs w:val="18"/>
              </w:rPr>
              <w:t>Healthcare</w:t>
            </w:r>
            <w:proofErr w:type="spellEnd"/>
          </w:p>
          <w:p w14:paraId="40151E88" w14:textId="77777777" w:rsidR="00AC3CC5" w:rsidRPr="00A57FC9" w:rsidRDefault="00AC3CC5" w:rsidP="00475491">
            <w:pPr>
              <w:rPr>
                <w:sz w:val="18"/>
                <w:szCs w:val="18"/>
                <w:lang w:val="en-US"/>
              </w:rPr>
            </w:pPr>
          </w:p>
        </w:tc>
        <w:tc>
          <w:tcPr>
            <w:tcW w:w="1980" w:type="dxa"/>
          </w:tcPr>
          <w:p w14:paraId="054128D1" w14:textId="77777777" w:rsidR="00AC3CC5" w:rsidRPr="00A57FC9" w:rsidRDefault="00AC3CC5" w:rsidP="00475491">
            <w:pPr>
              <w:rPr>
                <w:b/>
                <w:sz w:val="18"/>
                <w:szCs w:val="18"/>
              </w:rPr>
            </w:pPr>
            <w:r w:rsidRPr="00A57FC9">
              <w:rPr>
                <w:sz w:val="18"/>
                <w:szCs w:val="18"/>
              </w:rPr>
              <w:t xml:space="preserve">344037, </w:t>
            </w:r>
            <w:proofErr w:type="spellStart"/>
            <w:r w:rsidRPr="00A57FC9">
              <w:rPr>
                <w:sz w:val="18"/>
                <w:szCs w:val="18"/>
              </w:rPr>
              <w:t>Russian</w:t>
            </w:r>
            <w:proofErr w:type="spellEnd"/>
            <w:r w:rsidRPr="00A57FC9">
              <w:rPr>
                <w:sz w:val="18"/>
                <w:szCs w:val="18"/>
              </w:rPr>
              <w:t xml:space="preserve"> </w:t>
            </w:r>
            <w:proofErr w:type="spellStart"/>
            <w:r w:rsidRPr="00A57FC9">
              <w:rPr>
                <w:sz w:val="18"/>
                <w:szCs w:val="18"/>
              </w:rPr>
              <w:t>Federation</w:t>
            </w:r>
            <w:proofErr w:type="spellEnd"/>
            <w:r w:rsidRPr="00A57FC9">
              <w:rPr>
                <w:sz w:val="18"/>
                <w:szCs w:val="18"/>
              </w:rPr>
              <w:t xml:space="preserve">, Rostov </w:t>
            </w:r>
            <w:proofErr w:type="spellStart"/>
            <w:r w:rsidRPr="00A57FC9">
              <w:rPr>
                <w:sz w:val="18"/>
                <w:szCs w:val="18"/>
              </w:rPr>
              <w:t>region</w:t>
            </w:r>
            <w:proofErr w:type="spellEnd"/>
            <w:r w:rsidRPr="00A57FC9">
              <w:rPr>
                <w:sz w:val="18"/>
                <w:szCs w:val="18"/>
              </w:rPr>
              <w:t xml:space="preserve">, </w:t>
            </w:r>
          </w:p>
          <w:p w14:paraId="2FC7927F" w14:textId="77777777" w:rsidR="00AC3CC5" w:rsidRPr="00A57FC9" w:rsidRDefault="00AC3CC5" w:rsidP="00475491">
            <w:pPr>
              <w:rPr>
                <w:b/>
                <w:sz w:val="18"/>
                <w:szCs w:val="18"/>
              </w:rPr>
            </w:pPr>
            <w:proofErr w:type="spellStart"/>
            <w:r w:rsidRPr="00A57FC9">
              <w:rPr>
                <w:sz w:val="18"/>
                <w:szCs w:val="18"/>
              </w:rPr>
              <w:t>municipal</w:t>
            </w:r>
            <w:proofErr w:type="spellEnd"/>
            <w:r w:rsidRPr="00A57FC9">
              <w:rPr>
                <w:sz w:val="18"/>
                <w:szCs w:val="18"/>
              </w:rPr>
              <w:t xml:space="preserve"> </w:t>
            </w:r>
            <w:proofErr w:type="spellStart"/>
            <w:r w:rsidRPr="00A57FC9">
              <w:rPr>
                <w:sz w:val="18"/>
                <w:szCs w:val="18"/>
              </w:rPr>
              <w:t>district</w:t>
            </w:r>
            <w:proofErr w:type="spellEnd"/>
            <w:r w:rsidRPr="00A57FC9">
              <w:rPr>
                <w:sz w:val="18"/>
                <w:szCs w:val="18"/>
              </w:rPr>
              <w:t xml:space="preserve"> of </w:t>
            </w:r>
            <w:proofErr w:type="spellStart"/>
            <w:r w:rsidRPr="00A57FC9">
              <w:rPr>
                <w:sz w:val="18"/>
                <w:szCs w:val="18"/>
              </w:rPr>
              <w:t>the</w:t>
            </w:r>
            <w:proofErr w:type="spellEnd"/>
            <w:r w:rsidRPr="00A57FC9">
              <w:rPr>
                <w:sz w:val="18"/>
                <w:szCs w:val="18"/>
              </w:rPr>
              <w:t xml:space="preserve"> “City of Rostov-on-Don”, Rostov-on-Don, </w:t>
            </w:r>
            <w:proofErr w:type="spellStart"/>
            <w:r w:rsidRPr="00A57FC9">
              <w:rPr>
                <w:sz w:val="18"/>
                <w:szCs w:val="18"/>
              </w:rPr>
              <w:t>Chentsova</w:t>
            </w:r>
            <w:proofErr w:type="spellEnd"/>
            <w:r w:rsidRPr="00A57FC9">
              <w:rPr>
                <w:sz w:val="18"/>
                <w:szCs w:val="18"/>
              </w:rPr>
              <w:t xml:space="preserve"> Str., 71B/63B</w:t>
            </w:r>
          </w:p>
          <w:p w14:paraId="164BF14C" w14:textId="77777777" w:rsidR="00AC3CC5" w:rsidRPr="00A57FC9" w:rsidRDefault="00AC3CC5" w:rsidP="00475491">
            <w:pPr>
              <w:rPr>
                <w:sz w:val="18"/>
                <w:szCs w:val="18"/>
              </w:rPr>
            </w:pPr>
          </w:p>
        </w:tc>
        <w:tc>
          <w:tcPr>
            <w:tcW w:w="1080" w:type="dxa"/>
            <w:vAlign w:val="center"/>
          </w:tcPr>
          <w:p w14:paraId="7A74BE4F" w14:textId="77777777" w:rsidR="00AC3CC5" w:rsidRPr="00A57FC9" w:rsidRDefault="00AC3CC5" w:rsidP="00475491">
            <w:pPr>
              <w:rPr>
                <w:sz w:val="18"/>
                <w:szCs w:val="18"/>
              </w:rPr>
            </w:pPr>
            <w:r w:rsidRPr="00A57FC9">
              <w:rPr>
                <w:sz w:val="18"/>
                <w:szCs w:val="18"/>
              </w:rPr>
              <w:t>G-052</w:t>
            </w:r>
          </w:p>
        </w:tc>
        <w:tc>
          <w:tcPr>
            <w:tcW w:w="1440" w:type="dxa"/>
            <w:vAlign w:val="center"/>
          </w:tcPr>
          <w:p w14:paraId="058FB429" w14:textId="77777777" w:rsidR="008431C9" w:rsidRPr="00A514ED" w:rsidRDefault="008431C9" w:rsidP="008431C9">
            <w:pPr>
              <w:rPr>
                <w:sz w:val="18"/>
                <w:szCs w:val="18"/>
              </w:rPr>
            </w:pPr>
            <w:r w:rsidRPr="00A514ED">
              <w:rPr>
                <w:sz w:val="18"/>
                <w:szCs w:val="18"/>
              </w:rPr>
              <w:t>2</w:t>
            </w:r>
            <w:r>
              <w:rPr>
                <w:sz w:val="18"/>
                <w:szCs w:val="18"/>
              </w:rPr>
              <w:t>6</w:t>
            </w:r>
            <w:r w:rsidRPr="00A514ED">
              <w:rPr>
                <w:sz w:val="18"/>
                <w:szCs w:val="18"/>
              </w:rPr>
              <w:t>.02.20</w:t>
            </w:r>
            <w:r>
              <w:rPr>
                <w:sz w:val="18"/>
                <w:szCs w:val="18"/>
              </w:rPr>
              <w:t>22</w:t>
            </w:r>
          </w:p>
          <w:p w14:paraId="373C65E1" w14:textId="74FF2C8F" w:rsidR="00AC3CC5" w:rsidRPr="00A57FC9" w:rsidRDefault="008431C9" w:rsidP="008431C9">
            <w:pPr>
              <w:rPr>
                <w:b/>
                <w:sz w:val="18"/>
                <w:szCs w:val="18"/>
              </w:rPr>
            </w:pPr>
            <w:r w:rsidRPr="00A514ED">
              <w:rPr>
                <w:sz w:val="18"/>
                <w:szCs w:val="18"/>
              </w:rPr>
              <w:t>2</w:t>
            </w:r>
            <w:r>
              <w:rPr>
                <w:sz w:val="18"/>
                <w:szCs w:val="18"/>
              </w:rPr>
              <w:t>6</w:t>
            </w:r>
            <w:r w:rsidRPr="00A514ED">
              <w:rPr>
                <w:sz w:val="18"/>
                <w:szCs w:val="18"/>
              </w:rPr>
              <w:t>.02.202</w:t>
            </w:r>
            <w:r>
              <w:rPr>
                <w:sz w:val="18"/>
                <w:szCs w:val="18"/>
              </w:rPr>
              <w:t>4</w:t>
            </w:r>
          </w:p>
        </w:tc>
        <w:tc>
          <w:tcPr>
            <w:tcW w:w="2979" w:type="dxa"/>
            <w:vAlign w:val="center"/>
          </w:tcPr>
          <w:p w14:paraId="0DA3E118" w14:textId="77777777" w:rsidR="000670E0" w:rsidRPr="004872A6" w:rsidRDefault="008400ED" w:rsidP="000670E0">
            <w:pPr>
              <w:tabs>
                <w:tab w:val="left" w:pos="3119"/>
                <w:tab w:val="left" w:pos="4536"/>
              </w:tabs>
              <w:rPr>
                <w:sz w:val="18"/>
                <w:szCs w:val="18"/>
              </w:rPr>
            </w:pPr>
            <w:r w:rsidRPr="004872A6">
              <w:rPr>
                <w:sz w:val="18"/>
                <w:szCs w:val="18"/>
              </w:rPr>
              <w:t xml:space="preserve">Irina </w:t>
            </w:r>
            <w:proofErr w:type="spellStart"/>
            <w:r w:rsidRPr="004872A6">
              <w:rPr>
                <w:sz w:val="18"/>
                <w:szCs w:val="18"/>
              </w:rPr>
              <w:t>Chumakova</w:t>
            </w:r>
            <w:proofErr w:type="spellEnd"/>
            <w:r w:rsidRPr="004872A6">
              <w:rPr>
                <w:sz w:val="18"/>
                <w:szCs w:val="18"/>
              </w:rPr>
              <w:t xml:space="preserve"> </w:t>
            </w:r>
          </w:p>
          <w:p w14:paraId="2042C4BD" w14:textId="77777777" w:rsidR="000670E0" w:rsidRPr="004872A6" w:rsidRDefault="000670E0" w:rsidP="000670E0">
            <w:pPr>
              <w:tabs>
                <w:tab w:val="left" w:pos="3119"/>
                <w:tab w:val="left" w:pos="4536"/>
              </w:tabs>
              <w:rPr>
                <w:sz w:val="18"/>
                <w:szCs w:val="18"/>
              </w:rPr>
            </w:pPr>
            <w:r w:rsidRPr="004872A6">
              <w:rPr>
                <w:sz w:val="18"/>
                <w:szCs w:val="18"/>
              </w:rPr>
              <w:t xml:space="preserve">tel.: </w:t>
            </w:r>
            <w:r w:rsidR="008400ED" w:rsidRPr="004872A6">
              <w:rPr>
                <w:sz w:val="18"/>
                <w:szCs w:val="18"/>
              </w:rPr>
              <w:t>+790</w:t>
            </w:r>
            <w:r w:rsidRPr="004872A6">
              <w:rPr>
                <w:sz w:val="18"/>
                <w:szCs w:val="18"/>
              </w:rPr>
              <w:t xml:space="preserve"> </w:t>
            </w:r>
            <w:r w:rsidR="008400ED" w:rsidRPr="004872A6">
              <w:rPr>
                <w:sz w:val="18"/>
                <w:szCs w:val="18"/>
              </w:rPr>
              <w:t>96</w:t>
            </w:r>
            <w:r w:rsidRPr="004872A6">
              <w:rPr>
                <w:sz w:val="18"/>
                <w:szCs w:val="18"/>
              </w:rPr>
              <w:t xml:space="preserve"> </w:t>
            </w:r>
            <w:r w:rsidR="008400ED" w:rsidRPr="004872A6">
              <w:rPr>
                <w:sz w:val="18"/>
                <w:szCs w:val="18"/>
              </w:rPr>
              <w:t>40</w:t>
            </w:r>
            <w:r w:rsidRPr="004872A6">
              <w:rPr>
                <w:sz w:val="18"/>
                <w:szCs w:val="18"/>
              </w:rPr>
              <w:t xml:space="preserve"> </w:t>
            </w:r>
            <w:r w:rsidR="008400ED" w:rsidRPr="004872A6">
              <w:rPr>
                <w:sz w:val="18"/>
                <w:szCs w:val="18"/>
              </w:rPr>
              <w:t>01</w:t>
            </w:r>
            <w:r w:rsidRPr="004872A6">
              <w:rPr>
                <w:sz w:val="18"/>
                <w:szCs w:val="18"/>
              </w:rPr>
              <w:t xml:space="preserve"> </w:t>
            </w:r>
            <w:r w:rsidR="008400ED" w:rsidRPr="004872A6">
              <w:rPr>
                <w:sz w:val="18"/>
                <w:szCs w:val="18"/>
              </w:rPr>
              <w:t>93</w:t>
            </w:r>
          </w:p>
          <w:p w14:paraId="353C71AE" w14:textId="7A2FDB22" w:rsidR="008400ED" w:rsidRPr="004872A6" w:rsidRDefault="000670E0" w:rsidP="000670E0">
            <w:pPr>
              <w:tabs>
                <w:tab w:val="left" w:pos="3119"/>
                <w:tab w:val="left" w:pos="4536"/>
              </w:tabs>
              <w:rPr>
                <w:sz w:val="18"/>
                <w:szCs w:val="18"/>
              </w:rPr>
            </w:pPr>
            <w:r w:rsidRPr="004872A6">
              <w:rPr>
                <w:sz w:val="18"/>
                <w:szCs w:val="18"/>
              </w:rPr>
              <w:t>e-mail:</w:t>
            </w:r>
            <w:r w:rsidR="008400ED" w:rsidRPr="004872A6">
              <w:rPr>
                <w:sz w:val="18"/>
                <w:szCs w:val="18"/>
              </w:rPr>
              <w:t xml:space="preserve">   r2806914@yandex.ru</w:t>
            </w:r>
          </w:p>
        </w:tc>
        <w:tc>
          <w:tcPr>
            <w:tcW w:w="2441" w:type="dxa"/>
            <w:vAlign w:val="center"/>
          </w:tcPr>
          <w:p w14:paraId="6AE1E884" w14:textId="77777777" w:rsidR="00AC3CC5" w:rsidRPr="00A57FC9" w:rsidRDefault="00AC3CC5" w:rsidP="00475491">
            <w:pPr>
              <w:rPr>
                <w:sz w:val="18"/>
                <w:szCs w:val="18"/>
              </w:rPr>
            </w:pPr>
            <w:r w:rsidRPr="00A57FC9">
              <w:rPr>
                <w:sz w:val="18"/>
                <w:szCs w:val="18"/>
              </w:rPr>
              <w:t>Štúdie toxicity</w:t>
            </w:r>
          </w:p>
        </w:tc>
        <w:tc>
          <w:tcPr>
            <w:tcW w:w="2340" w:type="dxa"/>
            <w:vAlign w:val="center"/>
          </w:tcPr>
          <w:p w14:paraId="77A1F4A7" w14:textId="77777777" w:rsidR="00AC3CC5" w:rsidRPr="00A57FC9" w:rsidRDefault="00AC3CC5" w:rsidP="00475491">
            <w:pPr>
              <w:rPr>
                <w:sz w:val="16"/>
                <w:szCs w:val="16"/>
              </w:rPr>
            </w:pPr>
          </w:p>
        </w:tc>
      </w:tr>
      <w:tr w:rsidR="00DF7CA7" w:rsidRPr="00A57FC9" w14:paraId="1880F770" w14:textId="77777777" w:rsidTr="00457CAD">
        <w:tc>
          <w:tcPr>
            <w:tcW w:w="540" w:type="dxa"/>
          </w:tcPr>
          <w:p w14:paraId="28E6F67C" w14:textId="3A124388" w:rsidR="00DF7CA7" w:rsidRPr="00A57FC9" w:rsidRDefault="00DF7CA7" w:rsidP="00DF7CA7">
            <w:pPr>
              <w:jc w:val="center"/>
              <w:rPr>
                <w:sz w:val="18"/>
                <w:szCs w:val="18"/>
              </w:rPr>
            </w:pPr>
            <w:r w:rsidRPr="00A57FC9">
              <w:rPr>
                <w:sz w:val="18"/>
                <w:szCs w:val="18"/>
              </w:rPr>
              <w:t>1</w:t>
            </w:r>
            <w:r w:rsidR="00FD5AB6">
              <w:rPr>
                <w:sz w:val="18"/>
                <w:szCs w:val="18"/>
              </w:rPr>
              <w:t>4</w:t>
            </w:r>
          </w:p>
        </w:tc>
        <w:tc>
          <w:tcPr>
            <w:tcW w:w="3175" w:type="dxa"/>
          </w:tcPr>
          <w:p w14:paraId="4F1071F0" w14:textId="77777777" w:rsidR="00DF7CA7" w:rsidRPr="00A57FC9" w:rsidRDefault="00DF7CA7" w:rsidP="00DF7CA7">
            <w:pPr>
              <w:rPr>
                <w:bCs/>
                <w:sz w:val="18"/>
                <w:szCs w:val="18"/>
              </w:rPr>
            </w:pPr>
            <w:bookmarkStart w:id="10" w:name="Jesseniova_lekárska_fakulta_UK"/>
            <w:proofErr w:type="spellStart"/>
            <w:r w:rsidRPr="00A57FC9">
              <w:rPr>
                <w:bCs/>
                <w:sz w:val="18"/>
                <w:szCs w:val="18"/>
              </w:rPr>
              <w:t>Jesseniova</w:t>
            </w:r>
            <w:proofErr w:type="spellEnd"/>
            <w:r w:rsidRPr="00A57FC9">
              <w:rPr>
                <w:bCs/>
                <w:sz w:val="18"/>
                <w:szCs w:val="18"/>
              </w:rPr>
              <w:t xml:space="preserve"> lekárska fakulta UK v Martine</w:t>
            </w:r>
          </w:p>
          <w:p w14:paraId="44EFEF43" w14:textId="77777777" w:rsidR="00DF7CA7" w:rsidRPr="00E31D29" w:rsidRDefault="00DF7CA7" w:rsidP="00DF7CA7">
            <w:pPr>
              <w:rPr>
                <w:b/>
                <w:sz w:val="18"/>
                <w:szCs w:val="18"/>
              </w:rPr>
            </w:pPr>
            <w:r w:rsidRPr="00E31D29">
              <w:rPr>
                <w:b/>
                <w:sz w:val="18"/>
                <w:szCs w:val="18"/>
              </w:rPr>
              <w:t xml:space="preserve">LABORATÓRIUM SLP ŠTÚDIÍ </w:t>
            </w:r>
          </w:p>
          <w:p w14:paraId="46D540D3" w14:textId="43BAA678" w:rsidR="00DF7CA7" w:rsidRPr="00A57FC9" w:rsidRDefault="00DF7CA7" w:rsidP="00DF7CA7">
            <w:pPr>
              <w:rPr>
                <w:b/>
                <w:sz w:val="18"/>
                <w:szCs w:val="18"/>
                <w:lang w:val="en"/>
              </w:rPr>
            </w:pPr>
            <w:r w:rsidRPr="00E31D29">
              <w:rPr>
                <w:b/>
                <w:sz w:val="18"/>
                <w:szCs w:val="18"/>
              </w:rPr>
              <w:t>ÚSTAV FARMAKOLÓGIE A CENTRÁLNY ZVERINEC</w:t>
            </w:r>
            <w:bookmarkEnd w:id="10"/>
          </w:p>
        </w:tc>
        <w:tc>
          <w:tcPr>
            <w:tcW w:w="1980" w:type="dxa"/>
          </w:tcPr>
          <w:p w14:paraId="6A912E38" w14:textId="77777777" w:rsidR="00DF7CA7" w:rsidRPr="00A57FC9" w:rsidRDefault="00DF7CA7" w:rsidP="00DF7CA7">
            <w:pPr>
              <w:rPr>
                <w:bCs/>
                <w:sz w:val="18"/>
                <w:szCs w:val="18"/>
              </w:rPr>
            </w:pPr>
            <w:r w:rsidRPr="00A57FC9">
              <w:rPr>
                <w:bCs/>
                <w:sz w:val="18"/>
                <w:szCs w:val="18"/>
              </w:rPr>
              <w:t>Univerzita Komenského v Bratislave</w:t>
            </w:r>
          </w:p>
          <w:p w14:paraId="5EA7185F" w14:textId="77777777" w:rsidR="00DF7CA7" w:rsidRPr="00A57FC9" w:rsidRDefault="00DF7CA7" w:rsidP="00DF7CA7">
            <w:pPr>
              <w:rPr>
                <w:bCs/>
                <w:sz w:val="18"/>
                <w:szCs w:val="18"/>
              </w:rPr>
            </w:pPr>
            <w:proofErr w:type="spellStart"/>
            <w:r w:rsidRPr="00A57FC9">
              <w:rPr>
                <w:bCs/>
                <w:sz w:val="18"/>
                <w:szCs w:val="18"/>
              </w:rPr>
              <w:t>Jesseniova</w:t>
            </w:r>
            <w:proofErr w:type="spellEnd"/>
            <w:r w:rsidRPr="00A57FC9">
              <w:rPr>
                <w:bCs/>
                <w:sz w:val="18"/>
                <w:szCs w:val="18"/>
              </w:rPr>
              <w:t xml:space="preserve"> lekárska fakulta UK v Martine</w:t>
            </w:r>
          </w:p>
          <w:p w14:paraId="4B5EE248" w14:textId="77777777" w:rsidR="00DF7CA7" w:rsidRPr="00A57FC9" w:rsidRDefault="00DF7CA7" w:rsidP="00DF7CA7">
            <w:pPr>
              <w:rPr>
                <w:bCs/>
                <w:sz w:val="18"/>
                <w:szCs w:val="18"/>
              </w:rPr>
            </w:pPr>
            <w:r w:rsidRPr="00A57FC9">
              <w:rPr>
                <w:bCs/>
                <w:sz w:val="18"/>
                <w:szCs w:val="18"/>
              </w:rPr>
              <w:t xml:space="preserve">Malá </w:t>
            </w:r>
            <w:proofErr w:type="spellStart"/>
            <w:r w:rsidRPr="00A57FC9">
              <w:rPr>
                <w:bCs/>
                <w:sz w:val="18"/>
                <w:szCs w:val="18"/>
              </w:rPr>
              <w:t>Horá</w:t>
            </w:r>
            <w:proofErr w:type="spellEnd"/>
            <w:r w:rsidRPr="00A57FC9">
              <w:rPr>
                <w:bCs/>
                <w:sz w:val="18"/>
                <w:szCs w:val="18"/>
              </w:rPr>
              <w:t xml:space="preserve"> 4A,</w:t>
            </w:r>
          </w:p>
          <w:p w14:paraId="121BC1F8" w14:textId="66E3EBCB" w:rsidR="00DF7CA7" w:rsidRPr="00A57FC9" w:rsidRDefault="00DF7CA7" w:rsidP="00DF7CA7">
            <w:pPr>
              <w:rPr>
                <w:bCs/>
                <w:sz w:val="18"/>
                <w:szCs w:val="18"/>
              </w:rPr>
            </w:pPr>
            <w:r w:rsidRPr="00A57FC9">
              <w:rPr>
                <w:bCs/>
                <w:sz w:val="18"/>
                <w:szCs w:val="18"/>
              </w:rPr>
              <w:t>036 01 Martin</w:t>
            </w:r>
          </w:p>
          <w:p w14:paraId="7E24AF92" w14:textId="16F9DA8E" w:rsidR="00DF7CA7" w:rsidRPr="00A57FC9" w:rsidRDefault="00DF7CA7" w:rsidP="00DF7CA7">
            <w:pPr>
              <w:rPr>
                <w:sz w:val="18"/>
                <w:szCs w:val="18"/>
              </w:rPr>
            </w:pPr>
          </w:p>
        </w:tc>
        <w:tc>
          <w:tcPr>
            <w:tcW w:w="1080" w:type="dxa"/>
            <w:vAlign w:val="center"/>
          </w:tcPr>
          <w:p w14:paraId="60707AD5" w14:textId="4DED0A74" w:rsidR="00DF7CA7" w:rsidRPr="00A57FC9" w:rsidRDefault="00DF7CA7" w:rsidP="00DF7CA7">
            <w:pPr>
              <w:rPr>
                <w:sz w:val="18"/>
                <w:szCs w:val="18"/>
              </w:rPr>
            </w:pPr>
            <w:r w:rsidRPr="00A57FC9">
              <w:rPr>
                <w:sz w:val="18"/>
                <w:szCs w:val="18"/>
              </w:rPr>
              <w:t>G-054</w:t>
            </w:r>
          </w:p>
        </w:tc>
        <w:tc>
          <w:tcPr>
            <w:tcW w:w="1440" w:type="dxa"/>
            <w:vAlign w:val="center"/>
          </w:tcPr>
          <w:p w14:paraId="19B6E94C" w14:textId="0165352F" w:rsidR="00DF7CA7" w:rsidRDefault="00DF7CA7" w:rsidP="00DF7CA7">
            <w:pPr>
              <w:rPr>
                <w:sz w:val="18"/>
                <w:szCs w:val="18"/>
              </w:rPr>
            </w:pPr>
            <w:r w:rsidRPr="00A57FC9">
              <w:rPr>
                <w:sz w:val="18"/>
                <w:szCs w:val="18"/>
              </w:rPr>
              <w:t>1</w:t>
            </w:r>
            <w:r w:rsidR="000F5FFE">
              <w:rPr>
                <w:sz w:val="18"/>
                <w:szCs w:val="18"/>
              </w:rPr>
              <w:t>3</w:t>
            </w:r>
            <w:r w:rsidRPr="00A57FC9">
              <w:rPr>
                <w:sz w:val="18"/>
                <w:szCs w:val="18"/>
              </w:rPr>
              <w:t>.08.202</w:t>
            </w:r>
            <w:r w:rsidR="000F5FFE">
              <w:rPr>
                <w:sz w:val="18"/>
                <w:szCs w:val="18"/>
              </w:rPr>
              <w:t>2</w:t>
            </w:r>
            <w:r w:rsidRPr="00A57FC9">
              <w:rPr>
                <w:sz w:val="18"/>
                <w:szCs w:val="18"/>
              </w:rPr>
              <w:t> </w:t>
            </w:r>
          </w:p>
          <w:p w14:paraId="6C6ADDCD" w14:textId="0F8B7020" w:rsidR="00DF7CA7" w:rsidRPr="00A57FC9" w:rsidRDefault="00DF7CA7" w:rsidP="00DF7CA7">
            <w:pPr>
              <w:rPr>
                <w:b/>
                <w:sz w:val="18"/>
                <w:szCs w:val="18"/>
              </w:rPr>
            </w:pPr>
            <w:r w:rsidRPr="00A57FC9">
              <w:rPr>
                <w:sz w:val="18"/>
                <w:szCs w:val="18"/>
              </w:rPr>
              <w:t>1</w:t>
            </w:r>
            <w:r w:rsidR="000F5FFE">
              <w:rPr>
                <w:sz w:val="18"/>
                <w:szCs w:val="18"/>
              </w:rPr>
              <w:t>3</w:t>
            </w:r>
            <w:r w:rsidRPr="00A57FC9">
              <w:rPr>
                <w:sz w:val="18"/>
                <w:szCs w:val="18"/>
              </w:rPr>
              <w:t>.08.202</w:t>
            </w:r>
            <w:r w:rsidR="000F5FFE">
              <w:rPr>
                <w:sz w:val="18"/>
                <w:szCs w:val="18"/>
              </w:rPr>
              <w:t>4</w:t>
            </w:r>
          </w:p>
        </w:tc>
        <w:tc>
          <w:tcPr>
            <w:tcW w:w="2979" w:type="dxa"/>
            <w:vAlign w:val="center"/>
          </w:tcPr>
          <w:p w14:paraId="07300B18" w14:textId="77777777" w:rsidR="00457CAD" w:rsidRPr="00A514ED" w:rsidRDefault="00457CAD" w:rsidP="00457CAD">
            <w:pPr>
              <w:tabs>
                <w:tab w:val="left" w:pos="3119"/>
                <w:tab w:val="left" w:pos="4536"/>
              </w:tabs>
              <w:rPr>
                <w:sz w:val="18"/>
                <w:szCs w:val="18"/>
                <w:shd w:val="clear" w:color="auto" w:fill="FFFFFF"/>
              </w:rPr>
            </w:pPr>
            <w:r w:rsidRPr="00A514ED">
              <w:rPr>
                <w:sz w:val="16"/>
                <w:szCs w:val="16"/>
                <w:shd w:val="clear" w:color="auto" w:fill="FFFFFF"/>
              </w:rPr>
              <w:t>prof. RNDr. Soňa Fraňová, PhD</w:t>
            </w:r>
            <w:r w:rsidRPr="00A514ED">
              <w:rPr>
                <w:sz w:val="18"/>
                <w:szCs w:val="18"/>
                <w:shd w:val="clear" w:color="auto" w:fill="FFFFFF"/>
              </w:rPr>
              <w:t>.</w:t>
            </w:r>
          </w:p>
          <w:tbl>
            <w:tblPr>
              <w:tblW w:w="5360" w:type="dxa"/>
              <w:tblCellSpacing w:w="0" w:type="dxa"/>
              <w:tblLayout w:type="fixed"/>
              <w:tblCellMar>
                <w:left w:w="0" w:type="dxa"/>
                <w:right w:w="0" w:type="dxa"/>
              </w:tblCellMar>
              <w:tblLook w:val="04A0" w:firstRow="1" w:lastRow="0" w:firstColumn="1" w:lastColumn="0" w:noHBand="0" w:noVBand="1"/>
            </w:tblPr>
            <w:tblGrid>
              <w:gridCol w:w="5360"/>
            </w:tblGrid>
            <w:tr w:rsidR="00457CAD" w:rsidRPr="00CE6590" w14:paraId="276D596C" w14:textId="77777777" w:rsidTr="007F4226">
              <w:trPr>
                <w:trHeight w:val="555"/>
                <w:tblCellSpacing w:w="0" w:type="dxa"/>
              </w:trPr>
              <w:tc>
                <w:tcPr>
                  <w:tcW w:w="5360" w:type="dxa"/>
                  <w:tcBorders>
                    <w:bottom w:val="single" w:sz="6" w:space="0" w:color="EAEAEA"/>
                  </w:tcBorders>
                  <w:vAlign w:val="center"/>
                  <w:hideMark/>
                </w:tcPr>
                <w:p w14:paraId="59264187" w14:textId="77777777" w:rsidR="00457CAD" w:rsidRPr="00CE6590" w:rsidRDefault="00457CAD" w:rsidP="00457CAD">
                  <w:pPr>
                    <w:rPr>
                      <w:sz w:val="18"/>
                      <w:szCs w:val="18"/>
                    </w:rPr>
                  </w:pPr>
                  <w:r w:rsidRPr="00CE6590">
                    <w:rPr>
                      <w:sz w:val="18"/>
                      <w:szCs w:val="18"/>
                    </w:rPr>
                    <w:t>tel.: +421 432 63 36 02</w:t>
                  </w:r>
                </w:p>
                <w:p w14:paraId="2BACBF85" w14:textId="77777777" w:rsidR="00457CAD" w:rsidRPr="00CE6590" w:rsidRDefault="0068116B" w:rsidP="00457CAD">
                  <w:pPr>
                    <w:rPr>
                      <w:sz w:val="18"/>
                      <w:szCs w:val="18"/>
                    </w:rPr>
                  </w:pPr>
                  <w:hyperlink r:id="rId23" w:history="1">
                    <w:r w:rsidR="00457CAD" w:rsidRPr="00CE6590">
                      <w:rPr>
                        <w:rStyle w:val="Hypertextovprepojenie"/>
                        <w:color w:val="auto"/>
                        <w:sz w:val="18"/>
                        <w:szCs w:val="18"/>
                      </w:rPr>
                      <w:t>sona.franova@uniba.sk</w:t>
                    </w:r>
                  </w:hyperlink>
                </w:p>
                <w:p w14:paraId="1D3C253D" w14:textId="77777777" w:rsidR="00457CAD" w:rsidRPr="00CE6590" w:rsidRDefault="00457CAD" w:rsidP="00457CAD">
                  <w:pPr>
                    <w:rPr>
                      <w:sz w:val="18"/>
                      <w:szCs w:val="18"/>
                    </w:rPr>
                  </w:pPr>
                  <w:r w:rsidRPr="00CE6590">
                    <w:rPr>
                      <w:color w:val="474747"/>
                      <w:sz w:val="16"/>
                      <w:szCs w:val="16"/>
                      <w:shd w:val="clear" w:color="auto" w:fill="FFFFFF"/>
                    </w:rPr>
                    <w:t xml:space="preserve">RNDr. Henrieta </w:t>
                  </w:r>
                  <w:proofErr w:type="spellStart"/>
                  <w:r w:rsidRPr="00CE6590">
                    <w:rPr>
                      <w:color w:val="474747"/>
                      <w:sz w:val="16"/>
                      <w:szCs w:val="16"/>
                      <w:shd w:val="clear" w:color="auto" w:fill="FFFFFF"/>
                    </w:rPr>
                    <w:t>Blahušiak</w:t>
                  </w:r>
                  <w:proofErr w:type="spellEnd"/>
                  <w:r w:rsidRPr="00CE6590">
                    <w:rPr>
                      <w:color w:val="474747"/>
                      <w:sz w:val="16"/>
                      <w:szCs w:val="16"/>
                      <w:shd w:val="clear" w:color="auto" w:fill="FFFFFF"/>
                    </w:rPr>
                    <w:t xml:space="preserve"> Drobková</w:t>
                  </w:r>
                  <w:r w:rsidRPr="00CE6590">
                    <w:rPr>
                      <w:color w:val="474747"/>
                      <w:sz w:val="18"/>
                      <w:szCs w:val="18"/>
                      <w:shd w:val="clear" w:color="auto" w:fill="FFFFFF"/>
                    </w:rPr>
                    <w:t>, PhD.</w:t>
                  </w:r>
                </w:p>
              </w:tc>
            </w:tr>
          </w:tbl>
          <w:p w14:paraId="290C49EB" w14:textId="77777777" w:rsidR="00457CAD" w:rsidRPr="00CE6590" w:rsidRDefault="00457CAD" w:rsidP="00457CAD">
            <w:pPr>
              <w:tabs>
                <w:tab w:val="left" w:pos="3119"/>
                <w:tab w:val="left" w:pos="4536"/>
              </w:tabs>
              <w:rPr>
                <w:sz w:val="18"/>
                <w:szCs w:val="18"/>
                <w:shd w:val="clear" w:color="auto" w:fill="FFFFFF"/>
              </w:rPr>
            </w:pPr>
            <w:r w:rsidRPr="00CE6590">
              <w:rPr>
                <w:sz w:val="18"/>
                <w:szCs w:val="18"/>
              </w:rPr>
              <w:t xml:space="preserve">tel.: +421 </w:t>
            </w:r>
            <w:r>
              <w:rPr>
                <w:sz w:val="18"/>
                <w:szCs w:val="18"/>
                <w:shd w:val="clear" w:color="auto" w:fill="FFFFFF"/>
              </w:rPr>
              <w:t>915 881 137</w:t>
            </w:r>
          </w:p>
          <w:p w14:paraId="577C935D" w14:textId="77777777" w:rsidR="00457CAD" w:rsidRPr="00A514ED" w:rsidRDefault="00457CAD" w:rsidP="00457CAD">
            <w:pPr>
              <w:tabs>
                <w:tab w:val="left" w:pos="3119"/>
                <w:tab w:val="left" w:pos="4536"/>
              </w:tabs>
              <w:rPr>
                <w:sz w:val="18"/>
                <w:szCs w:val="18"/>
                <w:shd w:val="clear" w:color="auto" w:fill="FFFFFF"/>
              </w:rPr>
            </w:pPr>
            <w:r w:rsidRPr="00A514ED">
              <w:rPr>
                <w:sz w:val="18"/>
                <w:szCs w:val="18"/>
                <w:shd w:val="clear" w:color="auto" w:fill="FFFFFF"/>
              </w:rPr>
              <w:t>e-mail:</w:t>
            </w:r>
          </w:p>
          <w:p w14:paraId="4FCD5A15" w14:textId="612E2C34" w:rsidR="00DF7CA7" w:rsidRPr="00457CAD" w:rsidRDefault="00457CAD" w:rsidP="00457CAD">
            <w:pPr>
              <w:tabs>
                <w:tab w:val="left" w:pos="3119"/>
                <w:tab w:val="left" w:pos="4536"/>
              </w:tabs>
              <w:rPr>
                <w:sz w:val="18"/>
                <w:szCs w:val="18"/>
              </w:rPr>
            </w:pPr>
            <w:r w:rsidRPr="00457CAD">
              <w:rPr>
                <w:sz w:val="18"/>
                <w:szCs w:val="18"/>
                <w:u w:val="single"/>
                <w:shd w:val="clear" w:color="auto" w:fill="FFFFFF"/>
              </w:rPr>
              <w:t>henrieta.drobkova@uniba.sk</w:t>
            </w:r>
          </w:p>
        </w:tc>
        <w:tc>
          <w:tcPr>
            <w:tcW w:w="2441" w:type="dxa"/>
            <w:vAlign w:val="center"/>
          </w:tcPr>
          <w:p w14:paraId="1405B1EC" w14:textId="56AB17B6" w:rsidR="00DF7CA7" w:rsidRPr="00A57FC9" w:rsidRDefault="00DF7CA7" w:rsidP="00DF7CA7">
            <w:pPr>
              <w:rPr>
                <w:sz w:val="18"/>
                <w:szCs w:val="18"/>
              </w:rPr>
            </w:pPr>
            <w:r w:rsidRPr="00A57FC9">
              <w:rPr>
                <w:sz w:val="18"/>
                <w:szCs w:val="18"/>
              </w:rPr>
              <w:t>Toxikologické štúdie</w:t>
            </w:r>
          </w:p>
        </w:tc>
        <w:tc>
          <w:tcPr>
            <w:tcW w:w="2340" w:type="dxa"/>
            <w:vAlign w:val="center"/>
          </w:tcPr>
          <w:p w14:paraId="3987597E" w14:textId="7CB99088" w:rsidR="00DF7CA7" w:rsidRPr="00A57FC9" w:rsidRDefault="00DF7CA7" w:rsidP="00DF7CA7">
            <w:pPr>
              <w:rPr>
                <w:sz w:val="16"/>
                <w:szCs w:val="16"/>
              </w:rPr>
            </w:pPr>
            <w:r w:rsidRPr="00A57FC9">
              <w:rPr>
                <w:sz w:val="16"/>
                <w:szCs w:val="16"/>
              </w:rPr>
              <w:t>Lieky a</w:t>
            </w:r>
            <w:r>
              <w:rPr>
                <w:sz w:val="16"/>
                <w:szCs w:val="16"/>
              </w:rPr>
              <w:t> </w:t>
            </w:r>
            <w:r w:rsidRPr="00A57FC9">
              <w:rPr>
                <w:sz w:val="16"/>
                <w:szCs w:val="16"/>
              </w:rPr>
              <w:t>liečivá</w:t>
            </w:r>
            <w:r>
              <w:rPr>
                <w:sz w:val="16"/>
                <w:szCs w:val="16"/>
              </w:rPr>
              <w:t>.</w:t>
            </w:r>
          </w:p>
        </w:tc>
      </w:tr>
      <w:tr w:rsidR="00DA08D6" w:rsidRPr="00A57FC9" w14:paraId="09B8D9F1" w14:textId="77777777" w:rsidTr="00457CAD">
        <w:tc>
          <w:tcPr>
            <w:tcW w:w="540" w:type="dxa"/>
          </w:tcPr>
          <w:p w14:paraId="722E2676" w14:textId="69B584D5" w:rsidR="00DA08D6" w:rsidRPr="00A57FC9" w:rsidRDefault="00DA08D6" w:rsidP="00AC3CC5">
            <w:pPr>
              <w:jc w:val="center"/>
              <w:rPr>
                <w:sz w:val="18"/>
                <w:szCs w:val="18"/>
              </w:rPr>
            </w:pPr>
            <w:r w:rsidRPr="00A57FC9">
              <w:rPr>
                <w:sz w:val="18"/>
                <w:szCs w:val="18"/>
              </w:rPr>
              <w:t>1</w:t>
            </w:r>
            <w:r w:rsidR="00FD5AB6">
              <w:rPr>
                <w:sz w:val="18"/>
                <w:szCs w:val="18"/>
              </w:rPr>
              <w:t>5</w:t>
            </w:r>
          </w:p>
        </w:tc>
        <w:tc>
          <w:tcPr>
            <w:tcW w:w="3175" w:type="dxa"/>
          </w:tcPr>
          <w:p w14:paraId="1010D194" w14:textId="3F560E33" w:rsidR="00E31D29" w:rsidRPr="00A57FC9" w:rsidRDefault="00DF7CA7" w:rsidP="00E31D29">
            <w:pPr>
              <w:rPr>
                <w:bCs/>
                <w:sz w:val="18"/>
                <w:szCs w:val="18"/>
              </w:rPr>
            </w:pPr>
            <w:bookmarkStart w:id="11" w:name="Fyse"/>
            <w:proofErr w:type="spellStart"/>
            <w:r>
              <w:rPr>
                <w:bCs/>
                <w:sz w:val="18"/>
                <w:szCs w:val="18"/>
              </w:rPr>
              <w:t>Fyse</w:t>
            </w:r>
            <w:proofErr w:type="spellEnd"/>
            <w:r>
              <w:rPr>
                <w:bCs/>
                <w:sz w:val="18"/>
                <w:szCs w:val="18"/>
              </w:rPr>
              <w:t>, s.r.o.</w:t>
            </w:r>
          </w:p>
          <w:p w14:paraId="6F868289" w14:textId="31DF6909" w:rsidR="00DA08D6" w:rsidRPr="00A57FC9" w:rsidRDefault="00DF7CA7" w:rsidP="007918F0">
            <w:pPr>
              <w:rPr>
                <w:b/>
                <w:color w:val="000000"/>
                <w:sz w:val="18"/>
                <w:szCs w:val="18"/>
              </w:rPr>
            </w:pPr>
            <w:r>
              <w:rPr>
                <w:b/>
                <w:sz w:val="18"/>
                <w:szCs w:val="18"/>
              </w:rPr>
              <w:t>ODDELENIE GLP LABORATÓRIUM</w:t>
            </w:r>
            <w:bookmarkEnd w:id="11"/>
          </w:p>
        </w:tc>
        <w:tc>
          <w:tcPr>
            <w:tcW w:w="1980" w:type="dxa"/>
          </w:tcPr>
          <w:p w14:paraId="2B8A1345" w14:textId="17FB267C" w:rsidR="00A24BF3" w:rsidRPr="00A57FC9" w:rsidRDefault="00DF7CA7" w:rsidP="00A24BF3">
            <w:pPr>
              <w:rPr>
                <w:bCs/>
                <w:sz w:val="18"/>
                <w:szCs w:val="18"/>
              </w:rPr>
            </w:pPr>
            <w:proofErr w:type="spellStart"/>
            <w:r>
              <w:rPr>
                <w:bCs/>
                <w:sz w:val="18"/>
                <w:szCs w:val="18"/>
              </w:rPr>
              <w:t>Fyse</w:t>
            </w:r>
            <w:proofErr w:type="spellEnd"/>
            <w:r>
              <w:rPr>
                <w:bCs/>
                <w:sz w:val="18"/>
                <w:szCs w:val="18"/>
              </w:rPr>
              <w:t>, s.r.o.</w:t>
            </w:r>
          </w:p>
          <w:p w14:paraId="4D9796B5" w14:textId="580104E1" w:rsidR="00A24BF3" w:rsidRPr="00A57FC9" w:rsidRDefault="00DF7CA7" w:rsidP="00A24BF3">
            <w:pPr>
              <w:rPr>
                <w:bCs/>
                <w:sz w:val="18"/>
                <w:szCs w:val="18"/>
              </w:rPr>
            </w:pPr>
            <w:r>
              <w:rPr>
                <w:bCs/>
                <w:sz w:val="18"/>
                <w:szCs w:val="18"/>
              </w:rPr>
              <w:t>Školská  88</w:t>
            </w:r>
          </w:p>
          <w:p w14:paraId="2CD3577E" w14:textId="50D9B239" w:rsidR="00A24BF3" w:rsidRPr="00A57FC9" w:rsidRDefault="00DF7CA7" w:rsidP="00A24BF3">
            <w:pPr>
              <w:rPr>
                <w:bCs/>
                <w:sz w:val="18"/>
                <w:szCs w:val="18"/>
              </w:rPr>
            </w:pPr>
            <w:r>
              <w:rPr>
                <w:bCs/>
                <w:sz w:val="18"/>
                <w:szCs w:val="18"/>
              </w:rPr>
              <w:t>991 09</w:t>
            </w:r>
            <w:r w:rsidR="00A24BF3" w:rsidRPr="00A57FC9">
              <w:rPr>
                <w:bCs/>
                <w:sz w:val="18"/>
                <w:szCs w:val="18"/>
              </w:rPr>
              <w:t xml:space="preserve"> </w:t>
            </w:r>
            <w:r>
              <w:rPr>
                <w:bCs/>
                <w:sz w:val="18"/>
                <w:szCs w:val="18"/>
              </w:rPr>
              <w:t>Koláre</w:t>
            </w:r>
          </w:p>
          <w:p w14:paraId="164AC3C6" w14:textId="77777777" w:rsidR="00DA08D6" w:rsidRPr="00A57FC9" w:rsidRDefault="00DA08D6" w:rsidP="00AC3CC5">
            <w:pPr>
              <w:rPr>
                <w:sz w:val="18"/>
                <w:szCs w:val="18"/>
              </w:rPr>
            </w:pPr>
          </w:p>
        </w:tc>
        <w:tc>
          <w:tcPr>
            <w:tcW w:w="1080" w:type="dxa"/>
            <w:vAlign w:val="center"/>
          </w:tcPr>
          <w:p w14:paraId="4D453C19" w14:textId="59A9F911" w:rsidR="00DA08D6" w:rsidRPr="00A57FC9" w:rsidRDefault="00C542F2" w:rsidP="00C542F2">
            <w:pPr>
              <w:rPr>
                <w:sz w:val="18"/>
                <w:szCs w:val="18"/>
              </w:rPr>
            </w:pPr>
            <w:r w:rsidRPr="00A57FC9">
              <w:rPr>
                <w:sz w:val="18"/>
                <w:szCs w:val="18"/>
              </w:rPr>
              <w:t>G-0</w:t>
            </w:r>
            <w:r>
              <w:rPr>
                <w:sz w:val="18"/>
                <w:szCs w:val="18"/>
              </w:rPr>
              <w:t>55</w:t>
            </w:r>
          </w:p>
        </w:tc>
        <w:tc>
          <w:tcPr>
            <w:tcW w:w="1440" w:type="dxa"/>
            <w:vAlign w:val="center"/>
          </w:tcPr>
          <w:p w14:paraId="1C49C185" w14:textId="621A68C5" w:rsidR="00C32761" w:rsidRDefault="00C542F2" w:rsidP="00AC3CC5">
            <w:pPr>
              <w:rPr>
                <w:sz w:val="18"/>
                <w:szCs w:val="18"/>
              </w:rPr>
            </w:pPr>
            <w:r>
              <w:rPr>
                <w:sz w:val="18"/>
                <w:szCs w:val="18"/>
              </w:rPr>
              <w:t>25</w:t>
            </w:r>
            <w:r w:rsidR="008A582F" w:rsidRPr="00A57FC9">
              <w:rPr>
                <w:sz w:val="18"/>
                <w:szCs w:val="18"/>
              </w:rPr>
              <w:t>.0</w:t>
            </w:r>
            <w:r>
              <w:rPr>
                <w:sz w:val="18"/>
                <w:szCs w:val="18"/>
              </w:rPr>
              <w:t>5</w:t>
            </w:r>
            <w:r w:rsidR="008A582F" w:rsidRPr="00A57FC9">
              <w:rPr>
                <w:sz w:val="18"/>
                <w:szCs w:val="18"/>
              </w:rPr>
              <w:t>.202</w:t>
            </w:r>
            <w:r>
              <w:rPr>
                <w:sz w:val="18"/>
                <w:szCs w:val="18"/>
              </w:rPr>
              <w:t>2</w:t>
            </w:r>
            <w:r w:rsidR="008A582F" w:rsidRPr="00A57FC9">
              <w:rPr>
                <w:sz w:val="18"/>
                <w:szCs w:val="18"/>
              </w:rPr>
              <w:t> </w:t>
            </w:r>
          </w:p>
          <w:p w14:paraId="741F7B9F" w14:textId="29B60767" w:rsidR="00DA08D6" w:rsidRPr="00A57FC9" w:rsidRDefault="00C542F2" w:rsidP="00AC3CC5">
            <w:pPr>
              <w:rPr>
                <w:sz w:val="18"/>
                <w:szCs w:val="18"/>
              </w:rPr>
            </w:pPr>
            <w:r>
              <w:rPr>
                <w:sz w:val="18"/>
                <w:szCs w:val="18"/>
              </w:rPr>
              <w:t>25</w:t>
            </w:r>
            <w:r w:rsidR="008A582F" w:rsidRPr="00A57FC9">
              <w:rPr>
                <w:sz w:val="18"/>
                <w:szCs w:val="18"/>
              </w:rPr>
              <w:t>.0</w:t>
            </w:r>
            <w:r>
              <w:rPr>
                <w:sz w:val="18"/>
                <w:szCs w:val="18"/>
              </w:rPr>
              <w:t>5</w:t>
            </w:r>
            <w:r w:rsidR="008A582F" w:rsidRPr="00A57FC9">
              <w:rPr>
                <w:sz w:val="18"/>
                <w:szCs w:val="18"/>
              </w:rPr>
              <w:t>.202</w:t>
            </w:r>
            <w:r>
              <w:rPr>
                <w:sz w:val="18"/>
                <w:szCs w:val="18"/>
              </w:rPr>
              <w:t>4</w:t>
            </w:r>
          </w:p>
        </w:tc>
        <w:tc>
          <w:tcPr>
            <w:tcW w:w="2979" w:type="dxa"/>
            <w:vAlign w:val="center"/>
          </w:tcPr>
          <w:p w14:paraId="6CCD3C68" w14:textId="5D019B79" w:rsidR="00DA08D6" w:rsidRPr="004872A6" w:rsidRDefault="00017591" w:rsidP="00AE4345">
            <w:pPr>
              <w:tabs>
                <w:tab w:val="left" w:pos="3119"/>
                <w:tab w:val="left" w:pos="4536"/>
              </w:tabs>
              <w:rPr>
                <w:sz w:val="18"/>
                <w:szCs w:val="18"/>
                <w:shd w:val="clear" w:color="auto" w:fill="FFFFFF"/>
              </w:rPr>
            </w:pPr>
            <w:r>
              <w:rPr>
                <w:sz w:val="16"/>
                <w:szCs w:val="16"/>
                <w:shd w:val="clear" w:color="auto" w:fill="FFFFFF"/>
              </w:rPr>
              <w:t xml:space="preserve">Ing. Ján </w:t>
            </w:r>
            <w:proofErr w:type="spellStart"/>
            <w:r>
              <w:rPr>
                <w:sz w:val="16"/>
                <w:szCs w:val="16"/>
                <w:shd w:val="clear" w:color="auto" w:fill="FFFFFF"/>
              </w:rPr>
              <w:t>Šoltész</w:t>
            </w:r>
            <w:proofErr w:type="spellEnd"/>
          </w:p>
          <w:p w14:paraId="700F31EE" w14:textId="64EFCB84" w:rsidR="00017591" w:rsidRPr="004872A6" w:rsidRDefault="00017591" w:rsidP="00017591">
            <w:pPr>
              <w:tabs>
                <w:tab w:val="left" w:pos="3119"/>
                <w:tab w:val="left" w:pos="4536"/>
              </w:tabs>
              <w:rPr>
                <w:sz w:val="18"/>
                <w:szCs w:val="18"/>
              </w:rPr>
            </w:pPr>
            <w:r w:rsidRPr="004872A6">
              <w:rPr>
                <w:sz w:val="18"/>
                <w:szCs w:val="18"/>
              </w:rPr>
              <w:t>tel.: +</w:t>
            </w:r>
            <w:r w:rsidR="00C542F2">
              <w:rPr>
                <w:sz w:val="18"/>
                <w:szCs w:val="18"/>
              </w:rPr>
              <w:t>421 903 805 742</w:t>
            </w:r>
          </w:p>
          <w:p w14:paraId="18C34F83" w14:textId="77777777" w:rsidR="00C542F2" w:rsidRDefault="00017591" w:rsidP="00017591">
            <w:pPr>
              <w:tabs>
                <w:tab w:val="left" w:pos="3119"/>
                <w:tab w:val="left" w:pos="4536"/>
              </w:tabs>
              <w:rPr>
                <w:sz w:val="18"/>
                <w:szCs w:val="18"/>
              </w:rPr>
            </w:pPr>
            <w:r w:rsidRPr="004872A6">
              <w:rPr>
                <w:sz w:val="18"/>
                <w:szCs w:val="18"/>
              </w:rPr>
              <w:t xml:space="preserve">e-mail:  </w:t>
            </w:r>
          </w:p>
          <w:p w14:paraId="76D67C38" w14:textId="17CE18A1" w:rsidR="00667DA9" w:rsidRPr="004872A6" w:rsidRDefault="00017591" w:rsidP="00017591">
            <w:pPr>
              <w:tabs>
                <w:tab w:val="left" w:pos="3119"/>
                <w:tab w:val="left" w:pos="4536"/>
              </w:tabs>
              <w:rPr>
                <w:sz w:val="16"/>
                <w:szCs w:val="16"/>
                <w:u w:val="single"/>
              </w:rPr>
            </w:pPr>
            <w:r>
              <w:rPr>
                <w:sz w:val="18"/>
                <w:szCs w:val="18"/>
              </w:rPr>
              <w:t>lab</w:t>
            </w:r>
            <w:r w:rsidRPr="004872A6">
              <w:rPr>
                <w:sz w:val="18"/>
                <w:szCs w:val="18"/>
              </w:rPr>
              <w:t>@</w:t>
            </w:r>
            <w:r>
              <w:rPr>
                <w:sz w:val="18"/>
                <w:szCs w:val="18"/>
              </w:rPr>
              <w:t>f</w:t>
            </w:r>
            <w:r w:rsidRPr="004872A6">
              <w:rPr>
                <w:sz w:val="18"/>
                <w:szCs w:val="18"/>
              </w:rPr>
              <w:t>y</w:t>
            </w:r>
            <w:r>
              <w:rPr>
                <w:sz w:val="18"/>
                <w:szCs w:val="18"/>
              </w:rPr>
              <w:t>s</w:t>
            </w:r>
            <w:r w:rsidRPr="004872A6">
              <w:rPr>
                <w:sz w:val="18"/>
                <w:szCs w:val="18"/>
              </w:rPr>
              <w:t>e.</w:t>
            </w:r>
            <w:r>
              <w:rPr>
                <w:sz w:val="18"/>
                <w:szCs w:val="18"/>
              </w:rPr>
              <w:t>sk</w:t>
            </w:r>
          </w:p>
        </w:tc>
        <w:tc>
          <w:tcPr>
            <w:tcW w:w="2441" w:type="dxa"/>
            <w:vAlign w:val="center"/>
          </w:tcPr>
          <w:p w14:paraId="78765EF5" w14:textId="77777777" w:rsidR="00017591" w:rsidRDefault="00017591" w:rsidP="00AC3CC5">
            <w:pPr>
              <w:rPr>
                <w:sz w:val="18"/>
                <w:szCs w:val="18"/>
              </w:rPr>
            </w:pPr>
            <w:r>
              <w:rPr>
                <w:sz w:val="18"/>
                <w:szCs w:val="18"/>
              </w:rPr>
              <w:t>Poľné</w:t>
            </w:r>
            <w:r w:rsidR="009E2DEA" w:rsidRPr="00A57FC9">
              <w:rPr>
                <w:sz w:val="18"/>
                <w:szCs w:val="18"/>
              </w:rPr>
              <w:t xml:space="preserve"> štúdie</w:t>
            </w:r>
          </w:p>
          <w:p w14:paraId="1D685B1E" w14:textId="0B37579C" w:rsidR="00DA08D6" w:rsidRPr="00A57FC9" w:rsidRDefault="00DA08D6" w:rsidP="00AC3CC5">
            <w:pPr>
              <w:rPr>
                <w:sz w:val="18"/>
                <w:szCs w:val="18"/>
              </w:rPr>
            </w:pPr>
          </w:p>
        </w:tc>
        <w:tc>
          <w:tcPr>
            <w:tcW w:w="2340" w:type="dxa"/>
            <w:vAlign w:val="center"/>
          </w:tcPr>
          <w:p w14:paraId="477C6198" w14:textId="2CA86257" w:rsidR="00DA08D6" w:rsidRPr="00A57FC9" w:rsidRDefault="00C542F2" w:rsidP="00AC3CC5">
            <w:pPr>
              <w:rPr>
                <w:sz w:val="16"/>
                <w:szCs w:val="16"/>
              </w:rPr>
            </w:pPr>
            <w:r>
              <w:rPr>
                <w:sz w:val="18"/>
                <w:szCs w:val="18"/>
              </w:rPr>
              <w:t>S</w:t>
            </w:r>
            <w:r w:rsidRPr="00017591">
              <w:rPr>
                <w:sz w:val="18"/>
                <w:szCs w:val="18"/>
              </w:rPr>
              <w:t xml:space="preserve">tanovenie </w:t>
            </w:r>
            <w:proofErr w:type="spellStart"/>
            <w:r w:rsidRPr="00017591">
              <w:rPr>
                <w:sz w:val="18"/>
                <w:szCs w:val="18"/>
              </w:rPr>
              <w:t>reziduí</w:t>
            </w:r>
            <w:proofErr w:type="spellEnd"/>
            <w:r w:rsidRPr="00017591">
              <w:rPr>
                <w:sz w:val="18"/>
                <w:szCs w:val="18"/>
              </w:rPr>
              <w:t xml:space="preserve"> pesticídov</w:t>
            </w:r>
            <w:r w:rsidR="009B3D7A">
              <w:rPr>
                <w:sz w:val="16"/>
                <w:szCs w:val="16"/>
              </w:rPr>
              <w:t>.</w:t>
            </w:r>
          </w:p>
        </w:tc>
      </w:tr>
    </w:tbl>
    <w:p w14:paraId="26A1542A" w14:textId="77777777" w:rsidR="00034FDD" w:rsidRPr="00A57FC9" w:rsidRDefault="00034FDD">
      <w:pPr>
        <w:rPr>
          <w:sz w:val="18"/>
          <w:szCs w:val="18"/>
        </w:rPr>
      </w:pPr>
    </w:p>
    <w:p w14:paraId="5EEAF289" w14:textId="77777777" w:rsidR="00C96C72" w:rsidRPr="00241110" w:rsidRDefault="00C96C72">
      <w:pPr>
        <w:rPr>
          <w:sz w:val="20"/>
          <w:szCs w:val="20"/>
        </w:rPr>
      </w:pPr>
    </w:p>
    <w:sectPr w:rsidR="00C96C72" w:rsidRPr="00241110" w:rsidSect="00347AF2">
      <w:headerReference w:type="even" r:id="rId24"/>
      <w:headerReference w:type="default" r:id="rId25"/>
      <w:footerReference w:type="even" r:id="rId26"/>
      <w:footerReference w:type="default" r:id="rId27"/>
      <w:headerReference w:type="first" r:id="rId28"/>
      <w:footerReference w:type="first" r:id="rId29"/>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EA14" w14:textId="77777777" w:rsidR="00455F58" w:rsidRDefault="00455F58">
      <w:r>
        <w:separator/>
      </w:r>
    </w:p>
  </w:endnote>
  <w:endnote w:type="continuationSeparator" w:id="0">
    <w:p w14:paraId="3F363195" w14:textId="77777777" w:rsidR="00455F58" w:rsidRDefault="0045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CB88" w14:textId="77777777" w:rsidR="00FF759C" w:rsidRDefault="00FF75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4501" w14:textId="77777777" w:rsidR="001D798B" w:rsidRPr="002A3CCC" w:rsidRDefault="001D798B" w:rsidP="002A3CCC">
    <w:pPr>
      <w:pStyle w:val="Pta"/>
      <w:jc w:val="right"/>
      <w:rPr>
        <w:sz w:val="16"/>
        <w:szCs w:val="16"/>
      </w:rPr>
    </w:pPr>
    <w:r w:rsidRPr="002A3CCC">
      <w:rPr>
        <w:sz w:val="16"/>
        <w:szCs w:val="16"/>
      </w:rPr>
      <w:t xml:space="preserve">Strana </w:t>
    </w:r>
    <w:r w:rsidR="00917494" w:rsidRPr="002A3CCC">
      <w:rPr>
        <w:sz w:val="16"/>
        <w:szCs w:val="16"/>
      </w:rPr>
      <w:fldChar w:fldCharType="begin"/>
    </w:r>
    <w:r w:rsidRPr="002A3CCC">
      <w:rPr>
        <w:sz w:val="16"/>
        <w:szCs w:val="16"/>
      </w:rPr>
      <w:instrText xml:space="preserve"> PAGE </w:instrText>
    </w:r>
    <w:r w:rsidR="00917494" w:rsidRPr="002A3CCC">
      <w:rPr>
        <w:sz w:val="16"/>
        <w:szCs w:val="16"/>
      </w:rPr>
      <w:fldChar w:fldCharType="separate"/>
    </w:r>
    <w:r w:rsidR="001A0EB0">
      <w:rPr>
        <w:noProof/>
        <w:sz w:val="16"/>
        <w:szCs w:val="16"/>
      </w:rPr>
      <w:t>4</w:t>
    </w:r>
    <w:r w:rsidR="00917494" w:rsidRPr="002A3CCC">
      <w:rPr>
        <w:sz w:val="16"/>
        <w:szCs w:val="16"/>
      </w:rPr>
      <w:fldChar w:fldCharType="end"/>
    </w:r>
    <w:r w:rsidRPr="002A3CCC">
      <w:rPr>
        <w:sz w:val="16"/>
        <w:szCs w:val="16"/>
      </w:rPr>
      <w:t xml:space="preserve"> z </w:t>
    </w:r>
    <w:r w:rsidR="00917494" w:rsidRPr="002A3CCC">
      <w:rPr>
        <w:sz w:val="16"/>
        <w:szCs w:val="16"/>
      </w:rPr>
      <w:fldChar w:fldCharType="begin"/>
    </w:r>
    <w:r w:rsidRPr="002A3CCC">
      <w:rPr>
        <w:sz w:val="16"/>
        <w:szCs w:val="16"/>
      </w:rPr>
      <w:instrText xml:space="preserve"> NUMPAGES </w:instrText>
    </w:r>
    <w:r w:rsidR="00917494" w:rsidRPr="002A3CCC">
      <w:rPr>
        <w:sz w:val="16"/>
        <w:szCs w:val="16"/>
      </w:rPr>
      <w:fldChar w:fldCharType="separate"/>
    </w:r>
    <w:r w:rsidR="001A0EB0">
      <w:rPr>
        <w:noProof/>
        <w:sz w:val="16"/>
        <w:szCs w:val="16"/>
      </w:rPr>
      <w:t>4</w:t>
    </w:r>
    <w:r w:rsidR="00917494" w:rsidRPr="002A3CC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6239" w14:textId="77777777" w:rsidR="00FF759C" w:rsidRDefault="00FF75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86BC" w14:textId="77777777" w:rsidR="00455F58" w:rsidRDefault="00455F58">
      <w:r>
        <w:separator/>
      </w:r>
    </w:p>
  </w:footnote>
  <w:footnote w:type="continuationSeparator" w:id="0">
    <w:p w14:paraId="6A8483D9" w14:textId="77777777" w:rsidR="00455F58" w:rsidRDefault="0045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D760" w14:textId="77777777" w:rsidR="00FF759C" w:rsidRDefault="00FF759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54A5" w14:textId="77777777" w:rsidR="00BE641B" w:rsidRDefault="00BE641B" w:rsidP="00BE641B">
    <w:pPr>
      <w:jc w:val="center"/>
      <w:rPr>
        <w:b/>
        <w:sz w:val="32"/>
        <w:szCs w:val="32"/>
      </w:rPr>
    </w:pPr>
    <w:bookmarkStart w:id="12" w:name="Zoznam_testovacích_pracovísk_SLP_SR"/>
    <w:r>
      <w:rPr>
        <w:b/>
        <w:sz w:val="32"/>
        <w:szCs w:val="32"/>
      </w:rPr>
      <w:t>Z</w:t>
    </w:r>
    <w:r w:rsidRPr="00241110">
      <w:rPr>
        <w:b/>
        <w:sz w:val="32"/>
        <w:szCs w:val="32"/>
      </w:rPr>
      <w:t xml:space="preserve">oznam testovacích </w:t>
    </w:r>
    <w:r>
      <w:rPr>
        <w:b/>
        <w:sz w:val="32"/>
        <w:szCs w:val="32"/>
      </w:rPr>
      <w:t>pracovísk</w:t>
    </w:r>
    <w:r w:rsidRPr="00241110">
      <w:rPr>
        <w:b/>
        <w:sz w:val="32"/>
        <w:szCs w:val="32"/>
      </w:rPr>
      <w:t xml:space="preserve"> zaradených do </w:t>
    </w:r>
    <w:r>
      <w:rPr>
        <w:b/>
        <w:sz w:val="32"/>
        <w:szCs w:val="32"/>
      </w:rPr>
      <w:t xml:space="preserve">Národného </w:t>
    </w:r>
    <w:r w:rsidRPr="00241110">
      <w:rPr>
        <w:b/>
        <w:sz w:val="32"/>
        <w:szCs w:val="32"/>
      </w:rPr>
      <w:t xml:space="preserve">monitorovacieho programu SLP </w:t>
    </w:r>
    <w:r>
      <w:rPr>
        <w:b/>
        <w:sz w:val="32"/>
        <w:szCs w:val="32"/>
      </w:rPr>
      <w:t xml:space="preserve">v </w:t>
    </w:r>
    <w:r w:rsidRPr="00241110">
      <w:rPr>
        <w:b/>
        <w:sz w:val="32"/>
        <w:szCs w:val="32"/>
      </w:rPr>
      <w:t>S</w:t>
    </w:r>
    <w:r>
      <w:rPr>
        <w:b/>
        <w:sz w:val="32"/>
        <w:szCs w:val="32"/>
      </w:rPr>
      <w:t>R</w:t>
    </w:r>
  </w:p>
  <w:p w14:paraId="112E2E0A" w14:textId="77777777" w:rsidR="00BE641B" w:rsidRPr="00241110" w:rsidRDefault="00BE641B" w:rsidP="00BE641B">
    <w:pPr>
      <w:jc w:val="center"/>
      <w:rPr>
        <w:b/>
        <w:sz w:val="32"/>
        <w:szCs w:val="32"/>
      </w:rPr>
    </w:pPr>
    <w:r w:rsidRPr="00241110">
      <w:rPr>
        <w:b/>
        <w:sz w:val="32"/>
        <w:szCs w:val="32"/>
      </w:rPr>
      <w:t xml:space="preserve">ku dňu </w:t>
    </w:r>
    <w:r>
      <w:rPr>
        <w:b/>
        <w:sz w:val="32"/>
        <w:szCs w:val="32"/>
      </w:rPr>
      <w:t>31. 01.</w:t>
    </w:r>
    <w:r w:rsidRPr="00241110">
      <w:rPr>
        <w:b/>
        <w:sz w:val="32"/>
        <w:szCs w:val="32"/>
      </w:rPr>
      <w:t xml:space="preserve"> 20</w:t>
    </w:r>
    <w:r>
      <w:rPr>
        <w:b/>
        <w:sz w:val="32"/>
        <w:szCs w:val="32"/>
      </w:rPr>
      <w:t>23</w:t>
    </w:r>
  </w:p>
  <w:bookmarkEnd w:id="12"/>
  <w:p w14:paraId="1A21CE81" w14:textId="77777777" w:rsidR="00BE641B" w:rsidRDefault="00BE64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38E3" w14:textId="77777777" w:rsidR="00FF759C" w:rsidRDefault="00FF75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6EE"/>
    <w:multiLevelType w:val="hybridMultilevel"/>
    <w:tmpl w:val="021C4D38"/>
    <w:lvl w:ilvl="0" w:tplc="041B0001">
      <w:start w:val="5"/>
      <w:numFmt w:val="bullet"/>
      <w:lvlText w:val=""/>
      <w:lvlJc w:val="left"/>
      <w:pPr>
        <w:tabs>
          <w:tab w:val="num" w:pos="720"/>
        </w:tabs>
        <w:ind w:left="720" w:hanging="360"/>
      </w:pPr>
      <w:rPr>
        <w:rFonts w:ascii="Symbol" w:eastAsia="Times New Roman" w:hAnsi="Symbol"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62726"/>
    <w:multiLevelType w:val="hybridMultilevel"/>
    <w:tmpl w:val="EB70EE64"/>
    <w:lvl w:ilvl="0" w:tplc="041B0001">
      <w:start w:val="1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1F53B14"/>
    <w:multiLevelType w:val="hybridMultilevel"/>
    <w:tmpl w:val="69D6D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D5756C"/>
    <w:multiLevelType w:val="hybridMultilevel"/>
    <w:tmpl w:val="0A18A8F6"/>
    <w:lvl w:ilvl="0" w:tplc="E2CA1F74">
      <w:numFmt w:val="bullet"/>
      <w:lvlText w:val=""/>
      <w:lvlJc w:val="left"/>
      <w:pPr>
        <w:ind w:left="362" w:hanging="360"/>
      </w:pPr>
      <w:rPr>
        <w:rFonts w:ascii="Symbol" w:eastAsia="Times New Roman" w:hAnsi="Symbol" w:cs="Times New Roman" w:hint="default"/>
        <w:i/>
        <w:color w:val="FF0000"/>
      </w:rPr>
    </w:lvl>
    <w:lvl w:ilvl="1" w:tplc="041B0003" w:tentative="1">
      <w:start w:val="1"/>
      <w:numFmt w:val="bullet"/>
      <w:lvlText w:val="o"/>
      <w:lvlJc w:val="left"/>
      <w:pPr>
        <w:ind w:left="1082" w:hanging="360"/>
      </w:pPr>
      <w:rPr>
        <w:rFonts w:ascii="Courier New" w:hAnsi="Courier New" w:cs="Courier New" w:hint="default"/>
      </w:rPr>
    </w:lvl>
    <w:lvl w:ilvl="2" w:tplc="041B0005" w:tentative="1">
      <w:start w:val="1"/>
      <w:numFmt w:val="bullet"/>
      <w:lvlText w:val=""/>
      <w:lvlJc w:val="left"/>
      <w:pPr>
        <w:ind w:left="1802" w:hanging="360"/>
      </w:pPr>
      <w:rPr>
        <w:rFonts w:ascii="Wingdings" w:hAnsi="Wingdings" w:hint="default"/>
      </w:rPr>
    </w:lvl>
    <w:lvl w:ilvl="3" w:tplc="041B0001" w:tentative="1">
      <w:start w:val="1"/>
      <w:numFmt w:val="bullet"/>
      <w:lvlText w:val=""/>
      <w:lvlJc w:val="left"/>
      <w:pPr>
        <w:ind w:left="2522" w:hanging="360"/>
      </w:pPr>
      <w:rPr>
        <w:rFonts w:ascii="Symbol" w:hAnsi="Symbol" w:hint="default"/>
      </w:rPr>
    </w:lvl>
    <w:lvl w:ilvl="4" w:tplc="041B0003" w:tentative="1">
      <w:start w:val="1"/>
      <w:numFmt w:val="bullet"/>
      <w:lvlText w:val="o"/>
      <w:lvlJc w:val="left"/>
      <w:pPr>
        <w:ind w:left="3242" w:hanging="360"/>
      </w:pPr>
      <w:rPr>
        <w:rFonts w:ascii="Courier New" w:hAnsi="Courier New" w:cs="Courier New" w:hint="default"/>
      </w:rPr>
    </w:lvl>
    <w:lvl w:ilvl="5" w:tplc="041B0005" w:tentative="1">
      <w:start w:val="1"/>
      <w:numFmt w:val="bullet"/>
      <w:lvlText w:val=""/>
      <w:lvlJc w:val="left"/>
      <w:pPr>
        <w:ind w:left="3962" w:hanging="360"/>
      </w:pPr>
      <w:rPr>
        <w:rFonts w:ascii="Wingdings" w:hAnsi="Wingdings" w:hint="default"/>
      </w:rPr>
    </w:lvl>
    <w:lvl w:ilvl="6" w:tplc="041B0001" w:tentative="1">
      <w:start w:val="1"/>
      <w:numFmt w:val="bullet"/>
      <w:lvlText w:val=""/>
      <w:lvlJc w:val="left"/>
      <w:pPr>
        <w:ind w:left="4682" w:hanging="360"/>
      </w:pPr>
      <w:rPr>
        <w:rFonts w:ascii="Symbol" w:hAnsi="Symbol" w:hint="default"/>
      </w:rPr>
    </w:lvl>
    <w:lvl w:ilvl="7" w:tplc="041B0003" w:tentative="1">
      <w:start w:val="1"/>
      <w:numFmt w:val="bullet"/>
      <w:lvlText w:val="o"/>
      <w:lvlJc w:val="left"/>
      <w:pPr>
        <w:ind w:left="5402" w:hanging="360"/>
      </w:pPr>
      <w:rPr>
        <w:rFonts w:ascii="Courier New" w:hAnsi="Courier New" w:cs="Courier New" w:hint="default"/>
      </w:rPr>
    </w:lvl>
    <w:lvl w:ilvl="8" w:tplc="041B0005" w:tentative="1">
      <w:start w:val="1"/>
      <w:numFmt w:val="bullet"/>
      <w:lvlText w:val=""/>
      <w:lvlJc w:val="left"/>
      <w:pPr>
        <w:ind w:left="6122" w:hanging="360"/>
      </w:pPr>
      <w:rPr>
        <w:rFonts w:ascii="Wingdings" w:hAnsi="Wingdings" w:hint="default"/>
      </w:rPr>
    </w:lvl>
  </w:abstractNum>
  <w:abstractNum w:abstractNumId="4" w15:restartNumberingAfterBreak="0">
    <w:nsid w:val="55711DED"/>
    <w:multiLevelType w:val="hybridMultilevel"/>
    <w:tmpl w:val="BA94535A"/>
    <w:lvl w:ilvl="0" w:tplc="041B0001">
      <w:start w:val="28"/>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5D80B95"/>
    <w:multiLevelType w:val="hybridMultilevel"/>
    <w:tmpl w:val="D7D0F892"/>
    <w:lvl w:ilvl="0" w:tplc="1884C346">
      <w:numFmt w:val="bullet"/>
      <w:lvlText w:val=""/>
      <w:lvlJc w:val="left"/>
      <w:pPr>
        <w:ind w:left="720" w:hanging="360"/>
      </w:pPr>
      <w:rPr>
        <w:rFonts w:ascii="Symbol" w:eastAsia="Times New Roman" w:hAnsi="Symbol"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CF955AB"/>
    <w:multiLevelType w:val="hybridMultilevel"/>
    <w:tmpl w:val="37D42ADC"/>
    <w:lvl w:ilvl="0" w:tplc="B4E2D7AA">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19F3DC5"/>
    <w:multiLevelType w:val="hybridMultilevel"/>
    <w:tmpl w:val="319C94FC"/>
    <w:lvl w:ilvl="0" w:tplc="041B0001">
      <w:start w:val="16"/>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9C005F0"/>
    <w:multiLevelType w:val="hybridMultilevel"/>
    <w:tmpl w:val="E48C8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03964308">
    <w:abstractNumId w:val="0"/>
  </w:num>
  <w:num w:numId="2" w16cid:durableId="1969319470">
    <w:abstractNumId w:val="6"/>
  </w:num>
  <w:num w:numId="3" w16cid:durableId="860050317">
    <w:abstractNumId w:val="1"/>
  </w:num>
  <w:num w:numId="4" w16cid:durableId="1641689043">
    <w:abstractNumId w:val="8"/>
  </w:num>
  <w:num w:numId="5" w16cid:durableId="1007371130">
    <w:abstractNumId w:val="5"/>
  </w:num>
  <w:num w:numId="6" w16cid:durableId="1991909177">
    <w:abstractNumId w:val="3"/>
  </w:num>
  <w:num w:numId="7" w16cid:durableId="2058048503">
    <w:abstractNumId w:val="4"/>
  </w:num>
  <w:num w:numId="8" w16cid:durableId="481849042">
    <w:abstractNumId w:val="7"/>
  </w:num>
  <w:num w:numId="9" w16cid:durableId="1315186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64"/>
    <w:rsid w:val="00011DEC"/>
    <w:rsid w:val="00011EA5"/>
    <w:rsid w:val="00015A95"/>
    <w:rsid w:val="00016616"/>
    <w:rsid w:val="00017591"/>
    <w:rsid w:val="000227F2"/>
    <w:rsid w:val="0002777D"/>
    <w:rsid w:val="00033E5D"/>
    <w:rsid w:val="00034FDD"/>
    <w:rsid w:val="000375DD"/>
    <w:rsid w:val="0005147B"/>
    <w:rsid w:val="00063840"/>
    <w:rsid w:val="00064952"/>
    <w:rsid w:val="000670E0"/>
    <w:rsid w:val="0007572C"/>
    <w:rsid w:val="00086A1D"/>
    <w:rsid w:val="00093541"/>
    <w:rsid w:val="0009616F"/>
    <w:rsid w:val="000A0BF0"/>
    <w:rsid w:val="000A7A3E"/>
    <w:rsid w:val="000B48F2"/>
    <w:rsid w:val="000B757C"/>
    <w:rsid w:val="000C1566"/>
    <w:rsid w:val="000C2686"/>
    <w:rsid w:val="000C2A12"/>
    <w:rsid w:val="000E0476"/>
    <w:rsid w:val="000E4293"/>
    <w:rsid w:val="000F197C"/>
    <w:rsid w:val="000F42D7"/>
    <w:rsid w:val="000F5FFE"/>
    <w:rsid w:val="000F6A69"/>
    <w:rsid w:val="000F7FA8"/>
    <w:rsid w:val="00101193"/>
    <w:rsid w:val="00107FC9"/>
    <w:rsid w:val="0012429A"/>
    <w:rsid w:val="00126437"/>
    <w:rsid w:val="00132F19"/>
    <w:rsid w:val="0013630A"/>
    <w:rsid w:val="0013749E"/>
    <w:rsid w:val="00140449"/>
    <w:rsid w:val="001440A6"/>
    <w:rsid w:val="00146438"/>
    <w:rsid w:val="001531F4"/>
    <w:rsid w:val="0015326A"/>
    <w:rsid w:val="001728C0"/>
    <w:rsid w:val="00173EA2"/>
    <w:rsid w:val="00173F62"/>
    <w:rsid w:val="001756EF"/>
    <w:rsid w:val="00175F76"/>
    <w:rsid w:val="001858E3"/>
    <w:rsid w:val="001910ED"/>
    <w:rsid w:val="00191C74"/>
    <w:rsid w:val="001943B6"/>
    <w:rsid w:val="0019698A"/>
    <w:rsid w:val="001A0359"/>
    <w:rsid w:val="001A0EB0"/>
    <w:rsid w:val="001A2559"/>
    <w:rsid w:val="001A50B6"/>
    <w:rsid w:val="001C0862"/>
    <w:rsid w:val="001C63F4"/>
    <w:rsid w:val="001D079B"/>
    <w:rsid w:val="001D40C8"/>
    <w:rsid w:val="001D4F2C"/>
    <w:rsid w:val="001D6E13"/>
    <w:rsid w:val="001D798B"/>
    <w:rsid w:val="001E04AF"/>
    <w:rsid w:val="001F23FE"/>
    <w:rsid w:val="001F68DD"/>
    <w:rsid w:val="00204E23"/>
    <w:rsid w:val="002065F2"/>
    <w:rsid w:val="00217C8B"/>
    <w:rsid w:val="00232949"/>
    <w:rsid w:val="00241110"/>
    <w:rsid w:val="00246530"/>
    <w:rsid w:val="002508E0"/>
    <w:rsid w:val="00251D97"/>
    <w:rsid w:val="00254375"/>
    <w:rsid w:val="00255755"/>
    <w:rsid w:val="00256FD3"/>
    <w:rsid w:val="002626F3"/>
    <w:rsid w:val="00263A4D"/>
    <w:rsid w:val="0026544F"/>
    <w:rsid w:val="0026710F"/>
    <w:rsid w:val="00274DD1"/>
    <w:rsid w:val="0028014D"/>
    <w:rsid w:val="0028229B"/>
    <w:rsid w:val="0029235B"/>
    <w:rsid w:val="00294642"/>
    <w:rsid w:val="0029689B"/>
    <w:rsid w:val="002A033B"/>
    <w:rsid w:val="002A200D"/>
    <w:rsid w:val="002A3CCC"/>
    <w:rsid w:val="002B10E2"/>
    <w:rsid w:val="002B4703"/>
    <w:rsid w:val="002C7B01"/>
    <w:rsid w:val="002D5AD0"/>
    <w:rsid w:val="002D683E"/>
    <w:rsid w:val="002E0EE5"/>
    <w:rsid w:val="00315EEB"/>
    <w:rsid w:val="00325A37"/>
    <w:rsid w:val="00326B19"/>
    <w:rsid w:val="0033039B"/>
    <w:rsid w:val="003305AD"/>
    <w:rsid w:val="00330A18"/>
    <w:rsid w:val="00333ADA"/>
    <w:rsid w:val="003420CF"/>
    <w:rsid w:val="00346D32"/>
    <w:rsid w:val="00347AF2"/>
    <w:rsid w:val="003623C7"/>
    <w:rsid w:val="00371766"/>
    <w:rsid w:val="0037745F"/>
    <w:rsid w:val="003831C0"/>
    <w:rsid w:val="00383D37"/>
    <w:rsid w:val="0039094F"/>
    <w:rsid w:val="00395768"/>
    <w:rsid w:val="003A523C"/>
    <w:rsid w:val="003B0FFB"/>
    <w:rsid w:val="003B1AE1"/>
    <w:rsid w:val="003B315E"/>
    <w:rsid w:val="003C58FB"/>
    <w:rsid w:val="003D26E3"/>
    <w:rsid w:val="003D708C"/>
    <w:rsid w:val="003D7ADE"/>
    <w:rsid w:val="003E4058"/>
    <w:rsid w:val="003E4B74"/>
    <w:rsid w:val="003F3336"/>
    <w:rsid w:val="003F3852"/>
    <w:rsid w:val="00401B52"/>
    <w:rsid w:val="004104E2"/>
    <w:rsid w:val="0041080A"/>
    <w:rsid w:val="0041718D"/>
    <w:rsid w:val="00450F0D"/>
    <w:rsid w:val="00455B56"/>
    <w:rsid w:val="00455F58"/>
    <w:rsid w:val="0045600F"/>
    <w:rsid w:val="00457CAD"/>
    <w:rsid w:val="00460355"/>
    <w:rsid w:val="004650B1"/>
    <w:rsid w:val="00475491"/>
    <w:rsid w:val="00483F04"/>
    <w:rsid w:val="00486327"/>
    <w:rsid w:val="004872A6"/>
    <w:rsid w:val="004875C3"/>
    <w:rsid w:val="00495867"/>
    <w:rsid w:val="004A1A5C"/>
    <w:rsid w:val="004A1C29"/>
    <w:rsid w:val="004B3A26"/>
    <w:rsid w:val="004C0F88"/>
    <w:rsid w:val="004C5D2B"/>
    <w:rsid w:val="004C7F9F"/>
    <w:rsid w:val="004D1740"/>
    <w:rsid w:val="004D31E8"/>
    <w:rsid w:val="004D5331"/>
    <w:rsid w:val="004E32DC"/>
    <w:rsid w:val="004E3DDE"/>
    <w:rsid w:val="004F023A"/>
    <w:rsid w:val="004F2A53"/>
    <w:rsid w:val="00500CCE"/>
    <w:rsid w:val="00502E55"/>
    <w:rsid w:val="00516016"/>
    <w:rsid w:val="00516737"/>
    <w:rsid w:val="0052440C"/>
    <w:rsid w:val="00525516"/>
    <w:rsid w:val="00531FA8"/>
    <w:rsid w:val="00533AD4"/>
    <w:rsid w:val="00545827"/>
    <w:rsid w:val="00545FDF"/>
    <w:rsid w:val="005466F7"/>
    <w:rsid w:val="0055012D"/>
    <w:rsid w:val="005633E3"/>
    <w:rsid w:val="005716E6"/>
    <w:rsid w:val="005718B2"/>
    <w:rsid w:val="005742E7"/>
    <w:rsid w:val="00574D56"/>
    <w:rsid w:val="00577C90"/>
    <w:rsid w:val="005876F9"/>
    <w:rsid w:val="005926F5"/>
    <w:rsid w:val="00592BBD"/>
    <w:rsid w:val="005C1B56"/>
    <w:rsid w:val="005C73F4"/>
    <w:rsid w:val="005C7EC1"/>
    <w:rsid w:val="005D0634"/>
    <w:rsid w:val="005D19C7"/>
    <w:rsid w:val="005D32AE"/>
    <w:rsid w:val="005D3E79"/>
    <w:rsid w:val="005D7C75"/>
    <w:rsid w:val="005E7392"/>
    <w:rsid w:val="005F27BE"/>
    <w:rsid w:val="005F575A"/>
    <w:rsid w:val="006071F7"/>
    <w:rsid w:val="0061079D"/>
    <w:rsid w:val="006113BC"/>
    <w:rsid w:val="00615619"/>
    <w:rsid w:val="0061602D"/>
    <w:rsid w:val="0062114C"/>
    <w:rsid w:val="00621651"/>
    <w:rsid w:val="0062663D"/>
    <w:rsid w:val="00632BCE"/>
    <w:rsid w:val="00634EF8"/>
    <w:rsid w:val="006353A7"/>
    <w:rsid w:val="00640020"/>
    <w:rsid w:val="00643C9E"/>
    <w:rsid w:val="00667C74"/>
    <w:rsid w:val="00667DA9"/>
    <w:rsid w:val="006711A2"/>
    <w:rsid w:val="0067311D"/>
    <w:rsid w:val="00674CEB"/>
    <w:rsid w:val="0068116B"/>
    <w:rsid w:val="006848E5"/>
    <w:rsid w:val="00685E70"/>
    <w:rsid w:val="006875FF"/>
    <w:rsid w:val="00691100"/>
    <w:rsid w:val="006939B9"/>
    <w:rsid w:val="006A4911"/>
    <w:rsid w:val="006B2E03"/>
    <w:rsid w:val="006B460F"/>
    <w:rsid w:val="006C7E3E"/>
    <w:rsid w:val="006D1DD8"/>
    <w:rsid w:val="006D5B5F"/>
    <w:rsid w:val="006E16E3"/>
    <w:rsid w:val="006E2D79"/>
    <w:rsid w:val="006E43A9"/>
    <w:rsid w:val="006E5151"/>
    <w:rsid w:val="006F0214"/>
    <w:rsid w:val="00711937"/>
    <w:rsid w:val="007162B5"/>
    <w:rsid w:val="0072241A"/>
    <w:rsid w:val="00726281"/>
    <w:rsid w:val="00727F10"/>
    <w:rsid w:val="007324F7"/>
    <w:rsid w:val="0074376F"/>
    <w:rsid w:val="007448E5"/>
    <w:rsid w:val="00750DD7"/>
    <w:rsid w:val="00756264"/>
    <w:rsid w:val="00757313"/>
    <w:rsid w:val="00762A91"/>
    <w:rsid w:val="007641A8"/>
    <w:rsid w:val="00786978"/>
    <w:rsid w:val="007918F0"/>
    <w:rsid w:val="007A037B"/>
    <w:rsid w:val="007A4583"/>
    <w:rsid w:val="007A4853"/>
    <w:rsid w:val="007B060D"/>
    <w:rsid w:val="007B29BE"/>
    <w:rsid w:val="007B7EAB"/>
    <w:rsid w:val="007C15FC"/>
    <w:rsid w:val="007C4A8D"/>
    <w:rsid w:val="007E43E6"/>
    <w:rsid w:val="007F3B19"/>
    <w:rsid w:val="008062FC"/>
    <w:rsid w:val="008104C2"/>
    <w:rsid w:val="00813123"/>
    <w:rsid w:val="008133DB"/>
    <w:rsid w:val="0081384E"/>
    <w:rsid w:val="00815E51"/>
    <w:rsid w:val="00825F78"/>
    <w:rsid w:val="008327DD"/>
    <w:rsid w:val="008400ED"/>
    <w:rsid w:val="008422E0"/>
    <w:rsid w:val="008431C9"/>
    <w:rsid w:val="008558D9"/>
    <w:rsid w:val="00865522"/>
    <w:rsid w:val="008663E4"/>
    <w:rsid w:val="00867BA9"/>
    <w:rsid w:val="0087136D"/>
    <w:rsid w:val="00873543"/>
    <w:rsid w:val="008739D7"/>
    <w:rsid w:val="00881E18"/>
    <w:rsid w:val="00882522"/>
    <w:rsid w:val="008A3437"/>
    <w:rsid w:val="008A49D9"/>
    <w:rsid w:val="008A582F"/>
    <w:rsid w:val="008B238D"/>
    <w:rsid w:val="008C2EEA"/>
    <w:rsid w:val="008C5464"/>
    <w:rsid w:val="008D256C"/>
    <w:rsid w:val="008D3D09"/>
    <w:rsid w:val="008D57E0"/>
    <w:rsid w:val="008E35A3"/>
    <w:rsid w:val="008F4A1B"/>
    <w:rsid w:val="008F6A4C"/>
    <w:rsid w:val="00900D85"/>
    <w:rsid w:val="00911534"/>
    <w:rsid w:val="00914037"/>
    <w:rsid w:val="00916491"/>
    <w:rsid w:val="00917494"/>
    <w:rsid w:val="0092187D"/>
    <w:rsid w:val="0093512D"/>
    <w:rsid w:val="009363CE"/>
    <w:rsid w:val="0094129D"/>
    <w:rsid w:val="00950E3E"/>
    <w:rsid w:val="00954D4C"/>
    <w:rsid w:val="00955274"/>
    <w:rsid w:val="0096005B"/>
    <w:rsid w:val="00964545"/>
    <w:rsid w:val="00967C94"/>
    <w:rsid w:val="00970DE1"/>
    <w:rsid w:val="00982865"/>
    <w:rsid w:val="00983C43"/>
    <w:rsid w:val="009865CF"/>
    <w:rsid w:val="00993BDE"/>
    <w:rsid w:val="009A0829"/>
    <w:rsid w:val="009A2208"/>
    <w:rsid w:val="009A5034"/>
    <w:rsid w:val="009B3098"/>
    <w:rsid w:val="009B365A"/>
    <w:rsid w:val="009B3D7A"/>
    <w:rsid w:val="009C22D1"/>
    <w:rsid w:val="009C25F2"/>
    <w:rsid w:val="009C3166"/>
    <w:rsid w:val="009C3D39"/>
    <w:rsid w:val="009C6370"/>
    <w:rsid w:val="009C7DEE"/>
    <w:rsid w:val="009D3033"/>
    <w:rsid w:val="009E2DEA"/>
    <w:rsid w:val="009E5360"/>
    <w:rsid w:val="009E5F8D"/>
    <w:rsid w:val="009F19E8"/>
    <w:rsid w:val="009F1B76"/>
    <w:rsid w:val="009F5D19"/>
    <w:rsid w:val="00A01D24"/>
    <w:rsid w:val="00A12F4A"/>
    <w:rsid w:val="00A158EA"/>
    <w:rsid w:val="00A24BF3"/>
    <w:rsid w:val="00A24F2E"/>
    <w:rsid w:val="00A331A4"/>
    <w:rsid w:val="00A341D3"/>
    <w:rsid w:val="00A418C3"/>
    <w:rsid w:val="00A457B6"/>
    <w:rsid w:val="00A465B0"/>
    <w:rsid w:val="00A50844"/>
    <w:rsid w:val="00A55239"/>
    <w:rsid w:val="00A57FC9"/>
    <w:rsid w:val="00A66BF1"/>
    <w:rsid w:val="00A700D1"/>
    <w:rsid w:val="00A752CF"/>
    <w:rsid w:val="00A76755"/>
    <w:rsid w:val="00A83C3D"/>
    <w:rsid w:val="00A86C7F"/>
    <w:rsid w:val="00A86FF2"/>
    <w:rsid w:val="00A92B3E"/>
    <w:rsid w:val="00A94799"/>
    <w:rsid w:val="00AA533D"/>
    <w:rsid w:val="00AB1AFF"/>
    <w:rsid w:val="00AB2681"/>
    <w:rsid w:val="00AC3CC5"/>
    <w:rsid w:val="00AC73C1"/>
    <w:rsid w:val="00AE4345"/>
    <w:rsid w:val="00AF35BC"/>
    <w:rsid w:val="00AF3ADA"/>
    <w:rsid w:val="00B10F65"/>
    <w:rsid w:val="00B15938"/>
    <w:rsid w:val="00B222FD"/>
    <w:rsid w:val="00B30697"/>
    <w:rsid w:val="00B31657"/>
    <w:rsid w:val="00B54F6F"/>
    <w:rsid w:val="00B56708"/>
    <w:rsid w:val="00B60E9C"/>
    <w:rsid w:val="00B61828"/>
    <w:rsid w:val="00B70785"/>
    <w:rsid w:val="00B72926"/>
    <w:rsid w:val="00B845ED"/>
    <w:rsid w:val="00B95175"/>
    <w:rsid w:val="00B97539"/>
    <w:rsid w:val="00BA5AF9"/>
    <w:rsid w:val="00BB64D6"/>
    <w:rsid w:val="00BC0995"/>
    <w:rsid w:val="00BC1922"/>
    <w:rsid w:val="00BC4AA9"/>
    <w:rsid w:val="00BE04CE"/>
    <w:rsid w:val="00BE0E2E"/>
    <w:rsid w:val="00BE641B"/>
    <w:rsid w:val="00BF1F39"/>
    <w:rsid w:val="00BF5B71"/>
    <w:rsid w:val="00C00B59"/>
    <w:rsid w:val="00C00BB6"/>
    <w:rsid w:val="00C05A3A"/>
    <w:rsid w:val="00C121BF"/>
    <w:rsid w:val="00C1347B"/>
    <w:rsid w:val="00C1784D"/>
    <w:rsid w:val="00C21C81"/>
    <w:rsid w:val="00C21FD0"/>
    <w:rsid w:val="00C24F7C"/>
    <w:rsid w:val="00C257C4"/>
    <w:rsid w:val="00C27FEE"/>
    <w:rsid w:val="00C32531"/>
    <w:rsid w:val="00C32761"/>
    <w:rsid w:val="00C34403"/>
    <w:rsid w:val="00C37367"/>
    <w:rsid w:val="00C40EEF"/>
    <w:rsid w:val="00C542F2"/>
    <w:rsid w:val="00C56902"/>
    <w:rsid w:val="00C73556"/>
    <w:rsid w:val="00C8044F"/>
    <w:rsid w:val="00C853FE"/>
    <w:rsid w:val="00C864B4"/>
    <w:rsid w:val="00C96C72"/>
    <w:rsid w:val="00CB2350"/>
    <w:rsid w:val="00CB2BFE"/>
    <w:rsid w:val="00CC1AC9"/>
    <w:rsid w:val="00CD46B5"/>
    <w:rsid w:val="00CE0B4E"/>
    <w:rsid w:val="00CE4A63"/>
    <w:rsid w:val="00CE78DE"/>
    <w:rsid w:val="00CF386F"/>
    <w:rsid w:val="00D01294"/>
    <w:rsid w:val="00D05D96"/>
    <w:rsid w:val="00D100B4"/>
    <w:rsid w:val="00D1089A"/>
    <w:rsid w:val="00D128D9"/>
    <w:rsid w:val="00D252CA"/>
    <w:rsid w:val="00D27154"/>
    <w:rsid w:val="00D35349"/>
    <w:rsid w:val="00D432B4"/>
    <w:rsid w:val="00D46D92"/>
    <w:rsid w:val="00D55E36"/>
    <w:rsid w:val="00D67407"/>
    <w:rsid w:val="00D67EFD"/>
    <w:rsid w:val="00D711AB"/>
    <w:rsid w:val="00D71ABD"/>
    <w:rsid w:val="00D75881"/>
    <w:rsid w:val="00D860A9"/>
    <w:rsid w:val="00D94439"/>
    <w:rsid w:val="00D96933"/>
    <w:rsid w:val="00DA08D5"/>
    <w:rsid w:val="00DA08D6"/>
    <w:rsid w:val="00DA186F"/>
    <w:rsid w:val="00DA4B41"/>
    <w:rsid w:val="00DA79B3"/>
    <w:rsid w:val="00DC52F9"/>
    <w:rsid w:val="00DE21ED"/>
    <w:rsid w:val="00DE2CB4"/>
    <w:rsid w:val="00DE31E0"/>
    <w:rsid w:val="00DE3E33"/>
    <w:rsid w:val="00DF2185"/>
    <w:rsid w:val="00DF7360"/>
    <w:rsid w:val="00DF7CA7"/>
    <w:rsid w:val="00E00BD6"/>
    <w:rsid w:val="00E07ACA"/>
    <w:rsid w:val="00E11CFD"/>
    <w:rsid w:val="00E213F1"/>
    <w:rsid w:val="00E24FC7"/>
    <w:rsid w:val="00E2665D"/>
    <w:rsid w:val="00E31D29"/>
    <w:rsid w:val="00E409B8"/>
    <w:rsid w:val="00E43DF4"/>
    <w:rsid w:val="00E55EBD"/>
    <w:rsid w:val="00E60F9D"/>
    <w:rsid w:val="00E63F7A"/>
    <w:rsid w:val="00E6471D"/>
    <w:rsid w:val="00E66C0B"/>
    <w:rsid w:val="00E71948"/>
    <w:rsid w:val="00E80862"/>
    <w:rsid w:val="00E8543C"/>
    <w:rsid w:val="00E85479"/>
    <w:rsid w:val="00E919BC"/>
    <w:rsid w:val="00E93071"/>
    <w:rsid w:val="00E95FC8"/>
    <w:rsid w:val="00EA34A4"/>
    <w:rsid w:val="00EB230E"/>
    <w:rsid w:val="00EB4B21"/>
    <w:rsid w:val="00EB5FC7"/>
    <w:rsid w:val="00EC3E3C"/>
    <w:rsid w:val="00ED52B1"/>
    <w:rsid w:val="00F060C4"/>
    <w:rsid w:val="00F134D2"/>
    <w:rsid w:val="00F156E8"/>
    <w:rsid w:val="00F2374B"/>
    <w:rsid w:val="00F23A46"/>
    <w:rsid w:val="00F4196F"/>
    <w:rsid w:val="00F45F67"/>
    <w:rsid w:val="00F47224"/>
    <w:rsid w:val="00F50EE0"/>
    <w:rsid w:val="00F63000"/>
    <w:rsid w:val="00F647D2"/>
    <w:rsid w:val="00F65389"/>
    <w:rsid w:val="00F66494"/>
    <w:rsid w:val="00F673B2"/>
    <w:rsid w:val="00F72AFC"/>
    <w:rsid w:val="00F72DB4"/>
    <w:rsid w:val="00F84202"/>
    <w:rsid w:val="00F97C53"/>
    <w:rsid w:val="00FC44A7"/>
    <w:rsid w:val="00FC5AB7"/>
    <w:rsid w:val="00FD4ECC"/>
    <w:rsid w:val="00FD5AB6"/>
    <w:rsid w:val="00FD792B"/>
    <w:rsid w:val="00FD79EC"/>
    <w:rsid w:val="00FE1FCC"/>
    <w:rsid w:val="00FE570C"/>
    <w:rsid w:val="00FE58D3"/>
    <w:rsid w:val="00FF0BCD"/>
    <w:rsid w:val="00FF75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9949"/>
  <w15:docId w15:val="{C8E5C39D-0FD2-4231-9239-5D3C6676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A0BF0"/>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F1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86FF2"/>
    <w:rPr>
      <w:color w:val="0000FF"/>
      <w:u w:val="single"/>
    </w:rPr>
  </w:style>
  <w:style w:type="character" w:styleId="PouitHypertextovPrepojenie">
    <w:name w:val="FollowedHyperlink"/>
    <w:basedOn w:val="Predvolenpsmoodseku"/>
    <w:rsid w:val="00A86FF2"/>
    <w:rPr>
      <w:color w:val="800080"/>
      <w:u w:val="single"/>
    </w:rPr>
  </w:style>
  <w:style w:type="paragraph" w:styleId="Hlavika">
    <w:name w:val="header"/>
    <w:basedOn w:val="Normlny"/>
    <w:rsid w:val="002A3CCC"/>
    <w:pPr>
      <w:tabs>
        <w:tab w:val="center" w:pos="4536"/>
        <w:tab w:val="right" w:pos="9072"/>
      </w:tabs>
    </w:pPr>
  </w:style>
  <w:style w:type="paragraph" w:styleId="Pta">
    <w:name w:val="footer"/>
    <w:basedOn w:val="Normlny"/>
    <w:rsid w:val="002A3CCC"/>
    <w:pPr>
      <w:tabs>
        <w:tab w:val="center" w:pos="4536"/>
        <w:tab w:val="right" w:pos="9072"/>
      </w:tabs>
    </w:pPr>
  </w:style>
  <w:style w:type="paragraph" w:styleId="Textbubliny">
    <w:name w:val="Balloon Text"/>
    <w:basedOn w:val="Normlny"/>
    <w:semiHidden/>
    <w:rsid w:val="000E4293"/>
    <w:rPr>
      <w:rFonts w:ascii="Tahoma" w:hAnsi="Tahoma" w:cs="Tahoma"/>
      <w:sz w:val="16"/>
      <w:szCs w:val="16"/>
    </w:rPr>
  </w:style>
  <w:style w:type="paragraph" w:styleId="Zkladntext">
    <w:name w:val="Body Text"/>
    <w:basedOn w:val="Normlny"/>
    <w:semiHidden/>
    <w:rsid w:val="00346D32"/>
    <w:rPr>
      <w:b/>
      <w:bCs/>
      <w:lang w:eastAsia="en-US"/>
    </w:rPr>
  </w:style>
  <w:style w:type="paragraph" w:styleId="Odsekzoznamu">
    <w:name w:val="List Paragraph"/>
    <w:basedOn w:val="Normlny"/>
    <w:uiPriority w:val="34"/>
    <w:qFormat/>
    <w:rsid w:val="00D96933"/>
    <w:pPr>
      <w:ind w:left="720"/>
      <w:contextualSpacing/>
    </w:pPr>
  </w:style>
  <w:style w:type="paragraph" w:styleId="Zkladntext2">
    <w:name w:val="Body Text 2"/>
    <w:basedOn w:val="Normlny"/>
    <w:link w:val="Zkladntext2Char"/>
    <w:semiHidden/>
    <w:unhideWhenUsed/>
    <w:rsid w:val="005F27BE"/>
    <w:pPr>
      <w:spacing w:after="120" w:line="480" w:lineRule="auto"/>
    </w:pPr>
  </w:style>
  <w:style w:type="character" w:customStyle="1" w:styleId="Zkladntext2Char">
    <w:name w:val="Základný text 2 Char"/>
    <w:basedOn w:val="Predvolenpsmoodseku"/>
    <w:link w:val="Zkladntext2"/>
    <w:semiHidden/>
    <w:rsid w:val="005F27BE"/>
    <w:rPr>
      <w:sz w:val="24"/>
      <w:szCs w:val="24"/>
    </w:rPr>
  </w:style>
  <w:style w:type="character" w:customStyle="1" w:styleId="tlid-translation">
    <w:name w:val="tlid-translation"/>
    <w:basedOn w:val="Predvolenpsmoodseku"/>
    <w:rsid w:val="008400ED"/>
  </w:style>
  <w:style w:type="character" w:styleId="Nevyrieenzmienka">
    <w:name w:val="Unresolved Mention"/>
    <w:basedOn w:val="Predvolenpsmoodseku"/>
    <w:uiPriority w:val="99"/>
    <w:semiHidden/>
    <w:unhideWhenUsed/>
    <w:rsid w:val="00667DA9"/>
    <w:rPr>
      <w:color w:val="605E5C"/>
      <w:shd w:val="clear" w:color="auto" w:fill="E1DFDD"/>
    </w:rPr>
  </w:style>
  <w:style w:type="character" w:styleId="Zvraznenie">
    <w:name w:val="Emphasis"/>
    <w:basedOn w:val="Predvolenpsmoodseku"/>
    <w:qFormat/>
    <w:rsid w:val="00457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3046">
      <w:bodyDiv w:val="1"/>
      <w:marLeft w:val="0"/>
      <w:marRight w:val="0"/>
      <w:marTop w:val="0"/>
      <w:marBottom w:val="0"/>
      <w:divBdr>
        <w:top w:val="none" w:sz="0" w:space="0" w:color="auto"/>
        <w:left w:val="none" w:sz="0" w:space="0" w:color="auto"/>
        <w:bottom w:val="none" w:sz="0" w:space="0" w:color="auto"/>
        <w:right w:val="none" w:sz="0" w:space="0" w:color="auto"/>
      </w:divBdr>
    </w:div>
    <w:div w:id="514996373">
      <w:bodyDiv w:val="1"/>
      <w:marLeft w:val="0"/>
      <w:marRight w:val="0"/>
      <w:marTop w:val="0"/>
      <w:marBottom w:val="0"/>
      <w:divBdr>
        <w:top w:val="none" w:sz="0" w:space="0" w:color="auto"/>
        <w:left w:val="none" w:sz="0" w:space="0" w:color="auto"/>
        <w:bottom w:val="none" w:sz="0" w:space="0" w:color="auto"/>
        <w:right w:val="none" w:sz="0" w:space="0" w:color="auto"/>
      </w:divBdr>
    </w:div>
    <w:div w:id="1001815192">
      <w:bodyDiv w:val="1"/>
      <w:marLeft w:val="0"/>
      <w:marRight w:val="0"/>
      <w:marTop w:val="0"/>
      <w:marBottom w:val="0"/>
      <w:divBdr>
        <w:top w:val="none" w:sz="0" w:space="0" w:color="auto"/>
        <w:left w:val="none" w:sz="0" w:space="0" w:color="auto"/>
        <w:bottom w:val="none" w:sz="0" w:space="0" w:color="auto"/>
        <w:right w:val="none" w:sz="0" w:space="0" w:color="auto"/>
      </w:divBdr>
    </w:div>
    <w:div w:id="1056389733">
      <w:bodyDiv w:val="1"/>
      <w:marLeft w:val="0"/>
      <w:marRight w:val="0"/>
      <w:marTop w:val="0"/>
      <w:marBottom w:val="0"/>
      <w:divBdr>
        <w:top w:val="none" w:sz="0" w:space="0" w:color="auto"/>
        <w:left w:val="none" w:sz="0" w:space="0" w:color="auto"/>
        <w:bottom w:val="none" w:sz="0" w:space="0" w:color="auto"/>
        <w:right w:val="none" w:sz="0" w:space="0" w:color="auto"/>
      </w:divBdr>
    </w:div>
    <w:div w:id="1529296304">
      <w:bodyDiv w:val="1"/>
      <w:marLeft w:val="0"/>
      <w:marRight w:val="0"/>
      <w:marTop w:val="0"/>
      <w:marBottom w:val="0"/>
      <w:divBdr>
        <w:top w:val="none" w:sz="0" w:space="0" w:color="auto"/>
        <w:left w:val="none" w:sz="0" w:space="0" w:color="auto"/>
        <w:bottom w:val="none" w:sz="0" w:space="0" w:color="auto"/>
        <w:right w:val="none" w:sz="0" w:space="0" w:color="auto"/>
      </w:divBdr>
    </w:div>
    <w:div w:id="1919826186">
      <w:bodyDiv w:val="1"/>
      <w:marLeft w:val="0"/>
      <w:marRight w:val="0"/>
      <w:marTop w:val="0"/>
      <w:marBottom w:val="0"/>
      <w:divBdr>
        <w:top w:val="none" w:sz="0" w:space="0" w:color="auto"/>
        <w:left w:val="none" w:sz="0" w:space="0" w:color="auto"/>
        <w:bottom w:val="none" w:sz="0" w:space="0" w:color="auto"/>
        <w:right w:val="none" w:sz="0" w:space="0" w:color="auto"/>
      </w:divBdr>
      <w:divsChild>
        <w:div w:id="121006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sekeyova@savba.sk" TargetMode="External"/><Relationship Id="rId13" Type="http://schemas.openxmlformats.org/officeDocument/2006/relationships/hyperlink" Target="mailto:eva.franciakova@uksup.sk" TargetMode="External"/><Relationship Id="rId18" Type="http://schemas.openxmlformats.org/officeDocument/2006/relationships/hyperlink" Target="mailto:murashev@fibkh.serpukhov.s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Shnaukshta@dari.kz" TargetMode="External"/><Relationship Id="rId7" Type="http://schemas.openxmlformats.org/officeDocument/2006/relationships/endnotes" Target="endnotes.xml"/><Relationship Id="rId12" Type="http://schemas.openxmlformats.org/officeDocument/2006/relationships/hyperlink" Target="mailto:uksup@uksup.sk" TargetMode="External"/><Relationship Id="rId17" Type="http://schemas.openxmlformats.org/officeDocument/2006/relationships/hyperlink" Target="mailto:murashev@bibch.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ataliya_k@clinfarm.com.ua" TargetMode="External"/><Relationship Id="rId20" Type="http://schemas.openxmlformats.org/officeDocument/2006/relationships/hyperlink" Target="mailto:kovacech@axon-neuroscience.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tulinska@szu.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ffice@clinfarm.com.ua" TargetMode="External"/><Relationship Id="rId23" Type="http://schemas.openxmlformats.org/officeDocument/2006/relationships/hyperlink" Target="mailto:sona.franova@uniba.sk" TargetMode="External"/><Relationship Id="rId28" Type="http://schemas.openxmlformats.org/officeDocument/2006/relationships/header" Target="header3.xml"/><Relationship Id="rId10" Type="http://schemas.openxmlformats.org/officeDocument/2006/relationships/hyperlink" Target="mailto:dagmar.zeljenkova@szu.sk" TargetMode="External"/><Relationship Id="rId19" Type="http://schemas.openxmlformats.org/officeDocument/2006/relationships/hyperlink" Target="mailto:office@axon-neuroscience.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a.nemcova@szu.sk" TargetMode="External"/><Relationship Id="rId14" Type="http://schemas.openxmlformats.org/officeDocument/2006/relationships/hyperlink" Target="mailto:ecohyntox@gmail.com" TargetMode="External"/><Relationship Id="rId22" Type="http://schemas.openxmlformats.org/officeDocument/2006/relationships/hyperlink" Target="mailto:n.myzhanova@dari.kz"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59C7-4A23-474C-BC2E-CFF13252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7098</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Zoznam testovacích zariadení zaradených do monitorovacieho programu Odboru SLP SNAS</vt:lpstr>
      <vt:lpstr>Zoznam testovacích zariadení zaradených do monitorovacieho programu Odboru SLP SNAS</vt:lpstr>
    </vt:vector>
  </TitlesOfParts>
  <Manager>SNAS</Manager>
  <Company>HP</Company>
  <LinksUpToDate>false</LinksUpToDate>
  <CharactersWithSpaces>8013</CharactersWithSpaces>
  <SharedDoc>false</SharedDoc>
  <HLinks>
    <vt:vector size="114" baseType="variant">
      <vt:variant>
        <vt:i4>458840</vt:i4>
      </vt:variant>
      <vt:variant>
        <vt:i4>54</vt:i4>
      </vt:variant>
      <vt:variant>
        <vt:i4>0</vt:i4>
      </vt:variant>
      <vt:variant>
        <vt:i4>5</vt:i4>
      </vt:variant>
      <vt:variant>
        <vt:lpwstr>mailto:nataliya_k@clinfarm.com.ua</vt:lpwstr>
      </vt:variant>
      <vt:variant>
        <vt:lpwstr/>
      </vt:variant>
      <vt:variant>
        <vt:i4>6357090</vt:i4>
      </vt:variant>
      <vt:variant>
        <vt:i4>51</vt:i4>
      </vt:variant>
      <vt:variant>
        <vt:i4>0</vt:i4>
      </vt:variant>
      <vt:variant>
        <vt:i4>5</vt:i4>
      </vt:variant>
      <vt:variant>
        <vt:lpwstr>mailto:mykola_pr@list.ru</vt:lpwstr>
      </vt:variant>
      <vt:variant>
        <vt:lpwstr/>
      </vt:variant>
      <vt:variant>
        <vt:i4>7602206</vt:i4>
      </vt:variant>
      <vt:variant>
        <vt:i4>48</vt:i4>
      </vt:variant>
      <vt:variant>
        <vt:i4>0</vt:i4>
      </vt:variant>
      <vt:variant>
        <vt:i4>5</vt:i4>
      </vt:variant>
      <vt:variant>
        <vt:lpwstr>mailto:Orosova.Katarina@uksup.sk</vt:lpwstr>
      </vt:variant>
      <vt:variant>
        <vt:lpwstr/>
      </vt:variant>
      <vt:variant>
        <vt:i4>8126468</vt:i4>
      </vt:variant>
      <vt:variant>
        <vt:i4>45</vt:i4>
      </vt:variant>
      <vt:variant>
        <vt:i4>0</vt:i4>
      </vt:variant>
      <vt:variant>
        <vt:i4>5</vt:i4>
      </vt:variant>
      <vt:variant>
        <vt:lpwstr>mailto:juliana.schlosserova@uksup.sk</vt:lpwstr>
      </vt:variant>
      <vt:variant>
        <vt:lpwstr/>
      </vt:variant>
      <vt:variant>
        <vt:i4>8257627</vt:i4>
      </vt:variant>
      <vt:variant>
        <vt:i4>42</vt:i4>
      </vt:variant>
      <vt:variant>
        <vt:i4>0</vt:i4>
      </vt:variant>
      <vt:variant>
        <vt:i4>5</vt:i4>
      </vt:variant>
      <vt:variant>
        <vt:lpwstr>mailto:levkut@uvm.sk</vt:lpwstr>
      </vt:variant>
      <vt:variant>
        <vt:lpwstr/>
      </vt:variant>
      <vt:variant>
        <vt:i4>8257562</vt:i4>
      </vt:variant>
      <vt:variant>
        <vt:i4>39</vt:i4>
      </vt:variant>
      <vt:variant>
        <vt:i4>0</vt:i4>
      </vt:variant>
      <vt:variant>
        <vt:i4>5</vt:i4>
      </vt:variant>
      <vt:variant>
        <vt:lpwstr>mailto:mikulas.levkut@topalab.sk</vt:lpwstr>
      </vt:variant>
      <vt:variant>
        <vt:lpwstr/>
      </vt:variant>
      <vt:variant>
        <vt:i4>3342403</vt:i4>
      </vt:variant>
      <vt:variant>
        <vt:i4>36</vt:i4>
      </vt:variant>
      <vt:variant>
        <vt:i4>0</vt:i4>
      </vt:variant>
      <vt:variant>
        <vt:i4>5</vt:i4>
      </vt:variant>
      <vt:variant>
        <vt:lpwstr>mailto:jana.tulinska@szu.sk</vt:lpwstr>
      </vt:variant>
      <vt:variant>
        <vt:lpwstr/>
      </vt:variant>
      <vt:variant>
        <vt:i4>3407950</vt:i4>
      </vt:variant>
      <vt:variant>
        <vt:i4>33</vt:i4>
      </vt:variant>
      <vt:variant>
        <vt:i4>0</vt:i4>
      </vt:variant>
      <vt:variant>
        <vt:i4>5</vt:i4>
      </vt:variant>
      <vt:variant>
        <vt:lpwstr>mailto:dagmar.zeljenkova@szu.sk</vt:lpwstr>
      </vt:variant>
      <vt:variant>
        <vt:lpwstr/>
      </vt:variant>
      <vt:variant>
        <vt:i4>1966198</vt:i4>
      </vt:variant>
      <vt:variant>
        <vt:i4>30</vt:i4>
      </vt:variant>
      <vt:variant>
        <vt:i4>0</vt:i4>
      </vt:variant>
      <vt:variant>
        <vt:i4>5</vt:i4>
      </vt:variant>
      <vt:variant>
        <vt:lpwstr>mailto:eva.nemcova@szu.sk</vt:lpwstr>
      </vt:variant>
      <vt:variant>
        <vt:lpwstr/>
      </vt:variant>
      <vt:variant>
        <vt:i4>3997778</vt:i4>
      </vt:variant>
      <vt:variant>
        <vt:i4>27</vt:i4>
      </vt:variant>
      <vt:variant>
        <vt:i4>0</vt:i4>
      </vt:variant>
      <vt:variant>
        <vt:i4>5</vt:i4>
      </vt:variant>
      <vt:variant>
        <vt:lpwstr>mailto:stefan.bezek@savba.sk</vt:lpwstr>
      </vt:variant>
      <vt:variant>
        <vt:lpwstr/>
      </vt:variant>
      <vt:variant>
        <vt:i4>7995471</vt:i4>
      </vt:variant>
      <vt:variant>
        <vt:i4>24</vt:i4>
      </vt:variant>
      <vt:variant>
        <vt:i4>0</vt:i4>
      </vt:variant>
      <vt:variant>
        <vt:i4>5</vt:i4>
      </vt:variant>
      <vt:variant>
        <vt:lpwstr>mailto:exfaujha@savba.sk</vt:lpwstr>
      </vt:variant>
      <vt:variant>
        <vt:lpwstr/>
      </vt:variant>
      <vt:variant>
        <vt:i4>7012418</vt:i4>
      </vt:variant>
      <vt:variant>
        <vt:i4>21</vt:i4>
      </vt:variant>
      <vt:variant>
        <vt:i4>0</vt:i4>
      </vt:variant>
      <vt:variant>
        <vt:i4>5</vt:i4>
      </vt:variant>
      <vt:variant>
        <vt:lpwstr>mailto:exfatoxi@savba.sk</vt:lpwstr>
      </vt:variant>
      <vt:variant>
        <vt:lpwstr/>
      </vt:variant>
      <vt:variant>
        <vt:i4>3997786</vt:i4>
      </vt:variant>
      <vt:variant>
        <vt:i4>18</vt:i4>
      </vt:variant>
      <vt:variant>
        <vt:i4>0</vt:i4>
      </vt:variant>
      <vt:variant>
        <vt:i4>5</vt:i4>
      </vt:variant>
      <vt:variant>
        <vt:lpwstr>mailto:Michal.Dubovicky@savba.sk</vt:lpwstr>
      </vt:variant>
      <vt:variant>
        <vt:lpwstr/>
      </vt:variant>
      <vt:variant>
        <vt:i4>2293765</vt:i4>
      </vt:variant>
      <vt:variant>
        <vt:i4>15</vt:i4>
      </vt:variant>
      <vt:variant>
        <vt:i4>0</vt:i4>
      </vt:variant>
      <vt:variant>
        <vt:i4>5</vt:i4>
      </vt:variant>
      <vt:variant>
        <vt:lpwstr>mailto:m.gono@hameln-rds.com</vt:lpwstr>
      </vt:variant>
      <vt:variant>
        <vt:lpwstr/>
      </vt:variant>
      <vt:variant>
        <vt:i4>3866693</vt:i4>
      </vt:variant>
      <vt:variant>
        <vt:i4>12</vt:i4>
      </vt:variant>
      <vt:variant>
        <vt:i4>0</vt:i4>
      </vt:variant>
      <vt:variant>
        <vt:i4>5</vt:i4>
      </vt:variant>
      <vt:variant>
        <vt:lpwstr>mailto:zuzana.sekeyova@savba.sk</vt:lpwstr>
      </vt:variant>
      <vt:variant>
        <vt:lpwstr/>
      </vt:variant>
      <vt:variant>
        <vt:i4>7209028</vt:i4>
      </vt:variant>
      <vt:variant>
        <vt:i4>9</vt:i4>
      </vt:variant>
      <vt:variant>
        <vt:i4>0</vt:i4>
      </vt:variant>
      <vt:variant>
        <vt:i4>5</vt:i4>
      </vt:variant>
      <vt:variant>
        <vt:lpwstr>mailto:M.Muckova@hameln-rds.com</vt:lpwstr>
      </vt:variant>
      <vt:variant>
        <vt:lpwstr/>
      </vt:variant>
      <vt:variant>
        <vt:i4>1114148</vt:i4>
      </vt:variant>
      <vt:variant>
        <vt:i4>6</vt:i4>
      </vt:variant>
      <vt:variant>
        <vt:i4>0</vt:i4>
      </vt:variant>
      <vt:variant>
        <vt:i4>5</vt:i4>
      </vt:variant>
      <vt:variant>
        <vt:lpwstr>mailto:elsro@elsro.sk</vt:lpwstr>
      </vt:variant>
      <vt:variant>
        <vt:lpwstr/>
      </vt:variant>
      <vt:variant>
        <vt:i4>983088</vt:i4>
      </vt:variant>
      <vt:variant>
        <vt:i4>3</vt:i4>
      </vt:variant>
      <vt:variant>
        <vt:i4>0</vt:i4>
      </vt:variant>
      <vt:variant>
        <vt:i4>5</vt:i4>
      </vt:variant>
      <vt:variant>
        <vt:lpwstr>mailto:blahut@elsro.sk</vt:lpwstr>
      </vt:variant>
      <vt:variant>
        <vt:lpwstr/>
      </vt:variant>
      <vt:variant>
        <vt:i4>58</vt:i4>
      </vt:variant>
      <vt:variant>
        <vt:i4>0</vt:i4>
      </vt:variant>
      <vt:variant>
        <vt:i4>0</vt:i4>
      </vt:variant>
      <vt:variant>
        <vt:i4>5</vt:i4>
      </vt:variant>
      <vt:variant>
        <vt:lpwstr>mailto:andrea.vargova@ba.bel.sk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Zoznam testovacích zariadení zaradených do monitorovacieho programu Odboru SLP SNAS</dc:title>
  <dc:subject>Zoznam testovacích pracovísk zaradených do Národného monitorovacieho programu SLP v SR</dc:subject>
  <dc:creator>Ing. Henrieta Bóriková</dc:creator>
  <cp:keywords>Slovenská národná akreditačná služba</cp:keywords>
  <cp:lastModifiedBy>Lukáš Warner</cp:lastModifiedBy>
  <cp:revision>3</cp:revision>
  <cp:lastPrinted>2023-05-23T11:56:00Z</cp:lastPrinted>
  <dcterms:created xsi:type="dcterms:W3CDTF">2023-05-23T11:55:00Z</dcterms:created>
  <dcterms:modified xsi:type="dcterms:W3CDTF">2023-05-23T11:56:00Z</dcterms:modified>
</cp:coreProperties>
</file>