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1FDC5D7" w14:textId="77777777" w:rsidR="00337D01" w:rsidRDefault="00337D01">
      <w:pPr>
        <w:spacing w:after="0"/>
        <w:jc w:val="left"/>
        <w:rPr>
          <w:sz w:val="16"/>
        </w:rPr>
      </w:pPr>
    </w:p>
    <w:p w14:paraId="565A212F" w14:textId="77777777" w:rsidR="002963C0" w:rsidRDefault="002963C0">
      <w:pPr>
        <w:spacing w:after="0"/>
        <w:jc w:val="left"/>
        <w:rPr>
          <w:sz w:val="16"/>
        </w:rPr>
      </w:pPr>
    </w:p>
    <w:p w14:paraId="5DA465AF" w14:textId="77777777" w:rsidR="002963C0" w:rsidRDefault="002963C0">
      <w:pPr>
        <w:spacing w:after="0"/>
        <w:jc w:val="left"/>
        <w:rPr>
          <w:sz w:val="16"/>
        </w:rPr>
      </w:pP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62"/>
        <w:gridCol w:w="283"/>
        <w:gridCol w:w="4368"/>
        <w:gridCol w:w="3530"/>
      </w:tblGrid>
      <w:tr w:rsidR="003501CA" w:rsidRPr="003501CA" w14:paraId="74E8B74F" w14:textId="77777777" w:rsidTr="00496B72">
        <w:trPr>
          <w:trHeight w:val="532"/>
        </w:trPr>
        <w:tc>
          <w:tcPr>
            <w:tcW w:w="1462" w:type="dxa"/>
            <w:tcBorders>
              <w:top w:val="nil"/>
              <w:left w:val="nil"/>
              <w:bottom w:val="nil"/>
              <w:right w:val="nil"/>
            </w:tcBorders>
            <w:tcMar>
              <w:top w:w="0" w:type="dxa"/>
              <w:left w:w="0" w:type="dxa"/>
              <w:bottom w:w="0" w:type="dxa"/>
              <w:right w:w="0" w:type="dxa"/>
            </w:tcMar>
          </w:tcPr>
          <w:p w14:paraId="53BBD483" w14:textId="77777777" w:rsidR="003501CA" w:rsidRPr="003501CA" w:rsidRDefault="003501CA" w:rsidP="003501CA">
            <w:pPr>
              <w:widowControl/>
              <w:autoSpaceDE/>
              <w:autoSpaceDN/>
              <w:adjustRightInd/>
              <w:spacing w:after="0"/>
              <w:jc w:val="left"/>
              <w:rPr>
                <w:sz w:val="20"/>
                <w:szCs w:val="20"/>
              </w:rPr>
            </w:pPr>
            <w:r w:rsidRPr="003501CA">
              <w:rPr>
                <w:noProof/>
                <w:sz w:val="20"/>
                <w:szCs w:val="20"/>
              </w:rPr>
              <w:drawing>
                <wp:inline distT="0" distB="0" distL="0" distR="0" wp14:anchorId="097882AA" wp14:editId="0624A223">
                  <wp:extent cx="928884" cy="319488"/>
                  <wp:effectExtent l="0" t="0" r="0" b="0"/>
                  <wp:docPr id="1131407111" name="img3.jpg" descr="logo SNAS"/>
                  <wp:cNvGraphicFramePr/>
                  <a:graphic xmlns:a="http://schemas.openxmlformats.org/drawingml/2006/main">
                    <a:graphicData uri="http://schemas.openxmlformats.org/drawingml/2006/picture">
                      <pic:pic xmlns:pic="http://schemas.openxmlformats.org/drawingml/2006/picture">
                        <pic:nvPicPr>
                          <pic:cNvPr id="1131407111" name="img3.jpg" descr="logo SNAS"/>
                          <pic:cNvPicPr/>
                        </pic:nvPicPr>
                        <pic:blipFill>
                          <a:blip r:embed="rId8" cstate="print"/>
                          <a:stretch>
                            <a:fillRect/>
                          </a:stretch>
                        </pic:blipFill>
                        <pic:spPr>
                          <a:xfrm>
                            <a:off x="0" y="0"/>
                            <a:ext cx="928884" cy="319488"/>
                          </a:xfrm>
                          <a:prstGeom prst="rect">
                            <a:avLst/>
                          </a:prstGeom>
                        </pic:spPr>
                      </pic:pic>
                    </a:graphicData>
                  </a:graphic>
                </wp:inline>
              </w:drawing>
            </w:r>
          </w:p>
        </w:tc>
        <w:tc>
          <w:tcPr>
            <w:tcW w:w="283" w:type="dxa"/>
            <w:tcBorders>
              <w:top w:val="nil"/>
              <w:left w:val="nil"/>
              <w:bottom w:val="nil"/>
              <w:right w:val="nil"/>
            </w:tcBorders>
            <w:tcMar>
              <w:top w:w="39" w:type="dxa"/>
              <w:left w:w="39" w:type="dxa"/>
              <w:bottom w:w="119" w:type="dxa"/>
              <w:right w:w="39" w:type="dxa"/>
            </w:tcMar>
            <w:vAlign w:val="center"/>
          </w:tcPr>
          <w:p w14:paraId="67D478FC" w14:textId="77777777" w:rsidR="003501CA" w:rsidRPr="003501CA" w:rsidRDefault="003501CA" w:rsidP="003501CA">
            <w:pPr>
              <w:widowControl/>
              <w:autoSpaceDE/>
              <w:autoSpaceDN/>
              <w:adjustRightInd/>
              <w:spacing w:after="0"/>
              <w:jc w:val="left"/>
              <w:rPr>
                <w:sz w:val="20"/>
                <w:szCs w:val="20"/>
              </w:rPr>
            </w:pPr>
          </w:p>
        </w:tc>
        <w:tc>
          <w:tcPr>
            <w:tcW w:w="4368" w:type="dxa"/>
            <w:gridSpan w:val="2"/>
            <w:tcBorders>
              <w:top w:val="nil"/>
              <w:left w:val="nil"/>
              <w:bottom w:val="nil"/>
              <w:right w:val="nil"/>
            </w:tcBorders>
            <w:tcMar>
              <w:top w:w="39" w:type="dxa"/>
              <w:left w:w="39" w:type="dxa"/>
              <w:bottom w:w="119" w:type="dxa"/>
              <w:right w:w="39" w:type="dxa"/>
            </w:tcMar>
            <w:vAlign w:val="center"/>
          </w:tcPr>
          <w:p w14:paraId="297A4B08" w14:textId="77777777" w:rsidR="003501CA" w:rsidRDefault="003501CA" w:rsidP="003501CA">
            <w:pPr>
              <w:widowControl/>
              <w:autoSpaceDE/>
              <w:autoSpaceDN/>
              <w:adjustRightInd/>
              <w:spacing w:after="0"/>
              <w:jc w:val="center"/>
              <w:rPr>
                <w:rFonts w:eastAsia="Cambria"/>
                <w:b/>
                <w:color w:val="000000"/>
                <w:szCs w:val="20"/>
              </w:rPr>
            </w:pPr>
            <w:r w:rsidRPr="003501CA">
              <w:rPr>
                <w:rFonts w:eastAsia="Cambria"/>
                <w:b/>
                <w:color w:val="000000"/>
                <w:szCs w:val="20"/>
              </w:rPr>
              <w:t xml:space="preserve">Kontrolné otázky na aplikáciu ISO/IEC 17021: 2011 </w:t>
            </w:r>
          </w:p>
          <w:p w14:paraId="46261112" w14:textId="5E096526" w:rsidR="003501CA" w:rsidRPr="003501CA" w:rsidRDefault="003501CA" w:rsidP="003501CA">
            <w:pPr>
              <w:widowControl/>
              <w:autoSpaceDE/>
              <w:autoSpaceDN/>
              <w:adjustRightInd/>
              <w:spacing w:after="0"/>
              <w:jc w:val="center"/>
              <w:rPr>
                <w:rFonts w:eastAsia="Cambria"/>
                <w:b/>
                <w:color w:val="000000"/>
                <w:szCs w:val="20"/>
              </w:rPr>
            </w:pPr>
            <w:r w:rsidRPr="003501CA">
              <w:rPr>
                <w:rFonts w:eastAsia="Cambria"/>
                <w:b/>
                <w:color w:val="000000"/>
                <w:szCs w:val="20"/>
              </w:rPr>
              <w:t xml:space="preserve">a Nariadenia EP a Rady (ES) č. 1221/2009 </w:t>
            </w:r>
          </w:p>
          <w:p w14:paraId="6B2B3DA4" w14:textId="3D69B675" w:rsidR="003501CA" w:rsidRPr="003501CA" w:rsidRDefault="003501CA" w:rsidP="003501CA">
            <w:pPr>
              <w:widowControl/>
              <w:autoSpaceDE/>
              <w:autoSpaceDN/>
              <w:adjustRightInd/>
              <w:spacing w:after="0"/>
              <w:jc w:val="center"/>
              <w:rPr>
                <w:sz w:val="20"/>
                <w:szCs w:val="20"/>
              </w:rPr>
            </w:pPr>
            <w:r w:rsidRPr="003501CA">
              <w:rPr>
                <w:rFonts w:eastAsia="Cambria"/>
                <w:b/>
                <w:color w:val="000000"/>
                <w:szCs w:val="20"/>
              </w:rPr>
              <w:t>Environmentálne overovanie</w:t>
            </w:r>
          </w:p>
        </w:tc>
      </w:tr>
      <w:tr w:rsidR="003501CA" w:rsidRPr="003501CA" w14:paraId="06CA84EF" w14:textId="77777777" w:rsidTr="00496B72">
        <w:trPr>
          <w:trHeight w:val="311"/>
        </w:trPr>
        <w:tc>
          <w:tcPr>
            <w:tcW w:w="1462" w:type="dxa"/>
            <w:tcBorders>
              <w:top w:val="nil"/>
              <w:left w:val="nil"/>
              <w:bottom w:val="nil"/>
              <w:right w:val="nil"/>
            </w:tcBorders>
            <w:tcMar>
              <w:top w:w="39" w:type="dxa"/>
              <w:left w:w="159" w:type="dxa"/>
              <w:bottom w:w="39" w:type="dxa"/>
              <w:right w:w="39" w:type="dxa"/>
            </w:tcMar>
            <w:vAlign w:val="center"/>
          </w:tcPr>
          <w:p w14:paraId="1ECD3FEC" w14:textId="77777777" w:rsidR="003501CA" w:rsidRPr="003501CA" w:rsidRDefault="003501CA" w:rsidP="003501CA">
            <w:pPr>
              <w:widowControl/>
              <w:autoSpaceDE/>
              <w:autoSpaceDN/>
              <w:adjustRightInd/>
              <w:spacing w:after="0"/>
              <w:jc w:val="left"/>
              <w:rPr>
                <w:sz w:val="20"/>
                <w:szCs w:val="20"/>
              </w:rPr>
            </w:pPr>
          </w:p>
        </w:tc>
        <w:tc>
          <w:tcPr>
            <w:tcW w:w="283" w:type="dxa"/>
            <w:tcBorders>
              <w:top w:val="nil"/>
              <w:left w:val="nil"/>
              <w:bottom w:val="nil"/>
              <w:right w:val="nil"/>
            </w:tcBorders>
            <w:tcMar>
              <w:top w:w="39" w:type="dxa"/>
              <w:left w:w="159" w:type="dxa"/>
              <w:bottom w:w="39" w:type="dxa"/>
              <w:right w:w="39" w:type="dxa"/>
            </w:tcMar>
            <w:vAlign w:val="center"/>
          </w:tcPr>
          <w:p w14:paraId="4319FBB4" w14:textId="77777777" w:rsidR="003501CA" w:rsidRPr="003501CA" w:rsidRDefault="003501CA" w:rsidP="003501CA">
            <w:pPr>
              <w:widowControl/>
              <w:autoSpaceDE/>
              <w:autoSpaceDN/>
              <w:adjustRightInd/>
              <w:spacing w:after="0"/>
              <w:jc w:val="left"/>
              <w:rPr>
                <w:sz w:val="20"/>
                <w:szCs w:val="20"/>
              </w:rPr>
            </w:pPr>
          </w:p>
        </w:tc>
        <w:tc>
          <w:tcPr>
            <w:tcW w:w="4368" w:type="dxa"/>
            <w:tcBorders>
              <w:top w:val="nil"/>
              <w:left w:val="nil"/>
              <w:bottom w:val="nil"/>
              <w:right w:val="nil"/>
            </w:tcBorders>
            <w:tcMar>
              <w:top w:w="39" w:type="dxa"/>
              <w:left w:w="159" w:type="dxa"/>
              <w:bottom w:w="39" w:type="dxa"/>
              <w:right w:w="39" w:type="dxa"/>
            </w:tcMar>
            <w:vAlign w:val="center"/>
          </w:tcPr>
          <w:p w14:paraId="56DA005B" w14:textId="28F3ABB5" w:rsidR="003501CA" w:rsidRPr="003501CA" w:rsidRDefault="003501CA" w:rsidP="003501CA">
            <w:pPr>
              <w:widowControl/>
              <w:autoSpaceDE/>
              <w:autoSpaceDN/>
              <w:adjustRightInd/>
              <w:spacing w:after="0"/>
              <w:jc w:val="left"/>
              <w:rPr>
                <w:sz w:val="20"/>
                <w:szCs w:val="20"/>
              </w:rPr>
            </w:pPr>
            <w:r w:rsidRPr="003501CA">
              <w:rPr>
                <w:rFonts w:eastAsia="Cambria"/>
                <w:b/>
                <w:color w:val="000000"/>
                <w:sz w:val="20"/>
                <w:szCs w:val="20"/>
              </w:rPr>
              <w:t>Registračné číslo:</w:t>
            </w:r>
            <w:r w:rsidRPr="003501CA">
              <w:rPr>
                <w:rFonts w:eastAsia="Cambria"/>
                <w:color w:val="000000"/>
                <w:sz w:val="20"/>
                <w:szCs w:val="20"/>
              </w:rPr>
              <w:t xml:space="preserve"> </w:t>
            </w:r>
            <w:r w:rsidR="007421D6" w:rsidRPr="008F7700">
              <w:rPr>
                <w:bCs/>
                <w:sz w:val="20"/>
                <w:szCs w:val="20"/>
              </w:rPr>
              <w:fldChar w:fldCharType="begin">
                <w:ffData>
                  <w:name w:val="AR"/>
                  <w:enabled/>
                  <w:calcOnExit w:val="0"/>
                  <w:textInput>
                    <w:maxLength w:val="25"/>
                  </w:textInput>
                </w:ffData>
              </w:fldChar>
            </w:r>
            <w:r w:rsidR="007421D6" w:rsidRPr="008F7700">
              <w:rPr>
                <w:bCs/>
                <w:sz w:val="20"/>
                <w:szCs w:val="20"/>
              </w:rPr>
              <w:instrText xml:space="preserve"> FORMTEXT </w:instrText>
            </w:r>
            <w:r w:rsidR="007421D6" w:rsidRPr="008F7700">
              <w:rPr>
                <w:bCs/>
                <w:sz w:val="20"/>
                <w:szCs w:val="20"/>
              </w:rPr>
            </w:r>
            <w:r w:rsidR="007421D6" w:rsidRPr="008F7700">
              <w:rPr>
                <w:bCs/>
                <w:sz w:val="20"/>
                <w:szCs w:val="20"/>
              </w:rPr>
              <w:fldChar w:fldCharType="separate"/>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sz w:val="20"/>
                <w:szCs w:val="20"/>
              </w:rPr>
              <w:fldChar w:fldCharType="end"/>
            </w:r>
          </w:p>
        </w:tc>
        <w:tc>
          <w:tcPr>
            <w:tcW w:w="3530" w:type="dxa"/>
            <w:tcBorders>
              <w:top w:val="nil"/>
              <w:left w:val="nil"/>
              <w:bottom w:val="nil"/>
              <w:right w:val="nil"/>
            </w:tcBorders>
            <w:tcMar>
              <w:top w:w="39" w:type="dxa"/>
              <w:left w:w="159" w:type="dxa"/>
              <w:bottom w:w="39" w:type="dxa"/>
              <w:right w:w="159" w:type="dxa"/>
            </w:tcMar>
            <w:vAlign w:val="center"/>
          </w:tcPr>
          <w:p w14:paraId="044C8658" w14:textId="7FC4C0CB" w:rsidR="003501CA" w:rsidRPr="003501CA" w:rsidRDefault="003501CA" w:rsidP="003501CA">
            <w:pPr>
              <w:widowControl/>
              <w:autoSpaceDE/>
              <w:autoSpaceDN/>
              <w:adjustRightInd/>
              <w:spacing w:after="0"/>
              <w:jc w:val="right"/>
              <w:rPr>
                <w:sz w:val="20"/>
                <w:szCs w:val="20"/>
              </w:rPr>
            </w:pPr>
            <w:r w:rsidRPr="003501CA">
              <w:rPr>
                <w:rFonts w:eastAsia="Cambria"/>
                <w:b/>
                <w:color w:val="000000"/>
                <w:sz w:val="20"/>
                <w:szCs w:val="20"/>
              </w:rPr>
              <w:t>Číslo služby:</w:t>
            </w:r>
            <w:r w:rsidRPr="003501CA">
              <w:rPr>
                <w:rFonts w:eastAsia="Cambria"/>
                <w:bCs/>
                <w:color w:val="000000"/>
                <w:sz w:val="20"/>
                <w:szCs w:val="20"/>
              </w:rPr>
              <w:t xml:space="preserve"> </w:t>
            </w:r>
            <w:r w:rsidR="007421D6" w:rsidRPr="008F7700">
              <w:rPr>
                <w:bCs/>
                <w:sz w:val="20"/>
                <w:szCs w:val="20"/>
              </w:rPr>
              <w:fldChar w:fldCharType="begin">
                <w:ffData>
                  <w:name w:val="AR"/>
                  <w:enabled/>
                  <w:calcOnExit w:val="0"/>
                  <w:textInput>
                    <w:maxLength w:val="25"/>
                  </w:textInput>
                </w:ffData>
              </w:fldChar>
            </w:r>
            <w:r w:rsidR="007421D6" w:rsidRPr="008F7700">
              <w:rPr>
                <w:bCs/>
                <w:sz w:val="20"/>
                <w:szCs w:val="20"/>
              </w:rPr>
              <w:instrText xml:space="preserve"> FORMTEXT </w:instrText>
            </w:r>
            <w:r w:rsidR="007421D6" w:rsidRPr="008F7700">
              <w:rPr>
                <w:bCs/>
                <w:sz w:val="20"/>
                <w:szCs w:val="20"/>
              </w:rPr>
            </w:r>
            <w:r w:rsidR="007421D6" w:rsidRPr="008F7700">
              <w:rPr>
                <w:bCs/>
                <w:sz w:val="20"/>
                <w:szCs w:val="20"/>
              </w:rPr>
              <w:fldChar w:fldCharType="separate"/>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sz w:val="20"/>
                <w:szCs w:val="20"/>
              </w:rPr>
              <w:fldChar w:fldCharType="end"/>
            </w:r>
            <w:r w:rsidRPr="003501CA">
              <w:rPr>
                <w:rFonts w:eastAsia="Cambria"/>
                <w:bCs/>
                <w:color w:val="000000"/>
                <w:sz w:val="20"/>
                <w:szCs w:val="20"/>
              </w:rPr>
              <w:t xml:space="preserve">  </w:t>
            </w:r>
          </w:p>
        </w:tc>
      </w:tr>
      <w:tr w:rsidR="003501CA" w:rsidRPr="003501CA" w14:paraId="7C7AAE2A" w14:textId="77777777" w:rsidTr="00496B72">
        <w:trPr>
          <w:trHeight w:val="282"/>
        </w:trPr>
        <w:tc>
          <w:tcPr>
            <w:tcW w:w="1462" w:type="dxa"/>
            <w:tcBorders>
              <w:top w:val="nil"/>
              <w:left w:val="nil"/>
              <w:bottom w:val="nil"/>
              <w:right w:val="nil"/>
            </w:tcBorders>
            <w:tcMar>
              <w:top w:w="39" w:type="dxa"/>
              <w:left w:w="159" w:type="dxa"/>
              <w:bottom w:w="39" w:type="dxa"/>
              <w:right w:w="39" w:type="dxa"/>
            </w:tcMar>
            <w:vAlign w:val="center"/>
          </w:tcPr>
          <w:p w14:paraId="225A89AF" w14:textId="77777777" w:rsidR="003501CA" w:rsidRPr="003501CA" w:rsidRDefault="003501CA" w:rsidP="003501CA">
            <w:pPr>
              <w:widowControl/>
              <w:autoSpaceDE/>
              <w:autoSpaceDN/>
              <w:adjustRightInd/>
              <w:spacing w:after="0"/>
              <w:jc w:val="left"/>
              <w:rPr>
                <w:sz w:val="20"/>
                <w:szCs w:val="20"/>
              </w:rPr>
            </w:pPr>
          </w:p>
        </w:tc>
        <w:tc>
          <w:tcPr>
            <w:tcW w:w="283" w:type="dxa"/>
            <w:tcBorders>
              <w:top w:val="nil"/>
              <w:left w:val="nil"/>
              <w:bottom w:val="nil"/>
              <w:right w:val="nil"/>
            </w:tcBorders>
            <w:tcMar>
              <w:top w:w="39" w:type="dxa"/>
              <w:left w:w="159" w:type="dxa"/>
              <w:bottom w:w="39" w:type="dxa"/>
              <w:right w:w="39" w:type="dxa"/>
            </w:tcMar>
            <w:vAlign w:val="center"/>
          </w:tcPr>
          <w:p w14:paraId="0660D5A5" w14:textId="77777777" w:rsidR="003501CA" w:rsidRPr="003501CA" w:rsidRDefault="003501CA" w:rsidP="003501CA">
            <w:pPr>
              <w:widowControl/>
              <w:autoSpaceDE/>
              <w:autoSpaceDN/>
              <w:adjustRightInd/>
              <w:spacing w:after="0"/>
              <w:jc w:val="left"/>
              <w:rPr>
                <w:sz w:val="20"/>
                <w:szCs w:val="20"/>
              </w:rPr>
            </w:pPr>
          </w:p>
        </w:tc>
        <w:tc>
          <w:tcPr>
            <w:tcW w:w="4368" w:type="dxa"/>
            <w:tcBorders>
              <w:top w:val="nil"/>
              <w:left w:val="nil"/>
              <w:bottom w:val="nil"/>
              <w:right w:val="nil"/>
            </w:tcBorders>
            <w:tcMar>
              <w:top w:w="39" w:type="dxa"/>
              <w:left w:w="159" w:type="dxa"/>
              <w:bottom w:w="39" w:type="dxa"/>
              <w:right w:w="39" w:type="dxa"/>
            </w:tcMar>
            <w:vAlign w:val="center"/>
          </w:tcPr>
          <w:p w14:paraId="4BF0D0F7" w14:textId="77777777" w:rsidR="003501CA" w:rsidRPr="003501CA" w:rsidRDefault="003501CA" w:rsidP="003501CA">
            <w:pPr>
              <w:widowControl/>
              <w:autoSpaceDE/>
              <w:autoSpaceDN/>
              <w:adjustRightInd/>
              <w:spacing w:after="0"/>
              <w:jc w:val="left"/>
              <w:rPr>
                <w:sz w:val="20"/>
                <w:szCs w:val="20"/>
              </w:rPr>
            </w:pPr>
          </w:p>
        </w:tc>
        <w:tc>
          <w:tcPr>
            <w:tcW w:w="3530" w:type="dxa"/>
            <w:tcBorders>
              <w:top w:val="nil"/>
              <w:left w:val="nil"/>
              <w:bottom w:val="nil"/>
              <w:right w:val="nil"/>
            </w:tcBorders>
            <w:tcMar>
              <w:top w:w="39" w:type="dxa"/>
              <w:left w:w="159" w:type="dxa"/>
              <w:bottom w:w="39" w:type="dxa"/>
              <w:right w:w="159" w:type="dxa"/>
            </w:tcMar>
            <w:vAlign w:val="center"/>
          </w:tcPr>
          <w:p w14:paraId="708D6C25" w14:textId="32587CB9" w:rsidR="003501CA" w:rsidRPr="003501CA" w:rsidRDefault="003501CA" w:rsidP="003501CA">
            <w:pPr>
              <w:widowControl/>
              <w:autoSpaceDE/>
              <w:autoSpaceDN/>
              <w:adjustRightInd/>
              <w:spacing w:after="0"/>
              <w:jc w:val="right"/>
              <w:rPr>
                <w:sz w:val="20"/>
                <w:szCs w:val="20"/>
              </w:rPr>
            </w:pPr>
            <w:r w:rsidRPr="003501CA">
              <w:rPr>
                <w:rFonts w:eastAsia="Cambria"/>
                <w:b/>
                <w:color w:val="000000"/>
                <w:sz w:val="20"/>
                <w:szCs w:val="20"/>
              </w:rPr>
              <w:t>Dátum:</w:t>
            </w:r>
            <w:r>
              <w:rPr>
                <w:rFonts w:eastAsia="Cambria"/>
                <w:b/>
                <w:color w:val="000000"/>
                <w:sz w:val="20"/>
                <w:szCs w:val="20"/>
              </w:rPr>
              <w:t xml:space="preserve"> </w:t>
            </w:r>
            <w:r w:rsidR="007421D6" w:rsidRPr="008F7700">
              <w:rPr>
                <w:bCs/>
                <w:sz w:val="20"/>
                <w:szCs w:val="20"/>
              </w:rPr>
              <w:fldChar w:fldCharType="begin">
                <w:ffData>
                  <w:name w:val="AR"/>
                  <w:enabled/>
                  <w:calcOnExit w:val="0"/>
                  <w:textInput>
                    <w:maxLength w:val="25"/>
                  </w:textInput>
                </w:ffData>
              </w:fldChar>
            </w:r>
            <w:r w:rsidR="007421D6" w:rsidRPr="008F7700">
              <w:rPr>
                <w:bCs/>
                <w:sz w:val="20"/>
                <w:szCs w:val="20"/>
              </w:rPr>
              <w:instrText xml:space="preserve"> FORMTEXT </w:instrText>
            </w:r>
            <w:r w:rsidR="007421D6" w:rsidRPr="008F7700">
              <w:rPr>
                <w:bCs/>
                <w:sz w:val="20"/>
                <w:szCs w:val="20"/>
              </w:rPr>
            </w:r>
            <w:r w:rsidR="007421D6" w:rsidRPr="008F7700">
              <w:rPr>
                <w:bCs/>
                <w:sz w:val="20"/>
                <w:szCs w:val="20"/>
              </w:rPr>
              <w:fldChar w:fldCharType="separate"/>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noProof/>
                <w:sz w:val="20"/>
                <w:szCs w:val="20"/>
              </w:rPr>
              <w:t> </w:t>
            </w:r>
            <w:r w:rsidR="007421D6" w:rsidRPr="008F7700">
              <w:rPr>
                <w:bCs/>
                <w:sz w:val="20"/>
                <w:szCs w:val="20"/>
              </w:rPr>
              <w:fldChar w:fldCharType="end"/>
            </w:r>
            <w:r w:rsidRPr="003501CA">
              <w:rPr>
                <w:rFonts w:eastAsia="Cambria"/>
                <w:bCs/>
                <w:color w:val="000000"/>
                <w:sz w:val="20"/>
                <w:szCs w:val="20"/>
              </w:rPr>
              <w:t xml:space="preserve">   </w:t>
            </w:r>
          </w:p>
        </w:tc>
      </w:tr>
    </w:tbl>
    <w:p w14:paraId="070C6DEE" w14:textId="77777777" w:rsidR="002963C0" w:rsidRDefault="002963C0">
      <w:pPr>
        <w:spacing w:after="0"/>
        <w:jc w:val="left"/>
        <w:rPr>
          <w:sz w:val="16"/>
        </w:rPr>
      </w:pPr>
    </w:p>
    <w:p w14:paraId="32D67AD5" w14:textId="77777777" w:rsidR="002963C0" w:rsidRDefault="002963C0">
      <w:pPr>
        <w:spacing w:after="0"/>
        <w:jc w:val="left"/>
        <w:rPr>
          <w:sz w:val="16"/>
        </w:rPr>
      </w:pPr>
    </w:p>
    <w:p w14:paraId="58115CDD" w14:textId="77777777" w:rsidR="002963C0" w:rsidRDefault="002963C0">
      <w:pPr>
        <w:spacing w:after="0"/>
        <w:jc w:val="left"/>
        <w:rPr>
          <w:sz w:val="16"/>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41"/>
        <w:gridCol w:w="5271"/>
        <w:gridCol w:w="709"/>
        <w:gridCol w:w="684"/>
        <w:gridCol w:w="1983"/>
      </w:tblGrid>
      <w:tr w:rsidR="00337D01" w14:paraId="2C4298D5"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F9B9982" w14:textId="77777777" w:rsidR="00337D01" w:rsidRPr="00F80301" w:rsidRDefault="001B3EB1">
            <w:pPr>
              <w:spacing w:after="0"/>
              <w:jc w:val="center"/>
              <w:rPr>
                <w:b/>
                <w:sz w:val="28"/>
                <w:szCs w:val="28"/>
              </w:rPr>
            </w:pPr>
            <w:r>
              <w:rPr>
                <w:b/>
                <w:sz w:val="28"/>
                <w:szCs w:val="28"/>
              </w:rPr>
              <w:t>5</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F5CBFE1" w14:textId="77777777" w:rsidR="00337D01" w:rsidRPr="00F80301" w:rsidRDefault="001B3EB1" w:rsidP="001B3EB1">
            <w:pPr>
              <w:pStyle w:val="Nadpis5"/>
              <w:widowControl/>
              <w:jc w:val="left"/>
              <w:rPr>
                <w:rFonts w:ascii="Times New Roman" w:hAnsi="Times New Roman"/>
                <w:sz w:val="28"/>
                <w:szCs w:val="28"/>
              </w:rPr>
            </w:pPr>
            <w:r>
              <w:rPr>
                <w:rFonts w:ascii="Times New Roman" w:hAnsi="Times New Roman"/>
                <w:sz w:val="28"/>
                <w:szCs w:val="28"/>
              </w:rPr>
              <w:t>Všeobecné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043A08A9" w14:textId="77777777" w:rsidR="00337D01" w:rsidRDefault="00337D01">
            <w:pPr>
              <w:widowControl/>
              <w:spacing w:after="0"/>
              <w:jc w:val="center"/>
              <w:rPr>
                <w:b/>
                <w:sz w:val="19"/>
              </w:rPr>
            </w:pPr>
          </w:p>
        </w:tc>
        <w:tc>
          <w:tcPr>
            <w:tcW w:w="684" w:type="dxa"/>
            <w:tcBorders>
              <w:top w:val="single" w:sz="6" w:space="0" w:color="auto"/>
              <w:left w:val="single" w:sz="6" w:space="0" w:color="auto"/>
              <w:bottom w:val="single" w:sz="6" w:space="0" w:color="auto"/>
              <w:right w:val="single" w:sz="6" w:space="0" w:color="auto"/>
            </w:tcBorders>
            <w:vAlign w:val="center"/>
          </w:tcPr>
          <w:p w14:paraId="416B00C7" w14:textId="77777777" w:rsidR="00337D01" w:rsidRDefault="00337D01">
            <w:pPr>
              <w:widowControl/>
              <w:spacing w:after="0"/>
              <w:jc w:val="center"/>
              <w:rPr>
                <w:b/>
                <w:sz w:val="19"/>
              </w:rPr>
            </w:pPr>
          </w:p>
        </w:tc>
        <w:tc>
          <w:tcPr>
            <w:tcW w:w="1983" w:type="dxa"/>
            <w:tcBorders>
              <w:top w:val="single" w:sz="6" w:space="0" w:color="auto"/>
              <w:left w:val="single" w:sz="6" w:space="0" w:color="auto"/>
              <w:bottom w:val="single" w:sz="6" w:space="0" w:color="auto"/>
              <w:right w:val="single" w:sz="6" w:space="0" w:color="auto"/>
            </w:tcBorders>
            <w:vAlign w:val="center"/>
          </w:tcPr>
          <w:p w14:paraId="4109B3C6" w14:textId="77777777" w:rsidR="00337D01" w:rsidRDefault="00337D01">
            <w:pPr>
              <w:widowControl/>
              <w:spacing w:after="0"/>
              <w:jc w:val="center"/>
              <w:rPr>
                <w:b/>
                <w:sz w:val="19"/>
              </w:rPr>
            </w:pPr>
          </w:p>
        </w:tc>
      </w:tr>
      <w:tr w:rsidR="00F80301" w14:paraId="055F1A3F"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1EDFE6B" w14:textId="77777777" w:rsidR="00F80301" w:rsidRDefault="001B3EB1">
            <w:pPr>
              <w:spacing w:after="0"/>
              <w:jc w:val="center"/>
              <w:rPr>
                <w:b/>
              </w:rPr>
            </w:pPr>
            <w:r>
              <w:rPr>
                <w:b/>
              </w:rPr>
              <w:t>5</w:t>
            </w:r>
            <w:r w:rsidR="00F80301">
              <w:rPr>
                <w:b/>
              </w:rPr>
              <w:t>.1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2461CF2" w14:textId="77777777" w:rsidR="00F80301" w:rsidRDefault="001B3EB1" w:rsidP="001B3EB1">
            <w:pPr>
              <w:pStyle w:val="Nadpis5"/>
              <w:widowControl/>
              <w:jc w:val="left"/>
              <w:rPr>
                <w:rFonts w:ascii="Times New Roman" w:hAnsi="Times New Roman"/>
              </w:rPr>
            </w:pPr>
            <w:r>
              <w:rPr>
                <w:rFonts w:ascii="Times New Roman" w:hAnsi="Times New Roman"/>
              </w:rPr>
              <w:t>Zákonné a zmluvné aspekty</w:t>
            </w:r>
          </w:p>
        </w:tc>
        <w:tc>
          <w:tcPr>
            <w:tcW w:w="709" w:type="dxa"/>
            <w:tcBorders>
              <w:top w:val="single" w:sz="6" w:space="0" w:color="auto"/>
              <w:left w:val="single" w:sz="6" w:space="0" w:color="auto"/>
              <w:bottom w:val="single" w:sz="6" w:space="0" w:color="auto"/>
              <w:right w:val="single" w:sz="6" w:space="0" w:color="auto"/>
            </w:tcBorders>
            <w:vAlign w:val="center"/>
          </w:tcPr>
          <w:p w14:paraId="06D15419" w14:textId="77777777" w:rsidR="00F80301" w:rsidRPr="00F80301" w:rsidRDefault="00F80301">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2793F104" w14:textId="77777777" w:rsidR="00F80301" w:rsidRPr="00F80301" w:rsidRDefault="00F80301">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7191E730" w14:textId="77777777" w:rsidR="00F80301" w:rsidRPr="00F80301" w:rsidRDefault="00F80301">
            <w:pPr>
              <w:widowControl/>
              <w:spacing w:after="0"/>
              <w:jc w:val="center"/>
              <w:rPr>
                <w:b/>
              </w:rPr>
            </w:pPr>
          </w:p>
        </w:tc>
      </w:tr>
      <w:tr w:rsidR="001B3EB1" w14:paraId="70645239"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C7E9577" w14:textId="77777777" w:rsidR="001B3EB1" w:rsidRPr="001B3EB1" w:rsidRDefault="001B3EB1" w:rsidP="001B3EB1">
            <w:pPr>
              <w:spacing w:after="0"/>
              <w:jc w:val="center"/>
              <w:rPr>
                <w:b/>
                <w:sz w:val="20"/>
              </w:rPr>
            </w:pPr>
            <w:r w:rsidRPr="001B3EB1">
              <w:rPr>
                <w:b/>
                <w:sz w:val="20"/>
              </w:rPr>
              <w:t>5.1.1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F38C103" w14:textId="77777777" w:rsidR="001B3EB1" w:rsidRPr="001B3EB1" w:rsidRDefault="001B3EB1" w:rsidP="001B3EB1">
            <w:pPr>
              <w:spacing w:after="0"/>
              <w:jc w:val="left"/>
              <w:rPr>
                <w:b/>
                <w:sz w:val="20"/>
                <w:szCs w:val="20"/>
              </w:rPr>
            </w:pPr>
            <w:r w:rsidRPr="001B3EB1">
              <w:rPr>
                <w:b/>
                <w:sz w:val="20"/>
                <w:szCs w:val="20"/>
              </w:rPr>
              <w:t>Zákonná zodpovednosť</w:t>
            </w:r>
          </w:p>
        </w:tc>
        <w:tc>
          <w:tcPr>
            <w:tcW w:w="709" w:type="dxa"/>
            <w:tcBorders>
              <w:top w:val="single" w:sz="6" w:space="0" w:color="auto"/>
              <w:left w:val="single" w:sz="6" w:space="0" w:color="auto"/>
              <w:bottom w:val="single" w:sz="6" w:space="0" w:color="auto"/>
              <w:right w:val="single" w:sz="6" w:space="0" w:color="auto"/>
            </w:tcBorders>
            <w:vAlign w:val="center"/>
          </w:tcPr>
          <w:p w14:paraId="0F514E35" w14:textId="77777777" w:rsidR="001B3EB1" w:rsidRDefault="001B3EB1"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D3210FC" w14:textId="77777777" w:rsidR="001B3EB1" w:rsidRDefault="001B3EB1"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4C26332" w14:textId="77777777" w:rsidR="001B3EB1" w:rsidRDefault="001B3EB1" w:rsidP="00713F48">
            <w:pPr>
              <w:spacing w:after="0"/>
              <w:jc w:val="center"/>
              <w:rPr>
                <w:sz w:val="18"/>
              </w:rPr>
            </w:pPr>
            <w:r w:rsidRPr="00F80301">
              <w:rPr>
                <w:b/>
              </w:rPr>
              <w:t>Poznámka */</w:t>
            </w:r>
          </w:p>
        </w:tc>
      </w:tr>
      <w:tr w:rsidR="00337D01" w14:paraId="7A5A7E4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3B34579" w14:textId="77777777" w:rsidR="002F51F2" w:rsidRDefault="002F51F2" w:rsidP="001B3EB1">
            <w:pPr>
              <w:spacing w:after="0"/>
              <w:jc w:val="center"/>
              <w:rPr>
                <w:sz w:val="20"/>
              </w:rPr>
            </w:pPr>
            <w:r>
              <w:rPr>
                <w:sz w:val="20"/>
              </w:rPr>
              <w:t>1</w:t>
            </w:r>
          </w:p>
          <w:p w14:paraId="1F7D1B09" w14:textId="77777777" w:rsidR="00C061AF" w:rsidRDefault="002F51F2" w:rsidP="001B3EB1">
            <w:pPr>
              <w:spacing w:after="0"/>
              <w:jc w:val="center"/>
              <w:rPr>
                <w:sz w:val="20"/>
              </w:rPr>
            </w:pPr>
            <w:r>
              <w:rPr>
                <w:sz w:val="20"/>
              </w:rPr>
              <w:t>(</w:t>
            </w:r>
            <w:r w:rsidR="001B3EB1">
              <w:rPr>
                <w:sz w:val="20"/>
              </w:rPr>
              <w:t>5</w:t>
            </w:r>
            <w:r w:rsidR="00C061AF">
              <w:rPr>
                <w:sz w:val="20"/>
              </w:rPr>
              <w:t xml:space="preserve">.1.1 </w:t>
            </w:r>
          </w:p>
          <w:p w14:paraId="1D82E736" w14:textId="77777777" w:rsidR="00337D01" w:rsidRDefault="00C061AF" w:rsidP="001B3EB1">
            <w:pPr>
              <w:spacing w:after="0"/>
              <w:jc w:val="center"/>
              <w:rPr>
                <w:sz w:val="20"/>
              </w:rPr>
            </w:pPr>
            <w:r>
              <w:rPr>
                <w:sz w:val="20"/>
              </w:rPr>
              <w:t>a N čl. 2 ods. 20</w:t>
            </w:r>
            <w:r w:rsidR="0008584B">
              <w:rPr>
                <w:sz w:val="20"/>
              </w:rPr>
              <w:t>,</w:t>
            </w:r>
          </w:p>
          <w:p w14:paraId="41ECCC46" w14:textId="77777777" w:rsidR="0008584B" w:rsidRDefault="0008584B" w:rsidP="001B3EB1">
            <w:pPr>
              <w:spacing w:after="0"/>
              <w:jc w:val="center"/>
              <w:rPr>
                <w:sz w:val="20"/>
              </w:rPr>
            </w:pPr>
            <w:r>
              <w:rPr>
                <w:sz w:val="20"/>
              </w:rPr>
              <w:t>N čl. 20 ods.1,</w:t>
            </w:r>
          </w:p>
          <w:p w14:paraId="3465621C" w14:textId="77777777" w:rsidR="0008584B" w:rsidRDefault="0008584B" w:rsidP="001B3EB1">
            <w:pPr>
              <w:spacing w:after="0"/>
              <w:jc w:val="center"/>
              <w:rPr>
                <w:sz w:val="20"/>
              </w:rPr>
            </w:pPr>
            <w:r>
              <w:rPr>
                <w:sz w:val="20"/>
              </w:rPr>
              <w:t>N čl. 21</w:t>
            </w:r>
            <w:r w:rsidR="002F51F2">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071AD5B" w14:textId="77777777" w:rsidR="00337D01" w:rsidRDefault="00C061AF" w:rsidP="00C53BC1">
            <w:pPr>
              <w:spacing w:after="120"/>
              <w:jc w:val="left"/>
              <w:rPr>
                <w:sz w:val="20"/>
              </w:rPr>
            </w:pPr>
            <w:r w:rsidRPr="00A7401B">
              <w:rPr>
                <w:bCs/>
                <w:sz w:val="20"/>
              </w:rPr>
              <w:t>Preukázal environmentálny overovateľ (ďalej len EO)</w:t>
            </w:r>
            <w:r w:rsidR="008F2303">
              <w:rPr>
                <w:bCs/>
                <w:sz w:val="20"/>
              </w:rPr>
              <w:t xml:space="preserve"> pri </w:t>
            </w:r>
            <w:r w:rsidR="00E64262">
              <w:rPr>
                <w:bCs/>
                <w:sz w:val="20"/>
              </w:rPr>
              <w:t>podaní žiadosti akreditačnému orgánu</w:t>
            </w:r>
            <w:r w:rsidRPr="00A7401B">
              <w:rPr>
                <w:bCs/>
                <w:sz w:val="20"/>
              </w:rPr>
              <w:t>, že je fyzickou osobou, právnickou osobou alebo časťou právnickej osoby, združením alebo skupinou takýchto osôb, ktorá/é môže niesť právnu zodpovednosť za všetky svoje činnosti?</w:t>
            </w:r>
          </w:p>
        </w:tc>
        <w:tc>
          <w:tcPr>
            <w:tcW w:w="709" w:type="dxa"/>
            <w:tcBorders>
              <w:top w:val="single" w:sz="6" w:space="0" w:color="auto"/>
              <w:left w:val="single" w:sz="6" w:space="0" w:color="auto"/>
              <w:bottom w:val="single" w:sz="6" w:space="0" w:color="auto"/>
              <w:right w:val="single" w:sz="6" w:space="0" w:color="auto"/>
            </w:tcBorders>
            <w:vAlign w:val="center"/>
          </w:tcPr>
          <w:p w14:paraId="14144617"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D1A583"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C78588" w14:textId="77777777" w:rsidR="00337D01" w:rsidRDefault="005E1EAE">
            <w:pPr>
              <w:spacing w:after="0"/>
              <w:jc w:val="left"/>
            </w:pPr>
            <w:r>
              <w:rPr>
                <w:sz w:val="18"/>
              </w:rPr>
              <w:fldChar w:fldCharType="begin">
                <w:ffData>
                  <w:name w:val="Text1"/>
                  <w:enabled/>
                  <w:calcOnExit w:val="0"/>
                  <w:textInput/>
                </w:ffData>
              </w:fldChar>
            </w:r>
            <w:r w:rsidR="00337D01">
              <w:rPr>
                <w:sz w:val="18"/>
              </w:rPr>
              <w:instrText xml:space="preserve"> FORMTEXT </w:instrText>
            </w:r>
            <w:r>
              <w:rPr>
                <w:sz w:val="18"/>
              </w:rPr>
            </w:r>
            <w:r>
              <w:rPr>
                <w:sz w:val="18"/>
              </w:rPr>
              <w:fldChar w:fldCharType="separate"/>
            </w:r>
            <w:r w:rsidR="00337D01">
              <w:rPr>
                <w:noProof/>
                <w:sz w:val="18"/>
              </w:rPr>
              <w:t> </w:t>
            </w:r>
            <w:r w:rsidR="00337D01">
              <w:rPr>
                <w:noProof/>
                <w:sz w:val="18"/>
              </w:rPr>
              <w:t> </w:t>
            </w:r>
            <w:r w:rsidR="00337D01">
              <w:rPr>
                <w:noProof/>
                <w:sz w:val="18"/>
              </w:rPr>
              <w:t> </w:t>
            </w:r>
            <w:r w:rsidR="00337D01">
              <w:rPr>
                <w:noProof/>
                <w:sz w:val="18"/>
              </w:rPr>
              <w:t> </w:t>
            </w:r>
            <w:r w:rsidR="00337D01">
              <w:rPr>
                <w:noProof/>
                <w:sz w:val="18"/>
              </w:rPr>
              <w:t> </w:t>
            </w:r>
            <w:r>
              <w:rPr>
                <w:sz w:val="18"/>
              </w:rPr>
              <w:fldChar w:fldCharType="end"/>
            </w:r>
          </w:p>
        </w:tc>
      </w:tr>
      <w:tr w:rsidR="00713F48" w14:paraId="45D807C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CAC769C" w14:textId="77777777" w:rsidR="00713F48" w:rsidRDefault="00713F48" w:rsidP="00E673E4">
            <w:pPr>
              <w:spacing w:after="0"/>
              <w:jc w:val="center"/>
              <w:rPr>
                <w:sz w:val="20"/>
              </w:rPr>
            </w:pPr>
            <w:r w:rsidRPr="001B3EB1">
              <w:rPr>
                <w:b/>
                <w:sz w:val="20"/>
              </w:rPr>
              <w:t>5.1.</w:t>
            </w:r>
            <w:r>
              <w:rPr>
                <w:b/>
                <w:sz w:val="20"/>
              </w:rPr>
              <w:t>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F4F3DAC" w14:textId="77777777" w:rsidR="00713F48" w:rsidRPr="00E673E4" w:rsidRDefault="00C061AF" w:rsidP="00E673E4">
            <w:pPr>
              <w:spacing w:after="0"/>
              <w:jc w:val="left"/>
              <w:rPr>
                <w:b/>
                <w:sz w:val="20"/>
              </w:rPr>
            </w:pPr>
            <w:r w:rsidRPr="00C061AF">
              <w:rPr>
                <w:b/>
                <w:sz w:val="20"/>
                <w:szCs w:val="20"/>
              </w:rPr>
              <w:t>Dohoda o environmentálnom overovaní</w:t>
            </w:r>
          </w:p>
        </w:tc>
        <w:tc>
          <w:tcPr>
            <w:tcW w:w="709" w:type="dxa"/>
            <w:tcBorders>
              <w:top w:val="single" w:sz="6" w:space="0" w:color="auto"/>
              <w:left w:val="single" w:sz="6" w:space="0" w:color="auto"/>
              <w:bottom w:val="single" w:sz="6" w:space="0" w:color="auto"/>
              <w:right w:val="single" w:sz="6" w:space="0" w:color="auto"/>
            </w:tcBorders>
            <w:vAlign w:val="center"/>
          </w:tcPr>
          <w:p w14:paraId="1DFDEB32" w14:textId="77777777" w:rsidR="00713F48" w:rsidRDefault="00713F48"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1348C72" w14:textId="77777777" w:rsidR="00713F48" w:rsidRDefault="00713F48"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7FCBC7E" w14:textId="77777777" w:rsidR="00713F48" w:rsidRDefault="00713F48" w:rsidP="00713F48">
            <w:pPr>
              <w:spacing w:after="0"/>
              <w:jc w:val="center"/>
              <w:rPr>
                <w:sz w:val="18"/>
              </w:rPr>
            </w:pPr>
            <w:r w:rsidRPr="00F80301">
              <w:rPr>
                <w:b/>
              </w:rPr>
              <w:t>Poznámka */</w:t>
            </w:r>
          </w:p>
        </w:tc>
      </w:tr>
      <w:tr w:rsidR="00337D01" w14:paraId="7AA2D1C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BAEA374" w14:textId="77777777" w:rsidR="002F51F2" w:rsidRDefault="007C0FAD" w:rsidP="00C061AF">
            <w:pPr>
              <w:jc w:val="center"/>
              <w:rPr>
                <w:bCs/>
                <w:sz w:val="20"/>
              </w:rPr>
            </w:pPr>
            <w:r>
              <w:rPr>
                <w:bCs/>
                <w:sz w:val="20"/>
              </w:rPr>
              <w:t>1</w:t>
            </w:r>
          </w:p>
          <w:p w14:paraId="45C143ED" w14:textId="77777777" w:rsidR="00C061AF" w:rsidRPr="00A7401B" w:rsidRDefault="002F51F2" w:rsidP="00C061AF">
            <w:pPr>
              <w:jc w:val="center"/>
              <w:rPr>
                <w:bCs/>
                <w:sz w:val="20"/>
              </w:rPr>
            </w:pPr>
            <w:r>
              <w:rPr>
                <w:bCs/>
                <w:sz w:val="20"/>
              </w:rPr>
              <w:t>(</w:t>
            </w:r>
            <w:r w:rsidR="00C061AF" w:rsidRPr="00A7401B">
              <w:rPr>
                <w:bCs/>
                <w:sz w:val="20"/>
              </w:rPr>
              <w:t>5.1.2</w:t>
            </w:r>
          </w:p>
          <w:p w14:paraId="2257AA13" w14:textId="77777777" w:rsidR="00337D01" w:rsidRDefault="00C061AF" w:rsidP="00C061AF">
            <w:pPr>
              <w:spacing w:after="0"/>
              <w:ind w:right="-57"/>
              <w:jc w:val="center"/>
              <w:rPr>
                <w:sz w:val="20"/>
              </w:rPr>
            </w:pPr>
            <w:r w:rsidRPr="00A7401B">
              <w:rPr>
                <w:bCs/>
                <w:sz w:val="20"/>
              </w:rPr>
              <w:t>a N čl. 25 ods. 1</w:t>
            </w:r>
            <w:r w:rsidR="002F51F2">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8245F9D" w14:textId="77777777" w:rsidR="00337D01" w:rsidRDefault="00C061AF" w:rsidP="00DD33BD">
            <w:pPr>
              <w:spacing w:after="120"/>
              <w:jc w:val="left"/>
              <w:rPr>
                <w:sz w:val="20"/>
              </w:rPr>
            </w:pPr>
            <w:r w:rsidRPr="00A7401B">
              <w:rPr>
                <w:bCs/>
                <w:sz w:val="20"/>
              </w:rPr>
              <w:t>Má EO právne záväznú písomnú dohodu o poskytovaní overovacích činností svojim klientom</w:t>
            </w:r>
            <w:r w:rsidR="000F78AD">
              <w:rPr>
                <w:bCs/>
                <w:sz w:val="20"/>
              </w:rPr>
              <w:t>, ktorá uvádza rozsah činnosti, podmienky pri ktorých sa umožňuje EO konať nezávislým odborným spôsobom</w:t>
            </w:r>
            <w:r w:rsidR="00DD33BD">
              <w:rPr>
                <w:bCs/>
                <w:sz w:val="20"/>
              </w:rPr>
              <w:t>,</w:t>
            </w:r>
            <w:r w:rsidR="000F78AD">
              <w:rPr>
                <w:bCs/>
                <w:sz w:val="20"/>
              </w:rPr>
              <w:t> záväzok klienta na spoluprácu v potrebnej miere</w:t>
            </w:r>
            <w:r w:rsidRPr="00A7401B">
              <w:rPr>
                <w:bCs/>
                <w:sz w:val="20"/>
              </w:rPr>
              <w:t xml:space="preserve"> a ak má (on, resp. klient) viacero pracovísk, je zabezpečená platnosť takejto dohody medzi EO vykonávajúcim overovanie a validáciu a všetkými miestami zahrnutými do predmetu environmentálneho overovania?</w:t>
            </w:r>
          </w:p>
        </w:tc>
        <w:tc>
          <w:tcPr>
            <w:tcW w:w="709" w:type="dxa"/>
            <w:tcBorders>
              <w:top w:val="single" w:sz="6" w:space="0" w:color="auto"/>
              <w:left w:val="single" w:sz="6" w:space="0" w:color="auto"/>
              <w:bottom w:val="single" w:sz="6" w:space="0" w:color="auto"/>
              <w:right w:val="single" w:sz="6" w:space="0" w:color="auto"/>
            </w:tcBorders>
            <w:vAlign w:val="center"/>
          </w:tcPr>
          <w:p w14:paraId="4674D32A"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AD5D6E4"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A19A21" w14:textId="77777777" w:rsidR="00337D01" w:rsidRDefault="005E1EAE">
            <w:pPr>
              <w:spacing w:after="0"/>
              <w:jc w:val="left"/>
            </w:pPr>
            <w:r>
              <w:rPr>
                <w:sz w:val="18"/>
              </w:rPr>
              <w:fldChar w:fldCharType="begin">
                <w:ffData>
                  <w:name w:val="Text1"/>
                  <w:enabled/>
                  <w:calcOnExit w:val="0"/>
                  <w:textInput/>
                </w:ffData>
              </w:fldChar>
            </w:r>
            <w:r w:rsidR="00337D01">
              <w:rPr>
                <w:sz w:val="18"/>
              </w:rPr>
              <w:instrText xml:space="preserve"> FORMTEXT </w:instrText>
            </w:r>
            <w:r>
              <w:rPr>
                <w:sz w:val="18"/>
              </w:rPr>
            </w:r>
            <w:r>
              <w:rPr>
                <w:sz w:val="18"/>
              </w:rPr>
              <w:fldChar w:fldCharType="separate"/>
            </w:r>
            <w:r w:rsidR="00337D01">
              <w:rPr>
                <w:noProof/>
                <w:sz w:val="18"/>
              </w:rPr>
              <w:t> </w:t>
            </w:r>
            <w:r w:rsidR="00337D01">
              <w:rPr>
                <w:noProof/>
                <w:sz w:val="18"/>
              </w:rPr>
              <w:t> </w:t>
            </w:r>
            <w:r w:rsidR="00337D01">
              <w:rPr>
                <w:noProof/>
                <w:sz w:val="18"/>
              </w:rPr>
              <w:t> </w:t>
            </w:r>
            <w:r w:rsidR="00337D01">
              <w:rPr>
                <w:noProof/>
                <w:sz w:val="18"/>
              </w:rPr>
              <w:t> </w:t>
            </w:r>
            <w:r w:rsidR="00337D01">
              <w:rPr>
                <w:noProof/>
                <w:sz w:val="18"/>
              </w:rPr>
              <w:t> </w:t>
            </w:r>
            <w:r>
              <w:rPr>
                <w:sz w:val="18"/>
              </w:rPr>
              <w:fldChar w:fldCharType="end"/>
            </w:r>
          </w:p>
        </w:tc>
      </w:tr>
      <w:tr w:rsidR="00C509DB" w14:paraId="7E27D96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355DD49" w14:textId="77777777" w:rsidR="007C0FAD" w:rsidRDefault="007C0FAD" w:rsidP="00C061AF">
            <w:pPr>
              <w:jc w:val="center"/>
              <w:rPr>
                <w:bCs/>
                <w:sz w:val="20"/>
              </w:rPr>
            </w:pPr>
            <w:r>
              <w:rPr>
                <w:bCs/>
                <w:sz w:val="20"/>
              </w:rPr>
              <w:t>2</w:t>
            </w:r>
          </w:p>
          <w:p w14:paraId="2017233F" w14:textId="77777777" w:rsidR="00C509DB" w:rsidRPr="00A7401B" w:rsidRDefault="007C0FAD" w:rsidP="00C061AF">
            <w:pPr>
              <w:jc w:val="center"/>
              <w:rPr>
                <w:bCs/>
                <w:sz w:val="20"/>
              </w:rPr>
            </w:pPr>
            <w:r>
              <w:rPr>
                <w:bCs/>
                <w:sz w:val="20"/>
              </w:rPr>
              <w:t>(</w:t>
            </w:r>
            <w:r w:rsidR="00C509DB">
              <w:rPr>
                <w:bCs/>
                <w:sz w:val="20"/>
              </w:rPr>
              <w:t>N čl. 23 ods. 1 a</w:t>
            </w:r>
            <w:r>
              <w:rPr>
                <w:bCs/>
                <w:sz w:val="20"/>
              </w:rPr>
              <w:t> </w:t>
            </w:r>
            <w:r w:rsidR="00C509DB">
              <w:rPr>
                <w:bCs/>
                <w:sz w:val="20"/>
              </w:rPr>
              <w:t>2</w:t>
            </w:r>
            <w:r>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2AFE6AE" w14:textId="77777777" w:rsidR="00C509DB" w:rsidRPr="00A7401B" w:rsidRDefault="00C509DB" w:rsidP="00C509DB">
            <w:pPr>
              <w:spacing w:after="120"/>
              <w:jc w:val="left"/>
              <w:rPr>
                <w:bCs/>
                <w:sz w:val="20"/>
              </w:rPr>
            </w:pPr>
            <w:r>
              <w:rPr>
                <w:bCs/>
                <w:sz w:val="20"/>
              </w:rPr>
              <w:t>Zabezpečuje EO, že 4 týždne pred konaním každého overovania v inom členskom štáte oznamuje akreditačnému resp. licenčnému orgánu zodpovednému za vykonávanie dozoru nad činnosťami príslušného EO podrobné údaje o akreditácii alebo licencii, miesto a časové údaje overovania?</w:t>
            </w:r>
          </w:p>
        </w:tc>
        <w:tc>
          <w:tcPr>
            <w:tcW w:w="709" w:type="dxa"/>
            <w:tcBorders>
              <w:top w:val="single" w:sz="6" w:space="0" w:color="auto"/>
              <w:left w:val="single" w:sz="6" w:space="0" w:color="auto"/>
              <w:bottom w:val="single" w:sz="6" w:space="0" w:color="auto"/>
              <w:right w:val="single" w:sz="6" w:space="0" w:color="auto"/>
            </w:tcBorders>
            <w:vAlign w:val="center"/>
          </w:tcPr>
          <w:p w14:paraId="21315CEE" w14:textId="77777777" w:rsidR="00C509DB" w:rsidRDefault="005E1EAE" w:rsidP="001F4C7B">
            <w:pPr>
              <w:spacing w:after="0"/>
              <w:jc w:val="center"/>
            </w:pPr>
            <w:r>
              <w:rPr>
                <w:sz w:val="20"/>
              </w:rPr>
              <w:fldChar w:fldCharType="begin">
                <w:ffData>
                  <w:name w:val="Začiarkov1"/>
                  <w:enabled/>
                  <w:calcOnExit w:val="0"/>
                  <w:checkBox>
                    <w:size w:val="26"/>
                    <w:default w:val="0"/>
                  </w:checkBox>
                </w:ffData>
              </w:fldChar>
            </w:r>
            <w:r w:rsidR="00C509D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DC6E761" w14:textId="77777777" w:rsidR="00C509DB" w:rsidRDefault="005E1EAE" w:rsidP="001F4C7B">
            <w:pPr>
              <w:spacing w:after="0"/>
              <w:jc w:val="center"/>
            </w:pPr>
            <w:r>
              <w:rPr>
                <w:sz w:val="20"/>
              </w:rPr>
              <w:fldChar w:fldCharType="begin">
                <w:ffData>
                  <w:name w:val="Začiarkov1"/>
                  <w:enabled/>
                  <w:calcOnExit w:val="0"/>
                  <w:checkBox>
                    <w:size w:val="26"/>
                    <w:default w:val="0"/>
                  </w:checkBox>
                </w:ffData>
              </w:fldChar>
            </w:r>
            <w:r w:rsidR="00C509D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A77B09" w14:textId="77777777" w:rsidR="00C509DB" w:rsidRDefault="005E1EAE" w:rsidP="001F4C7B">
            <w:pPr>
              <w:spacing w:after="0"/>
              <w:jc w:val="left"/>
            </w:pPr>
            <w:r>
              <w:rPr>
                <w:sz w:val="18"/>
              </w:rPr>
              <w:fldChar w:fldCharType="begin">
                <w:ffData>
                  <w:name w:val="Text1"/>
                  <w:enabled/>
                  <w:calcOnExit w:val="0"/>
                  <w:textInput/>
                </w:ffData>
              </w:fldChar>
            </w:r>
            <w:r w:rsidR="00C509DB">
              <w:rPr>
                <w:sz w:val="18"/>
              </w:rPr>
              <w:instrText xml:space="preserve"> FORMTEXT </w:instrText>
            </w:r>
            <w:r>
              <w:rPr>
                <w:sz w:val="18"/>
              </w:rPr>
            </w:r>
            <w:r>
              <w:rPr>
                <w:sz w:val="18"/>
              </w:rPr>
              <w:fldChar w:fldCharType="separate"/>
            </w:r>
            <w:r w:rsidR="00C509DB">
              <w:rPr>
                <w:noProof/>
                <w:sz w:val="18"/>
              </w:rPr>
              <w:t> </w:t>
            </w:r>
            <w:r w:rsidR="00C509DB">
              <w:rPr>
                <w:noProof/>
                <w:sz w:val="18"/>
              </w:rPr>
              <w:t> </w:t>
            </w:r>
            <w:r w:rsidR="00C509DB">
              <w:rPr>
                <w:noProof/>
                <w:sz w:val="18"/>
              </w:rPr>
              <w:t> </w:t>
            </w:r>
            <w:r w:rsidR="00C509DB">
              <w:rPr>
                <w:noProof/>
                <w:sz w:val="18"/>
              </w:rPr>
              <w:t> </w:t>
            </w:r>
            <w:r w:rsidR="00C509DB">
              <w:rPr>
                <w:noProof/>
                <w:sz w:val="18"/>
              </w:rPr>
              <w:t> </w:t>
            </w:r>
            <w:r>
              <w:rPr>
                <w:sz w:val="18"/>
              </w:rPr>
              <w:fldChar w:fldCharType="end"/>
            </w:r>
          </w:p>
        </w:tc>
      </w:tr>
      <w:tr w:rsidR="00DD33BD" w14:paraId="19AE888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9CCACD8" w14:textId="77777777" w:rsidR="00DD33BD" w:rsidRDefault="00DD33BD" w:rsidP="00C061AF">
            <w:pPr>
              <w:jc w:val="center"/>
              <w:rPr>
                <w:bCs/>
                <w:sz w:val="20"/>
              </w:rPr>
            </w:pPr>
            <w:r>
              <w:rPr>
                <w:bCs/>
                <w:sz w:val="20"/>
              </w:rPr>
              <w:t>3</w:t>
            </w:r>
          </w:p>
          <w:p w14:paraId="1C0FC5B2" w14:textId="77777777" w:rsidR="00DD33BD" w:rsidRDefault="00DD33BD" w:rsidP="00C061AF">
            <w:pPr>
              <w:jc w:val="center"/>
              <w:rPr>
                <w:bCs/>
                <w:sz w:val="20"/>
              </w:rPr>
            </w:pPr>
            <w:r>
              <w:rPr>
                <w:bCs/>
                <w:sz w:val="20"/>
              </w:rPr>
              <w:t>(N čl. 25 ods. 2)</w:t>
            </w:r>
          </w:p>
        </w:tc>
        <w:tc>
          <w:tcPr>
            <w:tcW w:w="5412" w:type="dxa"/>
            <w:gridSpan w:val="2"/>
            <w:tcBorders>
              <w:top w:val="single" w:sz="6" w:space="0" w:color="auto"/>
              <w:left w:val="single" w:sz="6" w:space="0" w:color="auto"/>
              <w:bottom w:val="single" w:sz="6" w:space="0" w:color="auto"/>
              <w:right w:val="single" w:sz="6" w:space="0" w:color="auto"/>
            </w:tcBorders>
          </w:tcPr>
          <w:p w14:paraId="241FEE5F" w14:textId="77777777" w:rsidR="00DD33BD" w:rsidRDefault="00442A44" w:rsidP="00C509DB">
            <w:pPr>
              <w:spacing w:after="120"/>
              <w:jc w:val="left"/>
              <w:rPr>
                <w:bCs/>
                <w:sz w:val="20"/>
              </w:rPr>
            </w:pPr>
            <w:r>
              <w:rPr>
                <w:bCs/>
                <w:sz w:val="20"/>
              </w:rPr>
              <w:t>Zabezpečuje EO jednoznačné vymedzenie častí organizácie, pričom musia zodpovedať skutočnému rozdeleniu činností?</w:t>
            </w:r>
          </w:p>
        </w:tc>
        <w:tc>
          <w:tcPr>
            <w:tcW w:w="709" w:type="dxa"/>
            <w:tcBorders>
              <w:top w:val="single" w:sz="6" w:space="0" w:color="auto"/>
              <w:left w:val="single" w:sz="6" w:space="0" w:color="auto"/>
              <w:bottom w:val="single" w:sz="6" w:space="0" w:color="auto"/>
              <w:right w:val="single" w:sz="6" w:space="0" w:color="auto"/>
            </w:tcBorders>
            <w:vAlign w:val="center"/>
          </w:tcPr>
          <w:p w14:paraId="78086888" w14:textId="77777777" w:rsidR="00DD33BD"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9F282F" w14:textId="77777777" w:rsidR="00DD33BD"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D579CC" w14:textId="77777777" w:rsidR="00DD33BD" w:rsidRDefault="00DD33BD" w:rsidP="001F4C7B">
            <w:pPr>
              <w:spacing w:after="0"/>
              <w:jc w:val="left"/>
              <w:rPr>
                <w:sz w:val="18"/>
              </w:rPr>
            </w:pPr>
          </w:p>
        </w:tc>
      </w:tr>
      <w:tr w:rsidR="00713F48" w14:paraId="02118471"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7B7D7BD" w14:textId="77777777" w:rsidR="00713F48" w:rsidRDefault="00713F48" w:rsidP="00E673E4">
            <w:pPr>
              <w:spacing w:after="0"/>
              <w:jc w:val="center"/>
              <w:rPr>
                <w:sz w:val="20"/>
              </w:rPr>
            </w:pPr>
            <w:r w:rsidRPr="001B3EB1">
              <w:rPr>
                <w:b/>
                <w:sz w:val="20"/>
              </w:rPr>
              <w:t>5.1.</w:t>
            </w:r>
            <w:r>
              <w:rPr>
                <w:b/>
                <w:sz w:val="20"/>
              </w:rPr>
              <w:t>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42DC58CF" w14:textId="77777777" w:rsidR="00713F48" w:rsidRPr="00E673E4" w:rsidRDefault="00713F48" w:rsidP="00E673E4">
            <w:pPr>
              <w:spacing w:after="0"/>
              <w:jc w:val="left"/>
              <w:rPr>
                <w:b/>
                <w:sz w:val="20"/>
              </w:rPr>
            </w:pPr>
            <w:r>
              <w:rPr>
                <w:b/>
                <w:sz w:val="20"/>
              </w:rPr>
              <w:t xml:space="preserve">Zodpovednosť za </w:t>
            </w:r>
            <w:r w:rsidR="00C061AF" w:rsidRPr="00A7401B">
              <w:rPr>
                <w:b/>
                <w:sz w:val="20"/>
              </w:rPr>
              <w:t>potvrdenie platnosti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1A47CD4D" w14:textId="77777777" w:rsidR="00713F48" w:rsidRDefault="00713F48"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F9BBD1E" w14:textId="77777777" w:rsidR="00713F48" w:rsidRDefault="00713F48"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4B2FFF1" w14:textId="77777777" w:rsidR="00713F48" w:rsidRDefault="00713F48" w:rsidP="00713F48">
            <w:pPr>
              <w:spacing w:after="0"/>
              <w:jc w:val="center"/>
              <w:rPr>
                <w:sz w:val="18"/>
              </w:rPr>
            </w:pPr>
            <w:r w:rsidRPr="00F80301">
              <w:rPr>
                <w:b/>
              </w:rPr>
              <w:t>Poznámka */</w:t>
            </w:r>
          </w:p>
        </w:tc>
      </w:tr>
      <w:tr w:rsidR="00337D01" w14:paraId="16DAB9B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51285E4" w14:textId="77777777" w:rsidR="007C0FAD" w:rsidRDefault="007C0FAD" w:rsidP="00C061AF">
            <w:pPr>
              <w:jc w:val="center"/>
              <w:rPr>
                <w:bCs/>
                <w:sz w:val="20"/>
              </w:rPr>
            </w:pPr>
            <w:r>
              <w:rPr>
                <w:bCs/>
                <w:sz w:val="20"/>
              </w:rPr>
              <w:t>3</w:t>
            </w:r>
          </w:p>
          <w:p w14:paraId="62A7676D" w14:textId="77777777" w:rsidR="00C061AF" w:rsidRPr="00A7401B" w:rsidRDefault="007C0FAD" w:rsidP="00C061AF">
            <w:pPr>
              <w:jc w:val="center"/>
              <w:rPr>
                <w:bCs/>
                <w:sz w:val="20"/>
              </w:rPr>
            </w:pPr>
            <w:r>
              <w:rPr>
                <w:bCs/>
                <w:sz w:val="20"/>
              </w:rPr>
              <w:t>(</w:t>
            </w:r>
            <w:r w:rsidR="00C061AF" w:rsidRPr="00A7401B">
              <w:rPr>
                <w:bCs/>
                <w:sz w:val="20"/>
              </w:rPr>
              <w:t>5.1.3</w:t>
            </w:r>
          </w:p>
          <w:p w14:paraId="4B37AB38" w14:textId="77777777" w:rsidR="00DE5A72" w:rsidRPr="00DE5A72" w:rsidRDefault="00C061AF" w:rsidP="00DE5A72">
            <w:pPr>
              <w:spacing w:after="0"/>
              <w:jc w:val="center"/>
              <w:rPr>
                <w:bCs/>
                <w:sz w:val="20"/>
              </w:rPr>
            </w:pPr>
            <w:r w:rsidRPr="00A7401B">
              <w:rPr>
                <w:bCs/>
                <w:sz w:val="20"/>
              </w:rPr>
              <w:t xml:space="preserve">a N čl. </w:t>
            </w:r>
            <w:r w:rsidR="00DE5A72">
              <w:rPr>
                <w:bCs/>
                <w:sz w:val="20"/>
              </w:rPr>
              <w:t>25 ods. 6,7 a</w:t>
            </w:r>
            <w:r w:rsidR="007C0FAD">
              <w:rPr>
                <w:bCs/>
                <w:sz w:val="20"/>
              </w:rPr>
              <w:t> </w:t>
            </w:r>
            <w:r w:rsidR="00DE5A72">
              <w:rPr>
                <w:bCs/>
                <w:sz w:val="20"/>
              </w:rPr>
              <w:t>9</w:t>
            </w:r>
            <w:r w:rsidR="007C0FAD">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1B06F64" w14:textId="77777777" w:rsidR="00337D01" w:rsidRDefault="00C061AF" w:rsidP="00C53BC1">
            <w:pPr>
              <w:spacing w:after="120"/>
              <w:jc w:val="left"/>
              <w:rPr>
                <w:sz w:val="20"/>
              </w:rPr>
            </w:pPr>
            <w:r w:rsidRPr="00A7401B">
              <w:rPr>
                <w:bCs/>
                <w:sz w:val="20"/>
              </w:rPr>
              <w:t>Má EO nevyhnutné kompetencie na zodpovedanie za svoje rozhodnutia pri činnostiach overovania a autoritu</w:t>
            </w:r>
            <w:r w:rsidRPr="00A7401B">
              <w:rPr>
                <w:bCs/>
                <w:sz w:val="20"/>
              </w:rPr>
              <w:br/>
              <w:t>pri rozhodovaniach o potvrdení platnosti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58AE2652"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C00ED35"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98E6CA" w14:textId="77777777" w:rsidR="00337D01" w:rsidRDefault="005E1EAE">
            <w:pPr>
              <w:spacing w:after="0"/>
              <w:jc w:val="left"/>
            </w:pPr>
            <w:r>
              <w:rPr>
                <w:sz w:val="18"/>
              </w:rPr>
              <w:fldChar w:fldCharType="begin">
                <w:ffData>
                  <w:name w:val="Text1"/>
                  <w:enabled/>
                  <w:calcOnExit w:val="0"/>
                  <w:textInput/>
                </w:ffData>
              </w:fldChar>
            </w:r>
            <w:r w:rsidR="00337D01">
              <w:rPr>
                <w:sz w:val="18"/>
              </w:rPr>
              <w:instrText xml:space="preserve"> FORMTEXT </w:instrText>
            </w:r>
            <w:r>
              <w:rPr>
                <w:sz w:val="18"/>
              </w:rPr>
            </w:r>
            <w:r>
              <w:rPr>
                <w:sz w:val="18"/>
              </w:rPr>
              <w:fldChar w:fldCharType="separate"/>
            </w:r>
            <w:r w:rsidR="00337D01">
              <w:rPr>
                <w:noProof/>
                <w:sz w:val="18"/>
              </w:rPr>
              <w:t> </w:t>
            </w:r>
            <w:r w:rsidR="00337D01">
              <w:rPr>
                <w:noProof/>
                <w:sz w:val="18"/>
              </w:rPr>
              <w:t> </w:t>
            </w:r>
            <w:r w:rsidR="00337D01">
              <w:rPr>
                <w:noProof/>
                <w:sz w:val="18"/>
              </w:rPr>
              <w:t> </w:t>
            </w:r>
            <w:r w:rsidR="00337D01">
              <w:rPr>
                <w:noProof/>
                <w:sz w:val="18"/>
              </w:rPr>
              <w:t> </w:t>
            </w:r>
            <w:r w:rsidR="00337D01">
              <w:rPr>
                <w:noProof/>
                <w:sz w:val="18"/>
              </w:rPr>
              <w:t> </w:t>
            </w:r>
            <w:r>
              <w:rPr>
                <w:sz w:val="18"/>
              </w:rPr>
              <w:fldChar w:fldCharType="end"/>
            </w:r>
          </w:p>
        </w:tc>
      </w:tr>
      <w:tr w:rsidR="00713F48" w14:paraId="49129C9B"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0143FC8" w14:textId="77777777" w:rsidR="00713F48" w:rsidRDefault="00713F48" w:rsidP="00644D30">
            <w:pPr>
              <w:spacing w:after="0"/>
              <w:jc w:val="center"/>
              <w:rPr>
                <w:b/>
              </w:rPr>
            </w:pPr>
            <w:r>
              <w:rPr>
                <w:b/>
              </w:rPr>
              <w:t>5.2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3DFB75F" w14:textId="77777777" w:rsidR="00713F48" w:rsidRDefault="00713F48" w:rsidP="00644D30">
            <w:pPr>
              <w:pStyle w:val="Nadpis5"/>
              <w:widowControl/>
              <w:jc w:val="left"/>
              <w:rPr>
                <w:rFonts w:ascii="Times New Roman" w:hAnsi="Times New Roman"/>
              </w:rPr>
            </w:pPr>
            <w:r>
              <w:rPr>
                <w:rFonts w:ascii="Times New Roman" w:hAnsi="Times New Roman"/>
              </w:rPr>
              <w:t>Manažérstvo nestrannosti</w:t>
            </w:r>
          </w:p>
        </w:tc>
        <w:tc>
          <w:tcPr>
            <w:tcW w:w="709" w:type="dxa"/>
            <w:tcBorders>
              <w:top w:val="single" w:sz="6" w:space="0" w:color="auto"/>
              <w:left w:val="single" w:sz="6" w:space="0" w:color="auto"/>
              <w:bottom w:val="single" w:sz="6" w:space="0" w:color="auto"/>
              <w:right w:val="single" w:sz="6" w:space="0" w:color="auto"/>
            </w:tcBorders>
            <w:vAlign w:val="center"/>
          </w:tcPr>
          <w:p w14:paraId="388A7794" w14:textId="77777777" w:rsidR="00713F48" w:rsidRDefault="00713F48"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31A27DB" w14:textId="77777777" w:rsidR="00713F48" w:rsidRDefault="00713F48"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D77D427" w14:textId="77777777" w:rsidR="00713F48" w:rsidRDefault="00713F48" w:rsidP="00713F48">
            <w:pPr>
              <w:spacing w:after="0"/>
              <w:jc w:val="center"/>
              <w:rPr>
                <w:sz w:val="18"/>
              </w:rPr>
            </w:pPr>
            <w:r w:rsidRPr="00F80301">
              <w:rPr>
                <w:b/>
              </w:rPr>
              <w:t>Poznámka */</w:t>
            </w:r>
          </w:p>
        </w:tc>
      </w:tr>
      <w:tr w:rsidR="00337D01" w14:paraId="4524EEB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A0EC83D" w14:textId="77777777" w:rsidR="007C0FAD" w:rsidRDefault="007C0FAD" w:rsidP="000423B7">
            <w:pPr>
              <w:spacing w:after="0"/>
              <w:jc w:val="center"/>
              <w:rPr>
                <w:sz w:val="20"/>
              </w:rPr>
            </w:pPr>
            <w:r>
              <w:rPr>
                <w:sz w:val="20"/>
              </w:rPr>
              <w:t>1</w:t>
            </w:r>
          </w:p>
          <w:p w14:paraId="5424B582" w14:textId="77777777" w:rsidR="00337D01" w:rsidRDefault="007C0FAD" w:rsidP="000423B7">
            <w:pPr>
              <w:spacing w:after="0"/>
              <w:jc w:val="center"/>
              <w:rPr>
                <w:sz w:val="20"/>
              </w:rPr>
            </w:pPr>
            <w:r>
              <w:rPr>
                <w:sz w:val="20"/>
              </w:rPr>
              <w:t>(</w:t>
            </w:r>
            <w:r w:rsidR="00644D30">
              <w:rPr>
                <w:sz w:val="20"/>
              </w:rPr>
              <w:t>5</w:t>
            </w:r>
            <w:r w:rsidR="00337D01">
              <w:rPr>
                <w:sz w:val="20"/>
              </w:rPr>
              <w:t>.</w:t>
            </w:r>
            <w:r w:rsidR="00644D30">
              <w:rPr>
                <w:sz w:val="20"/>
              </w:rPr>
              <w:t>2</w:t>
            </w:r>
            <w:r w:rsidR="00337D01">
              <w:rPr>
                <w:sz w:val="20"/>
              </w:rPr>
              <w:t>.</w:t>
            </w:r>
            <w:r w:rsidR="00644D30">
              <w:rPr>
                <w:sz w:val="20"/>
              </w:rPr>
              <w:t>1</w:t>
            </w:r>
            <w:r w:rsidR="000423B7">
              <w:rPr>
                <w:sz w:val="20"/>
              </w:rPr>
              <w:t>/1</w:t>
            </w:r>
          </w:p>
          <w:p w14:paraId="1F5424E7" w14:textId="77777777" w:rsidR="00C509DB" w:rsidRDefault="00C509DB" w:rsidP="000423B7">
            <w:pPr>
              <w:spacing w:after="0"/>
              <w:jc w:val="center"/>
              <w:rPr>
                <w:sz w:val="20"/>
              </w:rPr>
            </w:pPr>
            <w:r>
              <w:rPr>
                <w:sz w:val="20"/>
              </w:rPr>
              <w:t>a </w:t>
            </w:r>
          </w:p>
          <w:p w14:paraId="7A18823D" w14:textId="77777777" w:rsidR="00C509DB" w:rsidRDefault="00C509DB" w:rsidP="00C509DB">
            <w:pPr>
              <w:spacing w:after="0"/>
              <w:jc w:val="center"/>
              <w:rPr>
                <w:sz w:val="20"/>
              </w:rPr>
            </w:pPr>
            <w:r>
              <w:rPr>
                <w:sz w:val="20"/>
              </w:rPr>
              <w:t>N čl. 20 ods. 4</w:t>
            </w:r>
            <w:r w:rsidR="007C0FAD">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9495393" w14:textId="77777777" w:rsidR="00337D01" w:rsidRDefault="00644D30" w:rsidP="002220A0">
            <w:pPr>
              <w:spacing w:after="120"/>
              <w:jc w:val="left"/>
              <w:rPr>
                <w:sz w:val="20"/>
              </w:rPr>
            </w:pPr>
            <w:r>
              <w:rPr>
                <w:sz w:val="20"/>
              </w:rPr>
              <w:t xml:space="preserve">Zaväzuje sa vrcholový manažment </w:t>
            </w:r>
            <w:r w:rsidR="00C061AF">
              <w:rPr>
                <w:sz w:val="20"/>
              </w:rPr>
              <w:t>E</w:t>
            </w:r>
            <w:r>
              <w:rPr>
                <w:sz w:val="20"/>
              </w:rPr>
              <w:t xml:space="preserve">O k nestrannosti </w:t>
            </w:r>
            <w:r w:rsidR="002220A0">
              <w:rPr>
                <w:sz w:val="20"/>
              </w:rPr>
              <w:br/>
            </w:r>
            <w:r>
              <w:rPr>
                <w:sz w:val="20"/>
              </w:rPr>
              <w:t>pri činnostiach súvisiacich s </w:t>
            </w:r>
            <w:r w:rsidR="00C061AF" w:rsidRPr="00A7401B">
              <w:rPr>
                <w:bCs/>
                <w:sz w:val="20"/>
              </w:rPr>
              <w:t>overovaním a validáciou environmentálneho vyhlásenia a zaviazal sa zároveň pri týchto činnostiach k riadeniu konfliktu záujmov a zabezpečovaniu objektivity?</w:t>
            </w:r>
          </w:p>
        </w:tc>
        <w:tc>
          <w:tcPr>
            <w:tcW w:w="709" w:type="dxa"/>
            <w:tcBorders>
              <w:top w:val="single" w:sz="6" w:space="0" w:color="auto"/>
              <w:left w:val="single" w:sz="6" w:space="0" w:color="auto"/>
              <w:bottom w:val="single" w:sz="6" w:space="0" w:color="auto"/>
              <w:right w:val="single" w:sz="6" w:space="0" w:color="auto"/>
            </w:tcBorders>
            <w:vAlign w:val="center"/>
          </w:tcPr>
          <w:p w14:paraId="2D17FA28"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E49C83"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55081C" w14:textId="77777777" w:rsidR="00337D01" w:rsidRDefault="005E1EAE">
            <w:pPr>
              <w:spacing w:after="0"/>
              <w:jc w:val="left"/>
            </w:pPr>
            <w:r>
              <w:rPr>
                <w:sz w:val="18"/>
              </w:rPr>
              <w:fldChar w:fldCharType="begin">
                <w:ffData>
                  <w:name w:val="Text1"/>
                  <w:enabled/>
                  <w:calcOnExit w:val="0"/>
                  <w:textInput/>
                </w:ffData>
              </w:fldChar>
            </w:r>
            <w:r w:rsidR="00337D01">
              <w:rPr>
                <w:sz w:val="18"/>
              </w:rPr>
              <w:instrText xml:space="preserve"> FORMTEXT </w:instrText>
            </w:r>
            <w:r>
              <w:rPr>
                <w:sz w:val="18"/>
              </w:rPr>
            </w:r>
            <w:r>
              <w:rPr>
                <w:sz w:val="18"/>
              </w:rPr>
              <w:fldChar w:fldCharType="separate"/>
            </w:r>
            <w:r w:rsidR="00337D01">
              <w:rPr>
                <w:noProof/>
                <w:sz w:val="18"/>
              </w:rPr>
              <w:t> </w:t>
            </w:r>
            <w:r w:rsidR="00337D01">
              <w:rPr>
                <w:noProof/>
                <w:sz w:val="18"/>
              </w:rPr>
              <w:t> </w:t>
            </w:r>
            <w:r w:rsidR="00337D01">
              <w:rPr>
                <w:noProof/>
                <w:sz w:val="18"/>
              </w:rPr>
              <w:t> </w:t>
            </w:r>
            <w:r w:rsidR="00337D01">
              <w:rPr>
                <w:noProof/>
                <w:sz w:val="18"/>
              </w:rPr>
              <w:t> </w:t>
            </w:r>
            <w:r w:rsidR="00337D01">
              <w:rPr>
                <w:noProof/>
                <w:sz w:val="18"/>
              </w:rPr>
              <w:t> </w:t>
            </w:r>
            <w:r>
              <w:rPr>
                <w:sz w:val="18"/>
              </w:rPr>
              <w:fldChar w:fldCharType="end"/>
            </w:r>
          </w:p>
        </w:tc>
      </w:tr>
      <w:tr w:rsidR="00337D01" w14:paraId="1BB8795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4E5D1F2" w14:textId="77777777" w:rsidR="007C0FAD" w:rsidRDefault="007C0FAD" w:rsidP="000423B7">
            <w:pPr>
              <w:spacing w:after="0"/>
              <w:jc w:val="center"/>
              <w:rPr>
                <w:sz w:val="20"/>
              </w:rPr>
            </w:pPr>
            <w:r>
              <w:rPr>
                <w:sz w:val="20"/>
              </w:rPr>
              <w:t>2</w:t>
            </w:r>
          </w:p>
          <w:p w14:paraId="6FB3FBFD" w14:textId="77777777" w:rsidR="00337D01" w:rsidRDefault="007C0FAD" w:rsidP="000423B7">
            <w:pPr>
              <w:spacing w:after="0"/>
              <w:jc w:val="center"/>
              <w:rPr>
                <w:sz w:val="20"/>
              </w:rPr>
            </w:pPr>
            <w:r>
              <w:rPr>
                <w:sz w:val="20"/>
              </w:rPr>
              <w:t>(</w:t>
            </w:r>
            <w:r w:rsidR="00644D30">
              <w:rPr>
                <w:sz w:val="20"/>
              </w:rPr>
              <w:t>5.2.1</w:t>
            </w:r>
            <w:r w:rsidR="000423B7">
              <w:rPr>
                <w:sz w:val="20"/>
              </w:rPr>
              <w:t>/2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6D71943" w14:textId="77777777" w:rsidR="00337D01" w:rsidRDefault="00644D30" w:rsidP="00CF292D">
            <w:pPr>
              <w:spacing w:after="120"/>
              <w:jc w:val="left"/>
              <w:rPr>
                <w:sz w:val="20"/>
              </w:rPr>
            </w:pPr>
            <w:r>
              <w:rPr>
                <w:sz w:val="20"/>
              </w:rPr>
              <w:t xml:space="preserve">Má </w:t>
            </w:r>
            <w:r w:rsidR="00C061AF">
              <w:rPr>
                <w:sz w:val="20"/>
              </w:rPr>
              <w:t>E</w:t>
            </w:r>
            <w:r>
              <w:rPr>
                <w:sz w:val="20"/>
              </w:rPr>
              <w:t>O verejne dostupné vyhlásenie, že chápe dôležitosť nestrannosti pri vykonávaní činností súvisiacich s</w:t>
            </w:r>
            <w:r w:rsidR="00D3561E">
              <w:rPr>
                <w:sz w:val="20"/>
              </w:rPr>
              <w:t> environmentálnym overovaním</w:t>
            </w:r>
            <w:r>
              <w:rPr>
                <w:sz w:val="20"/>
              </w:rPr>
              <w:t>, že riadi konflikt záujmov a zabezpečuje objektivitu svojich činností súvisiacich s </w:t>
            </w:r>
            <w:r w:rsidR="00D3561E">
              <w:rPr>
                <w:sz w:val="20"/>
              </w:rPr>
              <w:t>environmentálnym overovaním</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4F0FF05"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C74614D" w14:textId="77777777" w:rsidR="00337D01" w:rsidRDefault="005E1EAE">
            <w:pPr>
              <w:spacing w:after="0"/>
              <w:jc w:val="center"/>
            </w:pPr>
            <w:r>
              <w:rPr>
                <w:sz w:val="20"/>
              </w:rPr>
              <w:fldChar w:fldCharType="begin">
                <w:ffData>
                  <w:name w:val="Začiarkov1"/>
                  <w:enabled/>
                  <w:calcOnExit w:val="0"/>
                  <w:checkBox>
                    <w:size w:val="26"/>
                    <w:default w:val="0"/>
                  </w:checkBox>
                </w:ffData>
              </w:fldChar>
            </w:r>
            <w:r w:rsidR="00337D0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C56B76" w14:textId="77777777" w:rsidR="00337D01" w:rsidRDefault="005E1EAE">
            <w:pPr>
              <w:spacing w:after="0"/>
              <w:jc w:val="left"/>
            </w:pPr>
            <w:r>
              <w:rPr>
                <w:sz w:val="18"/>
              </w:rPr>
              <w:fldChar w:fldCharType="begin">
                <w:ffData>
                  <w:name w:val="Text1"/>
                  <w:enabled/>
                  <w:calcOnExit w:val="0"/>
                  <w:textInput/>
                </w:ffData>
              </w:fldChar>
            </w:r>
            <w:r w:rsidR="00337D01">
              <w:rPr>
                <w:sz w:val="18"/>
              </w:rPr>
              <w:instrText xml:space="preserve"> FORMTEXT </w:instrText>
            </w:r>
            <w:r>
              <w:rPr>
                <w:sz w:val="18"/>
              </w:rPr>
            </w:r>
            <w:r>
              <w:rPr>
                <w:sz w:val="18"/>
              </w:rPr>
              <w:fldChar w:fldCharType="separate"/>
            </w:r>
            <w:r w:rsidR="00337D01">
              <w:rPr>
                <w:noProof/>
                <w:sz w:val="18"/>
              </w:rPr>
              <w:t> </w:t>
            </w:r>
            <w:r w:rsidR="00337D01">
              <w:rPr>
                <w:noProof/>
                <w:sz w:val="18"/>
              </w:rPr>
              <w:t> </w:t>
            </w:r>
            <w:r w:rsidR="00337D01">
              <w:rPr>
                <w:noProof/>
                <w:sz w:val="18"/>
              </w:rPr>
              <w:t> </w:t>
            </w:r>
            <w:r w:rsidR="00337D01">
              <w:rPr>
                <w:noProof/>
                <w:sz w:val="18"/>
              </w:rPr>
              <w:t> </w:t>
            </w:r>
            <w:r w:rsidR="00337D01">
              <w:rPr>
                <w:noProof/>
                <w:sz w:val="18"/>
              </w:rPr>
              <w:t> </w:t>
            </w:r>
            <w:r>
              <w:rPr>
                <w:sz w:val="18"/>
              </w:rPr>
              <w:fldChar w:fldCharType="end"/>
            </w:r>
          </w:p>
        </w:tc>
      </w:tr>
      <w:tr w:rsidR="00713F48" w14:paraId="23821AF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F12DE0A" w14:textId="77777777" w:rsidR="007C0FAD" w:rsidRDefault="007C0FAD" w:rsidP="000423B7">
            <w:pPr>
              <w:spacing w:after="0"/>
              <w:jc w:val="center"/>
              <w:rPr>
                <w:sz w:val="20"/>
              </w:rPr>
            </w:pPr>
            <w:r>
              <w:rPr>
                <w:sz w:val="20"/>
              </w:rPr>
              <w:lastRenderedPageBreak/>
              <w:t>3</w:t>
            </w:r>
          </w:p>
          <w:p w14:paraId="61DCCF4B" w14:textId="77777777" w:rsidR="00713F48" w:rsidRDefault="007C0FAD" w:rsidP="000423B7">
            <w:pPr>
              <w:spacing w:after="0"/>
              <w:jc w:val="center"/>
              <w:rPr>
                <w:sz w:val="20"/>
              </w:rPr>
            </w:pPr>
            <w:r>
              <w:rPr>
                <w:sz w:val="20"/>
              </w:rPr>
              <w:t>(</w:t>
            </w:r>
            <w:r w:rsidR="00713F48">
              <w:rPr>
                <w:sz w:val="20"/>
              </w:rPr>
              <w:t>5.2.2</w:t>
            </w:r>
            <w:r w:rsidR="000423B7">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F0949C8" w14:textId="77777777" w:rsidR="00713F48" w:rsidRDefault="00713F48" w:rsidP="00CF292D">
            <w:pPr>
              <w:spacing w:after="120"/>
              <w:jc w:val="left"/>
              <w:rPr>
                <w:sz w:val="20"/>
              </w:rPr>
            </w:pPr>
            <w:r>
              <w:rPr>
                <w:sz w:val="20"/>
              </w:rPr>
              <w:t xml:space="preserve">Identifikoval, analyzoval a zdokumentoval </w:t>
            </w:r>
            <w:r w:rsidR="00D3561E">
              <w:rPr>
                <w:sz w:val="20"/>
              </w:rPr>
              <w:t>E</w:t>
            </w:r>
            <w:r>
              <w:rPr>
                <w:sz w:val="20"/>
              </w:rPr>
              <w:t xml:space="preserve">O možnosti konfliktu záujmov </w:t>
            </w:r>
            <w:r w:rsidR="00D3561E">
              <w:rPr>
                <w:sz w:val="20"/>
              </w:rPr>
              <w:t xml:space="preserve">pri environmentálnom overovaní </w:t>
            </w:r>
            <w:r>
              <w:rPr>
                <w:sz w:val="20"/>
              </w:rPr>
              <w:t>vrátane akýchkoľvek konfliktov vyvolaných jeho vzťahmi?</w:t>
            </w:r>
          </w:p>
        </w:tc>
        <w:tc>
          <w:tcPr>
            <w:tcW w:w="709" w:type="dxa"/>
            <w:tcBorders>
              <w:top w:val="single" w:sz="6" w:space="0" w:color="auto"/>
              <w:left w:val="single" w:sz="6" w:space="0" w:color="auto"/>
              <w:bottom w:val="single" w:sz="6" w:space="0" w:color="auto"/>
              <w:right w:val="single" w:sz="6" w:space="0" w:color="auto"/>
            </w:tcBorders>
            <w:vAlign w:val="center"/>
          </w:tcPr>
          <w:p w14:paraId="5260802E"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B224EBC"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E335CF6"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433E1E3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1514827" w14:textId="77777777" w:rsidR="007C0FAD" w:rsidRDefault="007C0FAD" w:rsidP="001D77A3">
            <w:pPr>
              <w:spacing w:after="0"/>
              <w:jc w:val="center"/>
              <w:rPr>
                <w:sz w:val="20"/>
              </w:rPr>
            </w:pPr>
            <w:r>
              <w:rPr>
                <w:sz w:val="20"/>
              </w:rPr>
              <w:t>4</w:t>
            </w:r>
          </w:p>
          <w:p w14:paraId="3649D284" w14:textId="77777777" w:rsidR="00713F48" w:rsidRDefault="007C0FAD" w:rsidP="001D77A3">
            <w:pPr>
              <w:spacing w:after="0"/>
              <w:jc w:val="center"/>
              <w:rPr>
                <w:sz w:val="20"/>
              </w:rPr>
            </w:pPr>
            <w:r>
              <w:rPr>
                <w:sz w:val="20"/>
              </w:rPr>
              <w:t>(</w:t>
            </w:r>
            <w:r w:rsidR="000423B7">
              <w:rPr>
                <w:sz w:val="20"/>
              </w:rPr>
              <w:t>5.2.2/2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91DDD55" w14:textId="77777777" w:rsidR="00713F48" w:rsidRDefault="00713F48" w:rsidP="001D77A3">
            <w:pPr>
              <w:spacing w:after="120"/>
              <w:jc w:val="left"/>
              <w:rPr>
                <w:sz w:val="20"/>
              </w:rPr>
            </w:pPr>
            <w:r>
              <w:rPr>
                <w:sz w:val="20"/>
              </w:rPr>
              <w:t xml:space="preserve">Zdokumentoval a preukázal </w:t>
            </w:r>
            <w:r w:rsidR="00D3561E">
              <w:rPr>
                <w:sz w:val="20"/>
              </w:rPr>
              <w:t>E</w:t>
            </w:r>
            <w:r>
              <w:rPr>
                <w:sz w:val="20"/>
              </w:rPr>
              <w:t>O</w:t>
            </w:r>
            <w:r w:rsidR="000423B7">
              <w:rPr>
                <w:sz w:val="20"/>
              </w:rPr>
              <w:t>,</w:t>
            </w:r>
            <w:r>
              <w:rPr>
                <w:sz w:val="20"/>
              </w:rPr>
              <w:t xml:space="preserve"> v prípade ohrozenia nestrannosti vyvolaného akýmkoľvek vzťahom</w:t>
            </w:r>
            <w:r w:rsidR="000423B7">
              <w:rPr>
                <w:sz w:val="20"/>
              </w:rPr>
              <w:t>,</w:t>
            </w:r>
            <w:r>
              <w:rPr>
                <w:sz w:val="20"/>
              </w:rPr>
              <w:t xml:space="preserve"> ako takéto ohrozenia odstraňuje alebo minimalizuje?</w:t>
            </w:r>
          </w:p>
        </w:tc>
        <w:tc>
          <w:tcPr>
            <w:tcW w:w="709" w:type="dxa"/>
            <w:tcBorders>
              <w:top w:val="single" w:sz="6" w:space="0" w:color="auto"/>
              <w:left w:val="single" w:sz="6" w:space="0" w:color="auto"/>
              <w:bottom w:val="single" w:sz="6" w:space="0" w:color="auto"/>
              <w:right w:val="single" w:sz="6" w:space="0" w:color="auto"/>
            </w:tcBorders>
            <w:vAlign w:val="center"/>
          </w:tcPr>
          <w:p w14:paraId="19C0D561"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C6B95E"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C1F76F"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3CACBA7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119E2FF" w14:textId="77777777" w:rsidR="007C0FAD" w:rsidRDefault="007C0FAD" w:rsidP="001D77A3">
            <w:pPr>
              <w:spacing w:after="0"/>
              <w:jc w:val="center"/>
              <w:rPr>
                <w:sz w:val="20"/>
              </w:rPr>
            </w:pPr>
            <w:r>
              <w:rPr>
                <w:sz w:val="20"/>
              </w:rPr>
              <w:t>5</w:t>
            </w:r>
          </w:p>
          <w:p w14:paraId="19262143" w14:textId="77777777" w:rsidR="00713F48" w:rsidRDefault="007C0FAD" w:rsidP="001D77A3">
            <w:pPr>
              <w:spacing w:after="0"/>
              <w:jc w:val="center"/>
              <w:rPr>
                <w:sz w:val="20"/>
              </w:rPr>
            </w:pPr>
            <w:r>
              <w:rPr>
                <w:sz w:val="20"/>
              </w:rPr>
              <w:t>(</w:t>
            </w:r>
            <w:r w:rsidR="000423B7">
              <w:rPr>
                <w:sz w:val="20"/>
              </w:rPr>
              <w:t>5.2.2/3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6D6CBE6" w14:textId="77777777" w:rsidR="00713F48" w:rsidRDefault="00713F48" w:rsidP="001D77A3">
            <w:pPr>
              <w:spacing w:after="120"/>
              <w:jc w:val="left"/>
              <w:rPr>
                <w:sz w:val="20"/>
              </w:rPr>
            </w:pPr>
            <w:r>
              <w:rPr>
                <w:sz w:val="20"/>
              </w:rPr>
              <w:t>Sprístupňuje sa táto informácia komisii uvedenej v čl. 6.2?</w:t>
            </w:r>
          </w:p>
        </w:tc>
        <w:tc>
          <w:tcPr>
            <w:tcW w:w="709" w:type="dxa"/>
            <w:tcBorders>
              <w:top w:val="single" w:sz="6" w:space="0" w:color="auto"/>
              <w:left w:val="single" w:sz="6" w:space="0" w:color="auto"/>
              <w:bottom w:val="single" w:sz="6" w:space="0" w:color="auto"/>
              <w:right w:val="single" w:sz="6" w:space="0" w:color="auto"/>
            </w:tcBorders>
            <w:vAlign w:val="center"/>
          </w:tcPr>
          <w:p w14:paraId="5959181C"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FED70B"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8C97EA"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415BB2E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979FB29" w14:textId="77777777" w:rsidR="007C0FAD" w:rsidRDefault="007C0FAD" w:rsidP="001D77A3">
            <w:pPr>
              <w:spacing w:after="0"/>
              <w:jc w:val="center"/>
              <w:rPr>
                <w:sz w:val="20"/>
              </w:rPr>
            </w:pPr>
            <w:r>
              <w:rPr>
                <w:sz w:val="20"/>
              </w:rPr>
              <w:t>6</w:t>
            </w:r>
          </w:p>
          <w:p w14:paraId="67A539DF" w14:textId="77777777" w:rsidR="00713F48" w:rsidRDefault="007C0FAD" w:rsidP="001D77A3">
            <w:pPr>
              <w:spacing w:after="0"/>
              <w:jc w:val="center"/>
              <w:rPr>
                <w:sz w:val="20"/>
              </w:rPr>
            </w:pPr>
            <w:r>
              <w:rPr>
                <w:sz w:val="20"/>
              </w:rPr>
              <w:t>(</w:t>
            </w:r>
            <w:r w:rsidR="000423B7">
              <w:rPr>
                <w:sz w:val="20"/>
              </w:rPr>
              <w:t>5.2.2/4</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8AA0205" w14:textId="77777777" w:rsidR="00713F48" w:rsidRDefault="00713F48" w:rsidP="001D77A3">
            <w:pPr>
              <w:spacing w:after="120"/>
              <w:jc w:val="left"/>
              <w:rPr>
                <w:sz w:val="20"/>
              </w:rPr>
            </w:pPr>
            <w:r>
              <w:rPr>
                <w:sz w:val="20"/>
              </w:rPr>
              <w:t xml:space="preserve">Zahŕňa preukázanie všetky identifikované potenciálne zdroje konfliktu záujmov bez ohľadu na to, či vznikli v rámci </w:t>
            </w:r>
            <w:r w:rsidR="00D3561E">
              <w:rPr>
                <w:sz w:val="20"/>
              </w:rPr>
              <w:t>E</w:t>
            </w:r>
            <w:r>
              <w:rPr>
                <w:sz w:val="20"/>
              </w:rPr>
              <w:t>O alebo či vyplynuli z činností ďalších osôb, orgánov, alebo organizácií?</w:t>
            </w:r>
          </w:p>
        </w:tc>
        <w:tc>
          <w:tcPr>
            <w:tcW w:w="709" w:type="dxa"/>
            <w:tcBorders>
              <w:top w:val="single" w:sz="6" w:space="0" w:color="auto"/>
              <w:left w:val="single" w:sz="6" w:space="0" w:color="auto"/>
              <w:bottom w:val="single" w:sz="6" w:space="0" w:color="auto"/>
              <w:right w:val="single" w:sz="6" w:space="0" w:color="auto"/>
            </w:tcBorders>
            <w:vAlign w:val="center"/>
          </w:tcPr>
          <w:p w14:paraId="3D1C43C5"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060C120"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DD92F6"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4FAD468A"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75EAE703" w14:textId="77777777" w:rsidR="00713F48" w:rsidRDefault="00713F48">
            <w:pPr>
              <w:spacing w:after="0"/>
              <w:jc w:val="left"/>
              <w:rPr>
                <w:sz w:val="18"/>
              </w:rPr>
            </w:pPr>
            <w:r>
              <w:rPr>
                <w:sz w:val="18"/>
                <w:szCs w:val="18"/>
              </w:rPr>
              <w:t xml:space="preserve">POZNÁMKA. – Vzťah, ktorý ohrozuje nestrannosť </w:t>
            </w:r>
            <w:r w:rsidR="00D3561E">
              <w:rPr>
                <w:sz w:val="18"/>
                <w:szCs w:val="18"/>
              </w:rPr>
              <w:t>E</w:t>
            </w:r>
            <w:r>
              <w:rPr>
                <w:sz w:val="18"/>
                <w:szCs w:val="18"/>
              </w:rPr>
              <w:t>O, sa môže zakladať na vlastníctve, vedení, manažmente, osobách, podielnictve na zdrojoch, financiách, zmluvách, marketingu a platbe poplatku za predaj alebo na ďalších pohnútkach súvisiaci</w:t>
            </w:r>
            <w:r w:rsidR="00D3561E">
              <w:rPr>
                <w:sz w:val="18"/>
                <w:szCs w:val="18"/>
              </w:rPr>
              <w:t xml:space="preserve">ch s odporúčanými </w:t>
            </w:r>
            <w:r>
              <w:rPr>
                <w:sz w:val="18"/>
                <w:szCs w:val="18"/>
              </w:rPr>
              <w:t>alebo novými klientmi</w:t>
            </w:r>
            <w:r w:rsidR="00D3561E">
              <w:rPr>
                <w:sz w:val="18"/>
                <w:szCs w:val="18"/>
              </w:rPr>
              <w:t>,</w:t>
            </w:r>
            <w:r>
              <w:rPr>
                <w:sz w:val="18"/>
                <w:szCs w:val="18"/>
              </w:rPr>
              <w:t xml:space="preserve"> atď. </w:t>
            </w:r>
          </w:p>
        </w:tc>
      </w:tr>
      <w:tr w:rsidR="00713F48" w14:paraId="19D1E54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577FE10" w14:textId="77777777" w:rsidR="007C0FAD" w:rsidRDefault="007C0FAD" w:rsidP="001D77A3">
            <w:pPr>
              <w:spacing w:after="0"/>
              <w:jc w:val="center"/>
              <w:rPr>
                <w:sz w:val="20"/>
              </w:rPr>
            </w:pPr>
            <w:r>
              <w:rPr>
                <w:sz w:val="20"/>
              </w:rPr>
              <w:t>7</w:t>
            </w:r>
          </w:p>
          <w:p w14:paraId="275A952A" w14:textId="77777777" w:rsidR="00713F48" w:rsidRDefault="007C0FAD" w:rsidP="001D77A3">
            <w:pPr>
              <w:spacing w:after="0"/>
              <w:jc w:val="center"/>
              <w:rPr>
                <w:sz w:val="20"/>
              </w:rPr>
            </w:pPr>
            <w:r>
              <w:rPr>
                <w:sz w:val="20"/>
              </w:rPr>
              <w:t>(</w:t>
            </w:r>
            <w:r w:rsidR="000423B7">
              <w:rPr>
                <w:sz w:val="20"/>
              </w:rPr>
              <w:t>5.2.3</w:t>
            </w:r>
            <w:r>
              <w:rPr>
                <w:sz w:val="20"/>
              </w:rPr>
              <w:t>)</w:t>
            </w:r>
          </w:p>
          <w:p w14:paraId="59192E91" w14:textId="77777777" w:rsidR="003C75D9" w:rsidRDefault="003C75D9" w:rsidP="001D77A3">
            <w:pPr>
              <w:spacing w:after="0"/>
              <w:jc w:val="center"/>
              <w:rPr>
                <w:sz w:val="20"/>
              </w:rPr>
            </w:pPr>
          </w:p>
        </w:tc>
        <w:tc>
          <w:tcPr>
            <w:tcW w:w="5412" w:type="dxa"/>
            <w:gridSpan w:val="2"/>
            <w:tcBorders>
              <w:top w:val="single" w:sz="6" w:space="0" w:color="auto"/>
              <w:left w:val="single" w:sz="6" w:space="0" w:color="auto"/>
              <w:bottom w:val="single" w:sz="6" w:space="0" w:color="auto"/>
              <w:right w:val="single" w:sz="6" w:space="0" w:color="auto"/>
            </w:tcBorders>
          </w:tcPr>
          <w:p w14:paraId="361C675D" w14:textId="77777777" w:rsidR="00713F48" w:rsidRDefault="00713F48" w:rsidP="00C853B6">
            <w:pPr>
              <w:spacing w:after="120"/>
              <w:jc w:val="left"/>
              <w:rPr>
                <w:sz w:val="20"/>
              </w:rPr>
            </w:pPr>
            <w:r>
              <w:rPr>
                <w:sz w:val="20"/>
              </w:rPr>
              <w:t xml:space="preserve">Je zabezpečené, že sa </w:t>
            </w:r>
            <w:r w:rsidR="00D3561E">
              <w:rPr>
                <w:sz w:val="20"/>
              </w:rPr>
              <w:t xml:space="preserve">environmentálne overovanie </w:t>
            </w:r>
            <w:r>
              <w:rPr>
                <w:sz w:val="20"/>
              </w:rPr>
              <w:t xml:space="preserve">neposkytuje, ak vzťah vyvoláva neprijateľné ohrozenie nestrannosti (ako je úplné vlastníctvo filiálky </w:t>
            </w:r>
            <w:r w:rsidR="00AC59C0">
              <w:rPr>
                <w:sz w:val="20"/>
              </w:rPr>
              <w:t>E</w:t>
            </w:r>
            <w:r>
              <w:rPr>
                <w:sz w:val="20"/>
              </w:rPr>
              <w:t xml:space="preserve">O, ktorá vyžaduje </w:t>
            </w:r>
            <w:r w:rsidR="00AC59C0">
              <w:rPr>
                <w:sz w:val="20"/>
              </w:rPr>
              <w:t>overenie</w:t>
            </w:r>
            <w:r>
              <w:rPr>
                <w:sz w:val="20"/>
              </w:rPr>
              <w:t xml:space="preserve"> od svojich majiteľov)?</w:t>
            </w:r>
          </w:p>
        </w:tc>
        <w:tc>
          <w:tcPr>
            <w:tcW w:w="709" w:type="dxa"/>
            <w:tcBorders>
              <w:top w:val="single" w:sz="6" w:space="0" w:color="auto"/>
              <w:left w:val="single" w:sz="6" w:space="0" w:color="auto"/>
              <w:bottom w:val="single" w:sz="6" w:space="0" w:color="auto"/>
              <w:right w:val="single" w:sz="6" w:space="0" w:color="auto"/>
            </w:tcBorders>
            <w:vAlign w:val="center"/>
          </w:tcPr>
          <w:p w14:paraId="7AB629D5"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6FC26C"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826E65"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78832B01"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245553F9" w14:textId="77777777" w:rsidR="00713F48" w:rsidRDefault="00713F48">
            <w:pPr>
              <w:spacing w:after="0"/>
              <w:jc w:val="left"/>
              <w:rPr>
                <w:sz w:val="18"/>
              </w:rPr>
            </w:pPr>
            <w:r>
              <w:rPr>
                <w:sz w:val="18"/>
                <w:szCs w:val="18"/>
              </w:rPr>
              <w:t>POZNÁMKA. – Pozri poznámku k čl. 5.2.2.</w:t>
            </w:r>
          </w:p>
        </w:tc>
      </w:tr>
      <w:tr w:rsidR="00713F48" w14:paraId="0F86C41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B15C45E" w14:textId="77777777" w:rsidR="003C75D9" w:rsidRDefault="003C75D9" w:rsidP="001D77A3">
            <w:pPr>
              <w:spacing w:after="0"/>
              <w:jc w:val="center"/>
              <w:rPr>
                <w:sz w:val="20"/>
              </w:rPr>
            </w:pPr>
            <w:r>
              <w:rPr>
                <w:sz w:val="20"/>
              </w:rPr>
              <w:t>8</w:t>
            </w:r>
          </w:p>
          <w:p w14:paraId="6D1B1F7D" w14:textId="77777777" w:rsidR="00713F48" w:rsidRDefault="003C75D9" w:rsidP="001D77A3">
            <w:pPr>
              <w:spacing w:after="0"/>
              <w:jc w:val="center"/>
              <w:rPr>
                <w:sz w:val="20"/>
              </w:rPr>
            </w:pPr>
            <w:r>
              <w:rPr>
                <w:sz w:val="20"/>
              </w:rPr>
              <w:t>(</w:t>
            </w:r>
            <w:r w:rsidR="000423B7">
              <w:rPr>
                <w:sz w:val="20"/>
              </w:rPr>
              <w:t>5.2.4</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493FA57" w14:textId="77777777" w:rsidR="00713F48" w:rsidRDefault="00713F48" w:rsidP="001D77A3">
            <w:pPr>
              <w:spacing w:after="120"/>
              <w:jc w:val="left"/>
              <w:rPr>
                <w:sz w:val="20"/>
              </w:rPr>
            </w:pPr>
            <w:r>
              <w:rPr>
                <w:sz w:val="20"/>
              </w:rPr>
              <w:t xml:space="preserve">Je zabezpečené, že </w:t>
            </w:r>
            <w:r w:rsidR="00AC59C0">
              <w:rPr>
                <w:sz w:val="20"/>
              </w:rPr>
              <w:t>E</w:t>
            </w:r>
            <w:r>
              <w:rPr>
                <w:sz w:val="20"/>
              </w:rPr>
              <w:t>O ne</w:t>
            </w:r>
            <w:r w:rsidR="00AC59C0">
              <w:rPr>
                <w:sz w:val="20"/>
              </w:rPr>
              <w:t>over</w:t>
            </w:r>
            <w:r>
              <w:rPr>
                <w:sz w:val="20"/>
              </w:rPr>
              <w:t xml:space="preserve">uje činnosti iného </w:t>
            </w:r>
            <w:r w:rsidR="00AC59C0">
              <w:rPr>
                <w:sz w:val="20"/>
              </w:rPr>
              <w:t>E</w:t>
            </w:r>
            <w:r>
              <w:rPr>
                <w:sz w:val="20"/>
              </w:rPr>
              <w:t xml:space="preserve">O zamerané </w:t>
            </w:r>
            <w:r w:rsidR="00AC59C0">
              <w:rPr>
                <w:sz w:val="20"/>
              </w:rPr>
              <w:t xml:space="preserve">   </w:t>
            </w:r>
            <w:r>
              <w:rPr>
                <w:sz w:val="20"/>
              </w:rPr>
              <w:t>na</w:t>
            </w:r>
            <w:r w:rsidR="00AC59C0">
              <w:rPr>
                <w:sz w:val="20"/>
              </w:rPr>
              <w:t xml:space="preserve"> environmentálne overovanie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BF7C63A"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7C8B1D"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F1D50B"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1EC43CE3"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401C7513" w14:textId="77777777" w:rsidR="00713F48" w:rsidRDefault="00713F48">
            <w:pPr>
              <w:spacing w:after="0"/>
              <w:jc w:val="left"/>
              <w:rPr>
                <w:sz w:val="18"/>
              </w:rPr>
            </w:pPr>
            <w:r>
              <w:rPr>
                <w:sz w:val="18"/>
                <w:szCs w:val="18"/>
              </w:rPr>
              <w:t>POZNÁMKA. – Pozri poznámku k čl. 5.2.2.</w:t>
            </w:r>
          </w:p>
        </w:tc>
      </w:tr>
      <w:tr w:rsidR="00713F48" w14:paraId="7E78769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96081EA" w14:textId="77777777" w:rsidR="003C75D9" w:rsidRDefault="003C75D9" w:rsidP="00BD58C7">
            <w:pPr>
              <w:spacing w:after="0"/>
              <w:jc w:val="center"/>
              <w:rPr>
                <w:sz w:val="20"/>
              </w:rPr>
            </w:pPr>
            <w:r>
              <w:rPr>
                <w:sz w:val="20"/>
              </w:rPr>
              <w:t>9</w:t>
            </w:r>
          </w:p>
          <w:p w14:paraId="3664E9B7" w14:textId="77777777" w:rsidR="00713F48" w:rsidRDefault="003C75D9" w:rsidP="00BD58C7">
            <w:pPr>
              <w:spacing w:after="0"/>
              <w:jc w:val="center"/>
              <w:rPr>
                <w:sz w:val="20"/>
              </w:rPr>
            </w:pPr>
            <w:r>
              <w:rPr>
                <w:sz w:val="20"/>
              </w:rPr>
              <w:t>(</w:t>
            </w:r>
            <w:r w:rsidR="000423B7">
              <w:rPr>
                <w:sz w:val="20"/>
              </w:rPr>
              <w:t>5.2.5</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866E70C" w14:textId="77777777" w:rsidR="00713F48" w:rsidRDefault="00713F48" w:rsidP="00AC59C0">
            <w:pPr>
              <w:spacing w:after="120"/>
              <w:jc w:val="left"/>
              <w:rPr>
                <w:sz w:val="20"/>
              </w:rPr>
            </w:pPr>
            <w:r>
              <w:rPr>
                <w:sz w:val="20"/>
              </w:rPr>
              <w:t xml:space="preserve">Je zabezpečené, že </w:t>
            </w:r>
            <w:r w:rsidR="00AC59C0">
              <w:rPr>
                <w:sz w:val="20"/>
              </w:rPr>
              <w:t>E</w:t>
            </w:r>
            <w:r>
              <w:rPr>
                <w:sz w:val="20"/>
              </w:rPr>
              <w:t>O alebo akákoľvek časť rovnakej právnickej osoby neponúka alebo neposkytuje konzultácie o </w:t>
            </w:r>
            <w:r w:rsidR="00AC59C0">
              <w:rPr>
                <w:sz w:val="20"/>
              </w:rPr>
              <w:t>environmentálnom</w:t>
            </w:r>
            <w:r>
              <w:rPr>
                <w:sz w:val="20"/>
              </w:rPr>
              <w:t xml:space="preserve"> manažérstv</w:t>
            </w:r>
            <w:r w:rsidR="00AC59C0">
              <w:rPr>
                <w:sz w:val="20"/>
              </w:rPr>
              <w:t>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EBAA1D4"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8DF467D"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8A008A6"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67D28B6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E6B2240" w14:textId="77777777" w:rsidR="003C75D9" w:rsidRDefault="003C75D9" w:rsidP="00BD58C7">
            <w:pPr>
              <w:spacing w:after="0"/>
              <w:jc w:val="center"/>
              <w:rPr>
                <w:sz w:val="20"/>
              </w:rPr>
            </w:pPr>
            <w:r>
              <w:rPr>
                <w:sz w:val="20"/>
              </w:rPr>
              <w:t>10</w:t>
            </w:r>
          </w:p>
          <w:p w14:paraId="1F0DDA87" w14:textId="77777777" w:rsidR="00713F48" w:rsidRDefault="003C75D9" w:rsidP="00BD58C7">
            <w:pPr>
              <w:spacing w:after="0"/>
              <w:jc w:val="center"/>
              <w:rPr>
                <w:sz w:val="20"/>
              </w:rPr>
            </w:pPr>
            <w:r>
              <w:rPr>
                <w:sz w:val="20"/>
              </w:rPr>
              <w:t>(</w:t>
            </w:r>
            <w:r w:rsidR="000423B7">
              <w:rPr>
                <w:sz w:val="20"/>
              </w:rPr>
              <w:t>5.2.6</w:t>
            </w:r>
            <w:r w:rsidR="00745B4F">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1852875" w14:textId="77777777" w:rsidR="00713F48" w:rsidRDefault="00713F48" w:rsidP="001D77A3">
            <w:pPr>
              <w:spacing w:after="120"/>
              <w:jc w:val="left"/>
              <w:rPr>
                <w:sz w:val="20"/>
              </w:rPr>
            </w:pPr>
            <w:r>
              <w:rPr>
                <w:sz w:val="20"/>
              </w:rPr>
              <w:t xml:space="preserve">Je zabezpečené, že </w:t>
            </w:r>
            <w:r w:rsidR="00AC59C0">
              <w:rPr>
                <w:sz w:val="20"/>
              </w:rPr>
              <w:t>E</w:t>
            </w:r>
            <w:r>
              <w:rPr>
                <w:sz w:val="20"/>
              </w:rPr>
              <w:t xml:space="preserve">O alebo akákoľvek časť rovnakej právnickej osoby neponúka alebo neposkytuje interné audity </w:t>
            </w:r>
            <w:r w:rsidR="00AC59C0">
              <w:rPr>
                <w:sz w:val="20"/>
              </w:rPr>
              <w:t>pre ním overovaných klientov</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C6E1248"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5C01EB6"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66FBB0"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43F2B57A"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133A704B" w14:textId="77777777" w:rsidR="00713F48" w:rsidRDefault="00713F48">
            <w:pPr>
              <w:spacing w:after="0"/>
              <w:jc w:val="left"/>
              <w:rPr>
                <w:sz w:val="18"/>
              </w:rPr>
            </w:pPr>
            <w:r>
              <w:rPr>
                <w:sz w:val="18"/>
                <w:szCs w:val="18"/>
              </w:rPr>
              <w:t>POZNÁMKA. – Pozri poznámku k čl. 5.2.2.</w:t>
            </w:r>
          </w:p>
        </w:tc>
      </w:tr>
      <w:tr w:rsidR="00713F48" w14:paraId="01E68F4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128E70E" w14:textId="77777777" w:rsidR="003C75D9" w:rsidRDefault="003C75D9" w:rsidP="00BD58C7">
            <w:pPr>
              <w:spacing w:after="0"/>
              <w:jc w:val="center"/>
              <w:rPr>
                <w:sz w:val="20"/>
              </w:rPr>
            </w:pPr>
            <w:r>
              <w:rPr>
                <w:sz w:val="20"/>
              </w:rPr>
              <w:t>11</w:t>
            </w:r>
          </w:p>
          <w:p w14:paraId="2934E6D8" w14:textId="77777777" w:rsidR="00713F48" w:rsidRDefault="003C75D9" w:rsidP="00BD58C7">
            <w:pPr>
              <w:spacing w:after="0"/>
              <w:jc w:val="center"/>
              <w:rPr>
                <w:sz w:val="20"/>
              </w:rPr>
            </w:pPr>
            <w:r>
              <w:rPr>
                <w:sz w:val="20"/>
              </w:rPr>
              <w:t>(</w:t>
            </w:r>
            <w:r w:rsidR="00745B4F">
              <w:rPr>
                <w:sz w:val="20"/>
              </w:rPr>
              <w:t>5.2.6/2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D88AF61" w14:textId="77777777" w:rsidR="00713F48" w:rsidRDefault="00713F48" w:rsidP="001D77A3">
            <w:pPr>
              <w:spacing w:after="120"/>
              <w:jc w:val="left"/>
              <w:rPr>
                <w:sz w:val="20"/>
              </w:rPr>
            </w:pPr>
            <w:r>
              <w:rPr>
                <w:sz w:val="20"/>
              </w:rPr>
              <w:t xml:space="preserve">Je zabezpečené, že </w:t>
            </w:r>
            <w:r w:rsidR="00AC59C0">
              <w:rPr>
                <w:sz w:val="20"/>
              </w:rPr>
              <w:t>E</w:t>
            </w:r>
            <w:r>
              <w:rPr>
                <w:sz w:val="20"/>
              </w:rPr>
              <w:t>O ne</w:t>
            </w:r>
            <w:r w:rsidR="00AC59C0">
              <w:rPr>
                <w:sz w:val="20"/>
              </w:rPr>
              <w:t>over</w:t>
            </w:r>
            <w:r>
              <w:rPr>
                <w:sz w:val="20"/>
              </w:rPr>
              <w:t xml:space="preserve">uje systém </w:t>
            </w:r>
            <w:r w:rsidR="00AC59C0">
              <w:rPr>
                <w:sz w:val="20"/>
              </w:rPr>
              <w:t xml:space="preserve">environmentálneho </w:t>
            </w:r>
            <w:r>
              <w:rPr>
                <w:sz w:val="20"/>
              </w:rPr>
              <w:t>manažérstva, na ktorý poskytoval interné audity, a to počas dvoch rokov po skončení týchto interných auditov?</w:t>
            </w:r>
          </w:p>
        </w:tc>
        <w:tc>
          <w:tcPr>
            <w:tcW w:w="709" w:type="dxa"/>
            <w:tcBorders>
              <w:top w:val="single" w:sz="6" w:space="0" w:color="auto"/>
              <w:left w:val="single" w:sz="6" w:space="0" w:color="auto"/>
              <w:bottom w:val="single" w:sz="6" w:space="0" w:color="auto"/>
              <w:right w:val="single" w:sz="6" w:space="0" w:color="auto"/>
            </w:tcBorders>
            <w:vAlign w:val="center"/>
          </w:tcPr>
          <w:p w14:paraId="2FBCFDF2"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067015D"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ABF51A"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7DB77BB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513A527" w14:textId="77777777" w:rsidR="003C75D9" w:rsidRDefault="003C75D9" w:rsidP="00745B4F">
            <w:pPr>
              <w:spacing w:after="0"/>
              <w:jc w:val="center"/>
              <w:rPr>
                <w:sz w:val="20"/>
              </w:rPr>
            </w:pPr>
            <w:r>
              <w:rPr>
                <w:sz w:val="20"/>
              </w:rPr>
              <w:t>12</w:t>
            </w:r>
          </w:p>
          <w:p w14:paraId="5DB371E2" w14:textId="77777777" w:rsidR="00713F48" w:rsidRDefault="003C75D9" w:rsidP="00745B4F">
            <w:pPr>
              <w:spacing w:after="0"/>
              <w:jc w:val="center"/>
              <w:rPr>
                <w:sz w:val="20"/>
              </w:rPr>
            </w:pPr>
            <w:r>
              <w:rPr>
                <w:sz w:val="20"/>
              </w:rPr>
              <w:t>(</w:t>
            </w:r>
            <w:r w:rsidR="00745B4F">
              <w:rPr>
                <w:sz w:val="20"/>
              </w:rPr>
              <w:t>5.2.7</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824D52E" w14:textId="77777777" w:rsidR="00713F48" w:rsidRDefault="00713F48" w:rsidP="008C72FB">
            <w:pPr>
              <w:spacing w:after="120"/>
              <w:jc w:val="left"/>
              <w:rPr>
                <w:sz w:val="20"/>
              </w:rPr>
            </w:pPr>
            <w:r>
              <w:rPr>
                <w:sz w:val="20"/>
              </w:rPr>
              <w:t xml:space="preserve">Je zabezpečené, že </w:t>
            </w:r>
            <w:r w:rsidR="00AC59C0">
              <w:rPr>
                <w:sz w:val="20"/>
              </w:rPr>
              <w:t>E</w:t>
            </w:r>
            <w:r>
              <w:rPr>
                <w:sz w:val="20"/>
              </w:rPr>
              <w:t>O ne</w:t>
            </w:r>
            <w:r w:rsidR="00AC59C0">
              <w:rPr>
                <w:sz w:val="20"/>
              </w:rPr>
              <w:t>over</w:t>
            </w:r>
            <w:r>
              <w:rPr>
                <w:sz w:val="20"/>
              </w:rPr>
              <w:t xml:space="preserve">uje systém </w:t>
            </w:r>
            <w:r w:rsidR="00AC59C0">
              <w:rPr>
                <w:sz w:val="20"/>
              </w:rPr>
              <w:t xml:space="preserve">environmentálneho </w:t>
            </w:r>
            <w:r>
              <w:rPr>
                <w:sz w:val="20"/>
              </w:rPr>
              <w:t>manažérstva klienta, ku</w:t>
            </w:r>
            <w:r w:rsidR="00745B4F">
              <w:rPr>
                <w:sz w:val="20"/>
              </w:rPr>
              <w:t xml:space="preserve"> ktorému poskytoval konzultácie</w:t>
            </w:r>
            <w:r>
              <w:rPr>
                <w:sz w:val="20"/>
              </w:rPr>
              <w:t xml:space="preserve"> alebo ktorý interne auditoval, kde vzťah medzi konzultačnou organizáciou a </w:t>
            </w:r>
            <w:r w:rsidR="00AC59C0">
              <w:rPr>
                <w:sz w:val="20"/>
              </w:rPr>
              <w:t>E</w:t>
            </w:r>
            <w:r>
              <w:rPr>
                <w:sz w:val="20"/>
              </w:rPr>
              <w:t xml:space="preserve">O obsahuje neprijateľné ohrozenie nestrannosti </w:t>
            </w:r>
            <w:r w:rsidR="00AC59C0">
              <w:rPr>
                <w:sz w:val="20"/>
              </w:rPr>
              <w:t>E</w:t>
            </w:r>
            <w:r>
              <w:rPr>
                <w:sz w:val="20"/>
              </w:rPr>
              <w:t>O?</w:t>
            </w:r>
          </w:p>
        </w:tc>
        <w:tc>
          <w:tcPr>
            <w:tcW w:w="709" w:type="dxa"/>
            <w:tcBorders>
              <w:top w:val="single" w:sz="6" w:space="0" w:color="auto"/>
              <w:left w:val="single" w:sz="6" w:space="0" w:color="auto"/>
              <w:bottom w:val="single" w:sz="6" w:space="0" w:color="auto"/>
              <w:right w:val="single" w:sz="6" w:space="0" w:color="auto"/>
            </w:tcBorders>
            <w:vAlign w:val="center"/>
          </w:tcPr>
          <w:p w14:paraId="48132F36"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06FADE"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DD2DEBA"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7B858D4C"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03129FEF" w14:textId="77777777" w:rsidR="00713F48" w:rsidRDefault="00713F48">
            <w:pPr>
              <w:spacing w:after="0"/>
              <w:jc w:val="left"/>
              <w:rPr>
                <w:sz w:val="18"/>
                <w:szCs w:val="18"/>
              </w:rPr>
            </w:pPr>
            <w:r>
              <w:rPr>
                <w:sz w:val="18"/>
                <w:szCs w:val="18"/>
              </w:rPr>
              <w:t>POZNÁMKA 1. – Jedným zo spôsobov zníženia ohrozenia nestrannosti na prijateľnú úroveň je ponechať uplynúť minimálne dva roky od skončenia konzultácií k </w:t>
            </w:r>
            <w:r w:rsidRPr="00AC59C0">
              <w:rPr>
                <w:sz w:val="18"/>
                <w:szCs w:val="18"/>
              </w:rPr>
              <w:t xml:space="preserve">systému </w:t>
            </w:r>
            <w:r w:rsidR="00AC59C0" w:rsidRPr="00AC59C0">
              <w:rPr>
                <w:sz w:val="18"/>
                <w:szCs w:val="18"/>
              </w:rPr>
              <w:t xml:space="preserve">environmentálneho </w:t>
            </w:r>
            <w:r w:rsidRPr="00AC59C0">
              <w:rPr>
                <w:sz w:val="18"/>
                <w:szCs w:val="18"/>
              </w:rPr>
              <w:t>manažérstva</w:t>
            </w:r>
            <w:r>
              <w:rPr>
                <w:sz w:val="18"/>
                <w:szCs w:val="18"/>
              </w:rPr>
              <w:t>.</w:t>
            </w:r>
          </w:p>
          <w:p w14:paraId="7C8E55FC" w14:textId="77777777" w:rsidR="00713F48" w:rsidRDefault="00713F48">
            <w:pPr>
              <w:spacing w:after="0"/>
              <w:jc w:val="left"/>
              <w:rPr>
                <w:sz w:val="18"/>
              </w:rPr>
            </w:pPr>
            <w:r>
              <w:rPr>
                <w:sz w:val="18"/>
                <w:szCs w:val="18"/>
              </w:rPr>
              <w:t>POZNÁMKA 2. – Pozri poznámku k čl. 5.2.2.</w:t>
            </w:r>
          </w:p>
        </w:tc>
      </w:tr>
      <w:tr w:rsidR="00713F48" w14:paraId="70F1023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D8A8AFA" w14:textId="77777777" w:rsidR="003C75D9" w:rsidRDefault="003C75D9" w:rsidP="00BD58C7">
            <w:pPr>
              <w:spacing w:after="0"/>
              <w:jc w:val="center"/>
              <w:rPr>
                <w:sz w:val="20"/>
              </w:rPr>
            </w:pPr>
            <w:r>
              <w:rPr>
                <w:sz w:val="20"/>
              </w:rPr>
              <w:t>13</w:t>
            </w:r>
          </w:p>
          <w:p w14:paraId="57028816" w14:textId="77777777" w:rsidR="00713F48" w:rsidRDefault="003C75D9" w:rsidP="00BD58C7">
            <w:pPr>
              <w:spacing w:after="0"/>
              <w:jc w:val="center"/>
              <w:rPr>
                <w:sz w:val="20"/>
              </w:rPr>
            </w:pPr>
            <w:r>
              <w:rPr>
                <w:sz w:val="20"/>
              </w:rPr>
              <w:t>(</w:t>
            </w:r>
            <w:r w:rsidR="00745B4F">
              <w:rPr>
                <w:sz w:val="20"/>
              </w:rPr>
              <w:t>5.2.8</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72BAA15" w14:textId="77777777" w:rsidR="00713F48" w:rsidRPr="008C72FB" w:rsidRDefault="00713F48" w:rsidP="001D77A3">
            <w:pPr>
              <w:spacing w:after="120"/>
              <w:jc w:val="left"/>
              <w:rPr>
                <w:sz w:val="20"/>
              </w:rPr>
            </w:pPr>
            <w:r>
              <w:rPr>
                <w:sz w:val="20"/>
              </w:rPr>
              <w:t xml:space="preserve">Je zabezpečené, že </w:t>
            </w:r>
            <w:r w:rsidR="00AC59C0">
              <w:rPr>
                <w:sz w:val="20"/>
              </w:rPr>
              <w:t>E</w:t>
            </w:r>
            <w:r>
              <w:rPr>
                <w:sz w:val="20"/>
              </w:rPr>
              <w:t xml:space="preserve">O nevyužíva na audity systému </w:t>
            </w:r>
            <w:r w:rsidR="00AC59C0">
              <w:rPr>
                <w:sz w:val="20"/>
              </w:rPr>
              <w:t xml:space="preserve">environmentálneho </w:t>
            </w:r>
            <w:r>
              <w:rPr>
                <w:sz w:val="20"/>
              </w:rPr>
              <w:t xml:space="preserve">manažérstva (angl. </w:t>
            </w:r>
            <w:r>
              <w:rPr>
                <w:i/>
                <w:sz w:val="20"/>
              </w:rPr>
              <w:t>outsource</w:t>
            </w:r>
            <w:r>
              <w:rPr>
                <w:sz w:val="20"/>
              </w:rPr>
              <w:t xml:space="preserve">) konzultačnú organizáciu, lebo to obsahuje neprijateľné ohrozenie nestrannosti </w:t>
            </w:r>
            <w:r w:rsidR="00AC59C0">
              <w:rPr>
                <w:sz w:val="20"/>
              </w:rPr>
              <w:t>E</w:t>
            </w:r>
            <w:r>
              <w:rPr>
                <w:sz w:val="20"/>
              </w:rPr>
              <w:t>O?</w:t>
            </w:r>
          </w:p>
        </w:tc>
        <w:tc>
          <w:tcPr>
            <w:tcW w:w="709" w:type="dxa"/>
            <w:tcBorders>
              <w:top w:val="single" w:sz="6" w:space="0" w:color="auto"/>
              <w:left w:val="single" w:sz="6" w:space="0" w:color="auto"/>
              <w:bottom w:val="single" w:sz="6" w:space="0" w:color="auto"/>
              <w:right w:val="single" w:sz="6" w:space="0" w:color="auto"/>
            </w:tcBorders>
            <w:vAlign w:val="center"/>
          </w:tcPr>
          <w:p w14:paraId="0128A54D"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5A1AE5"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C68535"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369AD0B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8EE7312" w14:textId="77777777" w:rsidR="003C75D9" w:rsidRDefault="003C75D9" w:rsidP="00BD58C7">
            <w:pPr>
              <w:spacing w:after="0"/>
              <w:jc w:val="center"/>
              <w:rPr>
                <w:sz w:val="20"/>
              </w:rPr>
            </w:pPr>
            <w:r>
              <w:rPr>
                <w:sz w:val="20"/>
              </w:rPr>
              <w:t>14</w:t>
            </w:r>
          </w:p>
          <w:p w14:paraId="1EC16A9C" w14:textId="77777777" w:rsidR="00713F48" w:rsidRDefault="003C75D9" w:rsidP="00BD58C7">
            <w:pPr>
              <w:spacing w:after="0"/>
              <w:jc w:val="center"/>
              <w:rPr>
                <w:sz w:val="20"/>
              </w:rPr>
            </w:pPr>
            <w:r>
              <w:rPr>
                <w:sz w:val="20"/>
              </w:rPr>
              <w:t>(</w:t>
            </w:r>
            <w:r w:rsidR="00745B4F">
              <w:rPr>
                <w:sz w:val="20"/>
              </w:rPr>
              <w:t>5.2.9</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D2399D1" w14:textId="77777777" w:rsidR="00713F48" w:rsidRDefault="00713F48" w:rsidP="00CB27B1">
            <w:pPr>
              <w:spacing w:after="120"/>
              <w:jc w:val="left"/>
              <w:rPr>
                <w:sz w:val="20"/>
              </w:rPr>
            </w:pPr>
            <w:r>
              <w:rPr>
                <w:sz w:val="20"/>
              </w:rPr>
              <w:t xml:space="preserve">Je zabezpečené, že sa činnosti </w:t>
            </w:r>
            <w:r w:rsidR="00AC59C0">
              <w:rPr>
                <w:sz w:val="20"/>
              </w:rPr>
              <w:t>E</w:t>
            </w:r>
            <w:r>
              <w:rPr>
                <w:sz w:val="20"/>
              </w:rPr>
              <w:t xml:space="preserve">O nepropagujú alebo neponúkajú v súvislosti s činnosťami organizácie, ktorá poskytuje konzultácie o systémoch </w:t>
            </w:r>
            <w:r w:rsidR="00AC59C0">
              <w:rPr>
                <w:sz w:val="20"/>
              </w:rPr>
              <w:t xml:space="preserve">environmentálneho </w:t>
            </w:r>
            <w:r>
              <w:rPr>
                <w:sz w:val="20"/>
              </w:rPr>
              <w:t>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59D0DB23"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73C36D"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1D1426"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7BB36D3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C44FCCD" w14:textId="77777777" w:rsidR="003C75D9" w:rsidRDefault="003C75D9" w:rsidP="00BD58C7">
            <w:pPr>
              <w:spacing w:after="0"/>
              <w:jc w:val="center"/>
              <w:rPr>
                <w:sz w:val="20"/>
              </w:rPr>
            </w:pPr>
            <w:r>
              <w:rPr>
                <w:sz w:val="20"/>
              </w:rPr>
              <w:t>15</w:t>
            </w:r>
          </w:p>
          <w:p w14:paraId="2DA330E5" w14:textId="77777777" w:rsidR="00713F48" w:rsidRDefault="003C75D9" w:rsidP="00BD58C7">
            <w:pPr>
              <w:spacing w:after="0"/>
              <w:jc w:val="center"/>
              <w:rPr>
                <w:sz w:val="20"/>
              </w:rPr>
            </w:pPr>
            <w:r>
              <w:rPr>
                <w:sz w:val="20"/>
              </w:rPr>
              <w:t>(</w:t>
            </w:r>
            <w:r w:rsidR="00745B4F">
              <w:rPr>
                <w:sz w:val="20"/>
              </w:rPr>
              <w:t>5.2.9</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89794BC" w14:textId="77777777" w:rsidR="00713F48" w:rsidRDefault="00713F48" w:rsidP="001D77A3">
            <w:pPr>
              <w:spacing w:after="120"/>
              <w:jc w:val="left"/>
              <w:rPr>
                <w:sz w:val="20"/>
              </w:rPr>
            </w:pPr>
            <w:r>
              <w:rPr>
                <w:sz w:val="20"/>
              </w:rPr>
              <w:t xml:space="preserve">Koná </w:t>
            </w:r>
            <w:r w:rsidR="00AC59C0">
              <w:rPr>
                <w:sz w:val="20"/>
              </w:rPr>
              <w:t>E</w:t>
            </w:r>
            <w:r>
              <w:rPr>
                <w:sz w:val="20"/>
              </w:rPr>
              <w:t xml:space="preserve">O, aby napravil nevhodné tvrdenia akejkoľvek konzultačnej organizácie, ktorá vyhlasuje alebo naznačuje, že </w:t>
            </w:r>
            <w:r w:rsidR="00AC59C0">
              <w:rPr>
                <w:sz w:val="20"/>
              </w:rPr>
              <w:t>environmentálne overovanie</w:t>
            </w:r>
            <w:r>
              <w:rPr>
                <w:sz w:val="20"/>
              </w:rPr>
              <w:t xml:space="preserve"> by bol</w:t>
            </w:r>
            <w:r w:rsidR="00AC59C0">
              <w:rPr>
                <w:sz w:val="20"/>
              </w:rPr>
              <w:t>o</w:t>
            </w:r>
            <w:r>
              <w:rPr>
                <w:sz w:val="20"/>
              </w:rPr>
              <w:t xml:space="preserve"> jednoduchši</w:t>
            </w:r>
            <w:r w:rsidR="00AC59C0">
              <w:rPr>
                <w:sz w:val="20"/>
              </w:rPr>
              <w:t>e</w:t>
            </w:r>
            <w:r>
              <w:rPr>
                <w:sz w:val="20"/>
              </w:rPr>
              <w:t>, ľahši</w:t>
            </w:r>
            <w:r w:rsidR="00AC59C0">
              <w:rPr>
                <w:sz w:val="20"/>
              </w:rPr>
              <w:t>e</w:t>
            </w:r>
            <w:r>
              <w:rPr>
                <w:sz w:val="20"/>
              </w:rPr>
              <w:t>, rýchlejši</w:t>
            </w:r>
            <w:r w:rsidR="00AC59C0">
              <w:rPr>
                <w:sz w:val="20"/>
              </w:rPr>
              <w:t>e</w:t>
            </w:r>
            <w:r>
              <w:rPr>
                <w:sz w:val="20"/>
              </w:rPr>
              <w:t xml:space="preserve"> alebo lacnejši</w:t>
            </w:r>
            <w:r w:rsidR="00AC59C0">
              <w:rPr>
                <w:sz w:val="20"/>
              </w:rPr>
              <w:t>e</w:t>
            </w:r>
            <w:r>
              <w:rPr>
                <w:sz w:val="20"/>
              </w:rPr>
              <w:t xml:space="preserve">, ak by sa využil konkrétny </w:t>
            </w:r>
            <w:r w:rsidR="00AC59C0">
              <w:rPr>
                <w:sz w:val="20"/>
              </w:rPr>
              <w:t>E</w:t>
            </w:r>
            <w:r>
              <w:rPr>
                <w:sz w:val="20"/>
              </w:rPr>
              <w:t>O?</w:t>
            </w:r>
          </w:p>
        </w:tc>
        <w:tc>
          <w:tcPr>
            <w:tcW w:w="709" w:type="dxa"/>
            <w:tcBorders>
              <w:top w:val="single" w:sz="6" w:space="0" w:color="auto"/>
              <w:left w:val="single" w:sz="6" w:space="0" w:color="auto"/>
              <w:bottom w:val="single" w:sz="6" w:space="0" w:color="auto"/>
              <w:right w:val="single" w:sz="6" w:space="0" w:color="auto"/>
            </w:tcBorders>
            <w:vAlign w:val="center"/>
          </w:tcPr>
          <w:p w14:paraId="1A31DE72" w14:textId="3634E87D" w:rsidR="00713F48" w:rsidRDefault="00E43D2E" w:rsidP="00713F48">
            <w:pPr>
              <w:spacing w:after="0"/>
              <w:jc w:val="center"/>
            </w:pPr>
            <w:r>
              <w:rPr>
                <w:sz w:val="20"/>
              </w:rPr>
              <w:fldChar w:fldCharType="begin">
                <w:ffData>
                  <w:name w:val="Začiarkov1"/>
                  <w:enabled/>
                  <w:calcOnExit w:val="0"/>
                  <w:checkBox>
                    <w:size w:val="26"/>
                    <w:default w:val="0"/>
                  </w:checkBox>
                </w:ffData>
              </w:fldChar>
            </w:r>
            <w:bookmarkStart w:id="0" w:name="Začiarkov1"/>
            <w:r>
              <w:rPr>
                <w:sz w:val="20"/>
              </w:rPr>
              <w:instrText xml:space="preserve"> FORMCHECKBOX </w:instrText>
            </w:r>
            <w:r w:rsidR="00465B44">
              <w:rPr>
                <w:sz w:val="20"/>
              </w:rPr>
            </w:r>
            <w:r w:rsidR="00465B44">
              <w:rPr>
                <w:sz w:val="20"/>
              </w:rPr>
              <w:fldChar w:fldCharType="separate"/>
            </w:r>
            <w:r>
              <w:rPr>
                <w:sz w:val="20"/>
              </w:rPr>
              <w:fldChar w:fldCharType="end"/>
            </w:r>
            <w:bookmarkEnd w:id="0"/>
          </w:p>
        </w:tc>
        <w:tc>
          <w:tcPr>
            <w:tcW w:w="684" w:type="dxa"/>
            <w:tcBorders>
              <w:top w:val="single" w:sz="6" w:space="0" w:color="auto"/>
              <w:left w:val="single" w:sz="6" w:space="0" w:color="auto"/>
              <w:bottom w:val="single" w:sz="6" w:space="0" w:color="auto"/>
              <w:right w:val="single" w:sz="6" w:space="0" w:color="auto"/>
            </w:tcBorders>
            <w:vAlign w:val="center"/>
          </w:tcPr>
          <w:p w14:paraId="062F6F58"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CF31B9"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77DE2AA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D726745" w14:textId="77777777" w:rsidR="003C75D9" w:rsidRDefault="003C75D9" w:rsidP="00BD58C7">
            <w:pPr>
              <w:spacing w:after="0"/>
              <w:jc w:val="center"/>
              <w:rPr>
                <w:sz w:val="20"/>
              </w:rPr>
            </w:pPr>
            <w:r>
              <w:rPr>
                <w:sz w:val="20"/>
              </w:rPr>
              <w:lastRenderedPageBreak/>
              <w:t>16</w:t>
            </w:r>
          </w:p>
          <w:p w14:paraId="18F09F34" w14:textId="77777777" w:rsidR="00713F48" w:rsidRDefault="003C75D9" w:rsidP="00BD58C7">
            <w:pPr>
              <w:spacing w:after="0"/>
              <w:jc w:val="center"/>
              <w:rPr>
                <w:sz w:val="20"/>
              </w:rPr>
            </w:pPr>
            <w:r>
              <w:rPr>
                <w:sz w:val="20"/>
              </w:rPr>
              <w:t>(</w:t>
            </w:r>
            <w:r w:rsidR="00745B4F">
              <w:rPr>
                <w:sz w:val="20"/>
              </w:rPr>
              <w:t>5.2.9</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2185F43" w14:textId="77777777" w:rsidR="00713F48" w:rsidRDefault="00713F48" w:rsidP="00745B4F">
            <w:pPr>
              <w:spacing w:after="120"/>
              <w:jc w:val="left"/>
              <w:rPr>
                <w:sz w:val="20"/>
              </w:rPr>
            </w:pPr>
            <w:r w:rsidRPr="00745B4F">
              <w:rPr>
                <w:sz w:val="20"/>
              </w:rPr>
              <w:t xml:space="preserve">Je zabezpečené, že </w:t>
            </w:r>
            <w:r w:rsidR="00AC59C0" w:rsidRPr="00745B4F">
              <w:rPr>
                <w:sz w:val="20"/>
              </w:rPr>
              <w:t>E</w:t>
            </w:r>
            <w:r w:rsidRPr="00745B4F">
              <w:rPr>
                <w:sz w:val="20"/>
              </w:rPr>
              <w:t xml:space="preserve">O nevyhlasuje alebo nenaznačuje, že </w:t>
            </w:r>
            <w:r w:rsidR="00745B4F" w:rsidRPr="00745B4F">
              <w:rPr>
                <w:sz w:val="20"/>
              </w:rPr>
              <w:t>overovanie</w:t>
            </w:r>
            <w:r w:rsidRPr="00745B4F">
              <w:rPr>
                <w:sz w:val="20"/>
              </w:rPr>
              <w:t xml:space="preserve"> by bol</w:t>
            </w:r>
            <w:r w:rsidR="00745B4F" w:rsidRPr="00745B4F">
              <w:rPr>
                <w:sz w:val="20"/>
              </w:rPr>
              <w:t>o</w:t>
            </w:r>
            <w:r w:rsidRPr="00745B4F">
              <w:rPr>
                <w:sz w:val="20"/>
              </w:rPr>
              <w:t xml:space="preserve"> jednoduchši</w:t>
            </w:r>
            <w:r w:rsidR="00745B4F">
              <w:rPr>
                <w:sz w:val="20"/>
              </w:rPr>
              <w:t>e</w:t>
            </w:r>
            <w:r w:rsidRPr="00745B4F">
              <w:rPr>
                <w:sz w:val="20"/>
              </w:rPr>
              <w:t>, ľahši</w:t>
            </w:r>
            <w:r w:rsidR="00745B4F">
              <w:rPr>
                <w:sz w:val="20"/>
              </w:rPr>
              <w:t>e</w:t>
            </w:r>
            <w:r w:rsidRPr="00745B4F">
              <w:rPr>
                <w:sz w:val="20"/>
              </w:rPr>
              <w:t>, rýchlejši</w:t>
            </w:r>
            <w:r w:rsidR="00745B4F">
              <w:rPr>
                <w:sz w:val="20"/>
              </w:rPr>
              <w:t>e</w:t>
            </w:r>
            <w:r w:rsidRPr="00745B4F">
              <w:rPr>
                <w:sz w:val="20"/>
              </w:rPr>
              <w:t xml:space="preserve"> alebo lacnejši</w:t>
            </w:r>
            <w:r w:rsidR="00745B4F">
              <w:rPr>
                <w:sz w:val="20"/>
              </w:rPr>
              <w:t>e</w:t>
            </w:r>
            <w:r w:rsidRPr="00745B4F">
              <w:rPr>
                <w:sz w:val="20"/>
              </w:rPr>
              <w:t>, ak by sa využila konkrétna konzultačná organizácia?</w:t>
            </w:r>
          </w:p>
        </w:tc>
        <w:tc>
          <w:tcPr>
            <w:tcW w:w="709" w:type="dxa"/>
            <w:tcBorders>
              <w:top w:val="single" w:sz="6" w:space="0" w:color="auto"/>
              <w:left w:val="single" w:sz="6" w:space="0" w:color="auto"/>
              <w:bottom w:val="single" w:sz="6" w:space="0" w:color="auto"/>
              <w:right w:val="single" w:sz="6" w:space="0" w:color="auto"/>
            </w:tcBorders>
            <w:vAlign w:val="center"/>
          </w:tcPr>
          <w:p w14:paraId="5C0B7138"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E03500E"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22F358"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62D8206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117C8B3" w14:textId="77777777" w:rsidR="003C75D9" w:rsidRDefault="003C75D9" w:rsidP="00BD58C7">
            <w:pPr>
              <w:spacing w:after="0"/>
              <w:jc w:val="center"/>
              <w:rPr>
                <w:sz w:val="20"/>
              </w:rPr>
            </w:pPr>
            <w:r>
              <w:rPr>
                <w:sz w:val="20"/>
              </w:rPr>
              <w:t>17</w:t>
            </w:r>
          </w:p>
          <w:p w14:paraId="287B4821" w14:textId="77777777" w:rsidR="00713F48" w:rsidRDefault="003C75D9" w:rsidP="00BD58C7">
            <w:pPr>
              <w:spacing w:after="0"/>
              <w:jc w:val="center"/>
              <w:rPr>
                <w:sz w:val="20"/>
              </w:rPr>
            </w:pPr>
            <w:r>
              <w:rPr>
                <w:sz w:val="20"/>
              </w:rPr>
              <w:t>(</w:t>
            </w:r>
            <w:r w:rsidR="00745B4F">
              <w:rPr>
                <w:sz w:val="20"/>
              </w:rPr>
              <w:t>5.2.10</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C8AF04F" w14:textId="77777777" w:rsidR="00713F48" w:rsidRDefault="00713F48" w:rsidP="0072790C">
            <w:pPr>
              <w:spacing w:after="120"/>
              <w:jc w:val="left"/>
              <w:rPr>
                <w:sz w:val="20"/>
              </w:rPr>
            </w:pPr>
            <w:r>
              <w:rPr>
                <w:sz w:val="20"/>
              </w:rPr>
              <w:t xml:space="preserve">Je zabezpečené, že </w:t>
            </w:r>
            <w:r w:rsidRPr="000D0CFE">
              <w:rPr>
                <w:sz w:val="20"/>
              </w:rPr>
              <w:t>neexistuje konflikt záujmov tým,</w:t>
            </w:r>
            <w:r>
              <w:rPr>
                <w:i/>
                <w:sz w:val="20"/>
              </w:rPr>
              <w:t xml:space="preserve"> </w:t>
            </w:r>
            <w:r w:rsidRPr="000D0CFE">
              <w:rPr>
                <w:sz w:val="20"/>
              </w:rPr>
              <w:t>že</w:t>
            </w:r>
            <w:r w:rsidR="00745B4F">
              <w:rPr>
                <w:sz w:val="20"/>
              </w:rPr>
              <w:t xml:space="preserve"> by</w:t>
            </w:r>
            <w:r>
              <w:rPr>
                <w:i/>
                <w:sz w:val="20"/>
              </w:rPr>
              <w:t xml:space="preserve"> </w:t>
            </w:r>
            <w:r w:rsidR="00745B4F">
              <w:rPr>
                <w:sz w:val="20"/>
              </w:rPr>
              <w:t xml:space="preserve">EO </w:t>
            </w:r>
            <w:r>
              <w:rPr>
                <w:sz w:val="20"/>
              </w:rPr>
              <w:t>využíva</w:t>
            </w:r>
            <w:r w:rsidR="00745B4F">
              <w:rPr>
                <w:sz w:val="20"/>
              </w:rPr>
              <w:t>l</w:t>
            </w:r>
            <w:r>
              <w:rPr>
                <w:sz w:val="20"/>
              </w:rPr>
              <w:t xml:space="preserve"> pri </w:t>
            </w:r>
            <w:r w:rsidR="00745B4F">
              <w:rPr>
                <w:sz w:val="20"/>
              </w:rPr>
              <w:t>overovaní</w:t>
            </w:r>
            <w:r>
              <w:rPr>
                <w:sz w:val="20"/>
              </w:rPr>
              <w:t xml:space="preserve"> alebo </w:t>
            </w:r>
            <w:r w:rsidR="00745B4F">
              <w:rPr>
                <w:sz w:val="20"/>
              </w:rPr>
              <w:t>ostat</w:t>
            </w:r>
            <w:r>
              <w:rPr>
                <w:sz w:val="20"/>
              </w:rPr>
              <w:t>ných činnostiach</w:t>
            </w:r>
            <w:r w:rsidR="00AA5142">
              <w:rPr>
                <w:sz w:val="20"/>
              </w:rPr>
              <w:t>,</w:t>
            </w:r>
            <w:r>
              <w:rPr>
                <w:sz w:val="20"/>
              </w:rPr>
              <w:t xml:space="preserve"> </w:t>
            </w:r>
            <w:r w:rsidR="00745B4F">
              <w:rPr>
                <w:sz w:val="20"/>
              </w:rPr>
              <w:t xml:space="preserve">spojených s overovaním </w:t>
            </w:r>
            <w:r>
              <w:rPr>
                <w:sz w:val="20"/>
              </w:rPr>
              <w:t>u</w:t>
            </w:r>
            <w:r w:rsidR="0072790C">
              <w:rPr>
                <w:sz w:val="20"/>
              </w:rPr>
              <w:t> </w:t>
            </w:r>
            <w:r>
              <w:rPr>
                <w:sz w:val="20"/>
              </w:rPr>
              <w:t>klienta</w:t>
            </w:r>
            <w:r w:rsidR="0072790C">
              <w:rPr>
                <w:sz w:val="20"/>
              </w:rPr>
              <w:t>,</w:t>
            </w:r>
            <w:r>
              <w:rPr>
                <w:sz w:val="20"/>
              </w:rPr>
              <w:t xml:space="preserve"> </w:t>
            </w:r>
            <w:r w:rsidR="0072790C">
              <w:rPr>
                <w:sz w:val="20"/>
              </w:rPr>
              <w:t xml:space="preserve">u ktorého sa zúčastnili na konzultáciách o systéme manažérstva ‒ a to v rámci dvoch rokov odo dňa skončenia konzultácií ‒ </w:t>
            </w:r>
            <w:r>
              <w:rPr>
                <w:sz w:val="20"/>
              </w:rPr>
              <w:t>pracovníkov</w:t>
            </w:r>
            <w:r w:rsidR="00AA5142">
              <w:rPr>
                <w:sz w:val="20"/>
              </w:rPr>
              <w:t>,</w:t>
            </w:r>
            <w:r>
              <w:t xml:space="preserve"> </w:t>
            </w:r>
            <w:r w:rsidRPr="000D0CFE">
              <w:rPr>
                <w:sz w:val="20"/>
              </w:rPr>
              <w:t>ktorí poskytujú konzultácie o</w:t>
            </w:r>
            <w:r w:rsidR="00AA5142">
              <w:rPr>
                <w:sz w:val="20"/>
              </w:rPr>
              <w:t> </w:t>
            </w:r>
            <w:r w:rsidRPr="000D0CFE">
              <w:rPr>
                <w:sz w:val="20"/>
              </w:rPr>
              <w:t>systém</w:t>
            </w:r>
            <w:r w:rsidR="00AA5142">
              <w:rPr>
                <w:sz w:val="20"/>
              </w:rPr>
              <w:t>och environmentálneho</w:t>
            </w:r>
            <w:r w:rsidRPr="000D0CFE">
              <w:rPr>
                <w:sz w:val="20"/>
              </w:rPr>
              <w:t xml:space="preserve"> manažérstva, vrátane tých, ktorí sú v riadiacich funkciách</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931C3C5"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301178"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1AE536"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3525DF1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86117AC" w14:textId="77777777" w:rsidR="003C75D9" w:rsidRDefault="003C75D9" w:rsidP="00BD58C7">
            <w:pPr>
              <w:spacing w:after="0"/>
              <w:jc w:val="center"/>
              <w:rPr>
                <w:sz w:val="20"/>
              </w:rPr>
            </w:pPr>
            <w:r>
              <w:rPr>
                <w:sz w:val="20"/>
              </w:rPr>
              <w:t>18</w:t>
            </w:r>
          </w:p>
          <w:p w14:paraId="5FD5D0B0" w14:textId="77777777" w:rsidR="00713F48" w:rsidRDefault="003C75D9" w:rsidP="00BD58C7">
            <w:pPr>
              <w:spacing w:after="0"/>
              <w:jc w:val="center"/>
              <w:rPr>
                <w:sz w:val="20"/>
              </w:rPr>
            </w:pPr>
            <w:r>
              <w:rPr>
                <w:sz w:val="20"/>
              </w:rPr>
              <w:t>(</w:t>
            </w:r>
            <w:r w:rsidR="00745B4F">
              <w:rPr>
                <w:sz w:val="20"/>
              </w:rPr>
              <w:t>5.2.11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8B3DA6A" w14:textId="77777777" w:rsidR="00713F48" w:rsidRDefault="00713F48" w:rsidP="0072790C">
            <w:pPr>
              <w:spacing w:after="120"/>
              <w:jc w:val="left"/>
              <w:rPr>
                <w:sz w:val="20"/>
              </w:rPr>
            </w:pPr>
            <w:r>
              <w:rPr>
                <w:sz w:val="20"/>
              </w:rPr>
              <w:t xml:space="preserve">Prijíma </w:t>
            </w:r>
            <w:r w:rsidR="0072790C">
              <w:rPr>
                <w:sz w:val="20"/>
              </w:rPr>
              <w:t>E</w:t>
            </w:r>
            <w:r>
              <w:rPr>
                <w:sz w:val="20"/>
              </w:rPr>
              <w:t>O opatrenia a reaguje na akékoľvek ohrozenie svojej nestrannosti, ktoré vyplýva z činnosti iných osôb, orgánov alebo organizácií?</w:t>
            </w:r>
          </w:p>
        </w:tc>
        <w:tc>
          <w:tcPr>
            <w:tcW w:w="709" w:type="dxa"/>
            <w:tcBorders>
              <w:top w:val="single" w:sz="6" w:space="0" w:color="auto"/>
              <w:left w:val="single" w:sz="6" w:space="0" w:color="auto"/>
              <w:bottom w:val="single" w:sz="6" w:space="0" w:color="auto"/>
              <w:right w:val="single" w:sz="6" w:space="0" w:color="auto"/>
            </w:tcBorders>
            <w:vAlign w:val="center"/>
          </w:tcPr>
          <w:p w14:paraId="16CECC42"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67EB8DA"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6863181"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5A4309D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8EBEB78" w14:textId="77777777" w:rsidR="003C75D9" w:rsidRDefault="003C75D9" w:rsidP="00BA1679">
            <w:pPr>
              <w:spacing w:after="0"/>
              <w:ind w:left="-57" w:right="-57"/>
              <w:jc w:val="center"/>
              <w:rPr>
                <w:sz w:val="20"/>
              </w:rPr>
            </w:pPr>
            <w:r>
              <w:rPr>
                <w:sz w:val="20"/>
              </w:rPr>
              <w:t>19</w:t>
            </w:r>
          </w:p>
          <w:p w14:paraId="5DB50EF8" w14:textId="77777777" w:rsidR="00BA1679" w:rsidRPr="00BA1679" w:rsidRDefault="003C75D9" w:rsidP="00BA1679">
            <w:pPr>
              <w:spacing w:after="0"/>
              <w:ind w:left="-57" w:right="-57"/>
              <w:jc w:val="center"/>
              <w:rPr>
                <w:bCs/>
                <w:sz w:val="20"/>
              </w:rPr>
            </w:pPr>
            <w:r>
              <w:rPr>
                <w:sz w:val="20"/>
              </w:rPr>
              <w:t>(</w:t>
            </w:r>
            <w:r w:rsidR="0072790C" w:rsidRPr="00BA1679">
              <w:rPr>
                <w:sz w:val="20"/>
              </w:rPr>
              <w:t>5.2.12</w:t>
            </w:r>
            <w:r w:rsidR="00BA1679" w:rsidRPr="00BA1679">
              <w:rPr>
                <w:bCs/>
                <w:sz w:val="20"/>
              </w:rPr>
              <w:t xml:space="preserve"> </w:t>
            </w:r>
          </w:p>
          <w:p w14:paraId="060C18AA" w14:textId="77777777" w:rsidR="00713F48" w:rsidRPr="00BA1679" w:rsidRDefault="00BA1679" w:rsidP="00BA1679">
            <w:pPr>
              <w:spacing w:after="0"/>
              <w:ind w:left="-57" w:right="-57"/>
              <w:jc w:val="center"/>
              <w:rPr>
                <w:sz w:val="20"/>
              </w:rPr>
            </w:pPr>
            <w:r w:rsidRPr="00BA1679">
              <w:rPr>
                <w:bCs/>
                <w:sz w:val="20"/>
              </w:rPr>
              <w:t>a N čl. 20 ods. 4,</w:t>
            </w:r>
            <w:r>
              <w:rPr>
                <w:bCs/>
                <w:sz w:val="20"/>
              </w:rPr>
              <w:t xml:space="preserve"> </w:t>
            </w:r>
            <w:r w:rsidRPr="00BA1679">
              <w:rPr>
                <w:bCs/>
                <w:sz w:val="20"/>
              </w:rPr>
              <w:t>5</w:t>
            </w:r>
            <w:r w:rsidR="003C75D9">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91AD9B3" w14:textId="77777777" w:rsidR="00713F48" w:rsidRDefault="00713F48" w:rsidP="003A3BCA">
            <w:pPr>
              <w:spacing w:after="120"/>
              <w:jc w:val="left"/>
              <w:rPr>
                <w:sz w:val="20"/>
              </w:rPr>
            </w:pPr>
            <w:r>
              <w:rPr>
                <w:sz w:val="20"/>
              </w:rPr>
              <w:t xml:space="preserve">Je zabezpečené, že sa všetci pracovníci </w:t>
            </w:r>
            <w:r w:rsidR="0072790C">
              <w:rPr>
                <w:sz w:val="20"/>
              </w:rPr>
              <w:t>E</w:t>
            </w:r>
            <w:r>
              <w:rPr>
                <w:sz w:val="20"/>
              </w:rPr>
              <w:t>O, interní a</w:t>
            </w:r>
            <w:r w:rsidR="003A3BCA">
              <w:rPr>
                <w:sz w:val="20"/>
              </w:rPr>
              <w:t>j</w:t>
            </w:r>
            <w:r>
              <w:rPr>
                <w:sz w:val="20"/>
              </w:rPr>
              <w:t xml:space="preserve"> externí, prípadne aj členovia </w:t>
            </w:r>
            <w:r w:rsidR="003A3BCA">
              <w:rPr>
                <w:sz w:val="20"/>
              </w:rPr>
              <w:t xml:space="preserve">príslušných výborov a </w:t>
            </w:r>
            <w:r>
              <w:rPr>
                <w:sz w:val="20"/>
              </w:rPr>
              <w:t>komisií, ktorí by mohli ovplyvniť činnosti</w:t>
            </w:r>
            <w:r w:rsidR="0072790C">
              <w:rPr>
                <w:sz w:val="20"/>
              </w:rPr>
              <w:t xml:space="preserve"> overovania</w:t>
            </w:r>
            <w:r w:rsidR="003A3BCA">
              <w:rPr>
                <w:sz w:val="20"/>
              </w:rPr>
              <w:t xml:space="preserve"> alebo rozhodovania</w:t>
            </w:r>
            <w:r>
              <w:rPr>
                <w:sz w:val="20"/>
              </w:rPr>
              <w:t>, správajú nestranne</w:t>
            </w:r>
            <w:r w:rsidR="003A3BCA">
              <w:rPr>
                <w:sz w:val="20"/>
              </w:rPr>
              <w:t>, nezávisle a objektívne</w:t>
            </w:r>
            <w:r>
              <w:rPr>
                <w:sz w:val="20"/>
              </w:rPr>
              <w:t xml:space="preserve"> a nepri</w:t>
            </w:r>
            <w:r w:rsidR="003A3BCA">
              <w:rPr>
                <w:sz w:val="20"/>
              </w:rPr>
              <w:t>púšťajú, aby komerčné, finančné</w:t>
            </w:r>
            <w:r>
              <w:rPr>
                <w:sz w:val="20"/>
              </w:rPr>
              <w:t xml:space="preserve"> alebo iné tlaky narušili</w:t>
            </w:r>
            <w:r w:rsidR="003A3BCA">
              <w:rPr>
                <w:sz w:val="20"/>
              </w:rPr>
              <w:t xml:space="preserve"> túto nestrannosť alebo mohli ohroziť dôveru v nezávislosť ich rozhodovania</w:t>
            </w:r>
            <w:r w:rsidR="00AF6211">
              <w:rPr>
                <w:sz w:val="20"/>
              </w:rPr>
              <w:t xml:space="preserve"> a integritu vo vzťahu k overovacím činnostiam</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61E5463"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49821D2"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56568C"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5F7C3E3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8DDFDF5" w14:textId="77777777" w:rsidR="003C75D9" w:rsidRDefault="003C75D9" w:rsidP="0072790C">
            <w:pPr>
              <w:spacing w:after="0"/>
              <w:jc w:val="center"/>
              <w:rPr>
                <w:sz w:val="20"/>
              </w:rPr>
            </w:pPr>
            <w:r>
              <w:rPr>
                <w:sz w:val="20"/>
              </w:rPr>
              <w:t>20</w:t>
            </w:r>
          </w:p>
          <w:p w14:paraId="57649351" w14:textId="77777777" w:rsidR="00713F48" w:rsidRPr="003C75D9" w:rsidRDefault="003C75D9" w:rsidP="0072790C">
            <w:pPr>
              <w:spacing w:after="0"/>
              <w:jc w:val="center"/>
              <w:rPr>
                <w:sz w:val="18"/>
                <w:szCs w:val="18"/>
              </w:rPr>
            </w:pPr>
            <w:r w:rsidRPr="003C75D9">
              <w:rPr>
                <w:sz w:val="18"/>
                <w:szCs w:val="18"/>
              </w:rPr>
              <w:t>(</w:t>
            </w:r>
            <w:r w:rsidR="00713F48" w:rsidRPr="003C75D9">
              <w:rPr>
                <w:sz w:val="18"/>
                <w:szCs w:val="18"/>
              </w:rPr>
              <w:t>5.2.13</w:t>
            </w:r>
            <w:r w:rsidR="00113F1E" w:rsidRPr="003C75D9">
              <w:rPr>
                <w:sz w:val="18"/>
                <w:szCs w:val="18"/>
              </w:rPr>
              <w:t>/1</w:t>
            </w:r>
            <w:r w:rsidRPr="003C75D9">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4874792B" w14:textId="77777777" w:rsidR="00713F48" w:rsidRDefault="0072790C" w:rsidP="00BA1679">
            <w:pPr>
              <w:spacing w:after="120"/>
              <w:jc w:val="left"/>
              <w:rPr>
                <w:sz w:val="20"/>
              </w:rPr>
            </w:pPr>
            <w:r>
              <w:rPr>
                <w:sz w:val="20"/>
              </w:rPr>
              <w:t>Požaduje</w:t>
            </w:r>
            <w:r w:rsidR="00713F48">
              <w:rPr>
                <w:sz w:val="20"/>
              </w:rPr>
              <w:t xml:space="preserve"> </w:t>
            </w:r>
            <w:r w:rsidR="00BA1679">
              <w:rPr>
                <w:sz w:val="20"/>
              </w:rPr>
              <w:t>sa</w:t>
            </w:r>
            <w:r w:rsidR="00713F48">
              <w:rPr>
                <w:sz w:val="20"/>
              </w:rPr>
              <w:t xml:space="preserve"> od pracovníkov, interných aj externých, aby </w:t>
            </w:r>
            <w:r w:rsidR="00BA1679">
              <w:rPr>
                <w:sz w:val="20"/>
              </w:rPr>
              <w:t>EO informova</w:t>
            </w:r>
            <w:r w:rsidR="00713F48">
              <w:rPr>
                <w:sz w:val="20"/>
              </w:rPr>
              <w:t xml:space="preserve">li </w:t>
            </w:r>
            <w:r w:rsidR="00BA1679">
              <w:rPr>
                <w:sz w:val="20"/>
              </w:rPr>
              <w:t xml:space="preserve">o </w:t>
            </w:r>
            <w:r w:rsidR="00713F48">
              <w:rPr>
                <w:sz w:val="20"/>
              </w:rPr>
              <w:t>ak</w:t>
            </w:r>
            <w:r w:rsidR="00BA1679">
              <w:rPr>
                <w:sz w:val="20"/>
              </w:rPr>
              <w:t>ej</w:t>
            </w:r>
            <w:r w:rsidR="00713F48">
              <w:rPr>
                <w:sz w:val="20"/>
              </w:rPr>
              <w:t>koľvek im znám</w:t>
            </w:r>
            <w:r w:rsidR="00BA1679">
              <w:rPr>
                <w:sz w:val="20"/>
              </w:rPr>
              <w:t>ej</w:t>
            </w:r>
            <w:r w:rsidR="00713F48">
              <w:rPr>
                <w:sz w:val="20"/>
              </w:rPr>
              <w:t xml:space="preserve"> situáci</w:t>
            </w:r>
            <w:r w:rsidR="00BA1679">
              <w:rPr>
                <w:sz w:val="20"/>
              </w:rPr>
              <w:t>i, ktorá pre nich</w:t>
            </w:r>
            <w:r w:rsidR="00713F48">
              <w:rPr>
                <w:sz w:val="20"/>
              </w:rPr>
              <w:t xml:space="preserve"> alebo pre </w:t>
            </w:r>
            <w:r>
              <w:rPr>
                <w:sz w:val="20"/>
              </w:rPr>
              <w:t>E</w:t>
            </w:r>
            <w:r w:rsidR="00713F48">
              <w:rPr>
                <w:sz w:val="20"/>
              </w:rPr>
              <w:t>O môže predstavovať konflikt záujmov?</w:t>
            </w:r>
          </w:p>
        </w:tc>
        <w:tc>
          <w:tcPr>
            <w:tcW w:w="709" w:type="dxa"/>
            <w:tcBorders>
              <w:top w:val="single" w:sz="6" w:space="0" w:color="auto"/>
              <w:left w:val="single" w:sz="6" w:space="0" w:color="auto"/>
              <w:bottom w:val="single" w:sz="6" w:space="0" w:color="auto"/>
              <w:right w:val="single" w:sz="6" w:space="0" w:color="auto"/>
            </w:tcBorders>
            <w:vAlign w:val="center"/>
          </w:tcPr>
          <w:p w14:paraId="3759524B"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B6E1C2"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FFB981"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4F8885B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C6C82BA" w14:textId="77777777" w:rsidR="003C75D9" w:rsidRPr="003C75D9" w:rsidRDefault="003C75D9" w:rsidP="00113F1E">
            <w:pPr>
              <w:spacing w:after="0"/>
              <w:jc w:val="center"/>
              <w:rPr>
                <w:sz w:val="20"/>
                <w:szCs w:val="20"/>
              </w:rPr>
            </w:pPr>
            <w:r w:rsidRPr="003C75D9">
              <w:rPr>
                <w:sz w:val="20"/>
                <w:szCs w:val="20"/>
              </w:rPr>
              <w:t>21</w:t>
            </w:r>
          </w:p>
          <w:p w14:paraId="29DFE7DF" w14:textId="77777777" w:rsidR="00713F48" w:rsidRPr="003C75D9" w:rsidRDefault="003C75D9" w:rsidP="00113F1E">
            <w:pPr>
              <w:spacing w:after="0"/>
              <w:jc w:val="center"/>
              <w:rPr>
                <w:sz w:val="18"/>
                <w:szCs w:val="18"/>
              </w:rPr>
            </w:pPr>
            <w:r>
              <w:rPr>
                <w:sz w:val="18"/>
                <w:szCs w:val="18"/>
              </w:rPr>
              <w:t>(</w:t>
            </w:r>
            <w:r w:rsidR="00113F1E" w:rsidRPr="003C75D9">
              <w:rPr>
                <w:sz w:val="18"/>
                <w:szCs w:val="18"/>
              </w:rPr>
              <w:t>5.2.13/2</w:t>
            </w:r>
            <w:r>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0DCF28BC" w14:textId="77777777" w:rsidR="00571D4A" w:rsidRDefault="00113F1E" w:rsidP="001D77A3">
            <w:pPr>
              <w:spacing w:after="120"/>
              <w:jc w:val="left"/>
              <w:rPr>
                <w:sz w:val="20"/>
              </w:rPr>
            </w:pPr>
            <w:r>
              <w:rPr>
                <w:sz w:val="20"/>
              </w:rPr>
              <w:t>Používa</w:t>
            </w:r>
            <w:r w:rsidR="00713F48">
              <w:rPr>
                <w:sz w:val="20"/>
              </w:rPr>
              <w:t xml:space="preserve"> </w:t>
            </w:r>
            <w:r>
              <w:rPr>
                <w:sz w:val="20"/>
              </w:rPr>
              <w:t>E</w:t>
            </w:r>
            <w:r w:rsidR="00713F48">
              <w:rPr>
                <w:sz w:val="20"/>
              </w:rPr>
              <w:t>O túto informáciu ako vstup pri zisťovaní ohrozenia nestrannosti vyvolaného činnosťami takých osôb alebo organizácií, ktoré ich zamestnávajú?</w:t>
            </w:r>
          </w:p>
          <w:p w14:paraId="5F5A7C27" w14:textId="77777777" w:rsidR="00713F48" w:rsidRDefault="00713F48" w:rsidP="001D77A3">
            <w:pPr>
              <w:spacing w:after="120"/>
              <w:jc w:val="left"/>
              <w:rPr>
                <w:sz w:val="20"/>
              </w:rPr>
            </w:pPr>
            <w:r>
              <w:rPr>
                <w:sz w:val="20"/>
              </w:rPr>
              <w:t xml:space="preserve">Je zabezpečené, že </w:t>
            </w:r>
            <w:r w:rsidR="00113F1E">
              <w:rPr>
                <w:sz w:val="20"/>
              </w:rPr>
              <w:t xml:space="preserve">sa </w:t>
            </w:r>
            <w:r>
              <w:rPr>
                <w:sz w:val="20"/>
              </w:rPr>
              <w:t>nevyužívajú takéto osoby interne ani externe, ak nemôžu preukázať, že konflikt záujmov nejestvuje?</w:t>
            </w:r>
          </w:p>
        </w:tc>
        <w:tc>
          <w:tcPr>
            <w:tcW w:w="709" w:type="dxa"/>
            <w:tcBorders>
              <w:top w:val="single" w:sz="6" w:space="0" w:color="auto"/>
              <w:left w:val="single" w:sz="6" w:space="0" w:color="auto"/>
              <w:bottom w:val="single" w:sz="6" w:space="0" w:color="auto"/>
              <w:right w:val="single" w:sz="6" w:space="0" w:color="auto"/>
            </w:tcBorders>
            <w:vAlign w:val="center"/>
          </w:tcPr>
          <w:p w14:paraId="2D59C56D"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F7B798"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4B299F"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175A3E97"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37E85DC" w14:textId="77777777" w:rsidR="00713F48" w:rsidRDefault="00713F48" w:rsidP="00961F4B">
            <w:pPr>
              <w:spacing w:after="0"/>
              <w:jc w:val="center"/>
              <w:rPr>
                <w:b/>
              </w:rPr>
            </w:pPr>
            <w:r>
              <w:rPr>
                <w:b/>
              </w:rPr>
              <w:t>5.3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67E23497" w14:textId="77777777" w:rsidR="00713F48" w:rsidRDefault="00713F48" w:rsidP="003D3A5A">
            <w:pPr>
              <w:pStyle w:val="Nadpis5"/>
              <w:widowControl/>
              <w:jc w:val="left"/>
              <w:rPr>
                <w:rFonts w:ascii="Times New Roman" w:hAnsi="Times New Roman"/>
              </w:rPr>
            </w:pPr>
            <w:r>
              <w:rPr>
                <w:rFonts w:ascii="Times New Roman" w:hAnsi="Times New Roman"/>
              </w:rPr>
              <w:t>Zákonná zodpovednosť a financovanie</w:t>
            </w:r>
          </w:p>
        </w:tc>
        <w:tc>
          <w:tcPr>
            <w:tcW w:w="709" w:type="dxa"/>
            <w:tcBorders>
              <w:top w:val="single" w:sz="6" w:space="0" w:color="auto"/>
              <w:left w:val="single" w:sz="6" w:space="0" w:color="auto"/>
              <w:bottom w:val="single" w:sz="6" w:space="0" w:color="auto"/>
              <w:right w:val="single" w:sz="6" w:space="0" w:color="auto"/>
            </w:tcBorders>
            <w:vAlign w:val="center"/>
          </w:tcPr>
          <w:p w14:paraId="6C0885BB" w14:textId="77777777" w:rsidR="00713F48" w:rsidRDefault="00713F48"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DFF40F6" w14:textId="77777777" w:rsidR="00713F48" w:rsidRDefault="00713F48"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46BD1BD" w14:textId="77777777" w:rsidR="00713F48" w:rsidRDefault="00713F48" w:rsidP="00713F48">
            <w:pPr>
              <w:spacing w:after="0"/>
              <w:jc w:val="center"/>
              <w:rPr>
                <w:sz w:val="18"/>
              </w:rPr>
            </w:pPr>
            <w:r w:rsidRPr="00F80301">
              <w:rPr>
                <w:b/>
              </w:rPr>
              <w:t>Poznámka */</w:t>
            </w:r>
          </w:p>
        </w:tc>
      </w:tr>
      <w:tr w:rsidR="00713F48" w14:paraId="78CE721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C1FF527" w14:textId="77777777" w:rsidR="003C75D9" w:rsidRDefault="003C75D9" w:rsidP="00961F4B">
            <w:pPr>
              <w:spacing w:after="0"/>
              <w:jc w:val="center"/>
              <w:rPr>
                <w:sz w:val="20"/>
              </w:rPr>
            </w:pPr>
            <w:r>
              <w:rPr>
                <w:sz w:val="20"/>
              </w:rPr>
              <w:t>1</w:t>
            </w:r>
          </w:p>
          <w:p w14:paraId="710CD240" w14:textId="77777777" w:rsidR="00713F48" w:rsidRDefault="003C75D9" w:rsidP="00961F4B">
            <w:pPr>
              <w:spacing w:after="0"/>
              <w:jc w:val="center"/>
              <w:rPr>
                <w:sz w:val="20"/>
              </w:rPr>
            </w:pPr>
            <w:r>
              <w:rPr>
                <w:sz w:val="20"/>
              </w:rPr>
              <w:t>(</w:t>
            </w:r>
            <w:r w:rsidR="00113F1E">
              <w:rPr>
                <w:sz w:val="20"/>
              </w:rPr>
              <w:t>5.3.1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3EACF79" w14:textId="77777777" w:rsidR="00713F48" w:rsidRDefault="00713F48" w:rsidP="00113F1E">
            <w:pPr>
              <w:spacing w:after="120"/>
              <w:jc w:val="left"/>
              <w:rPr>
                <w:sz w:val="20"/>
              </w:rPr>
            </w:pPr>
            <w:r>
              <w:rPr>
                <w:sz w:val="20"/>
              </w:rPr>
              <w:t xml:space="preserve">Je </w:t>
            </w:r>
            <w:r w:rsidR="00113F1E">
              <w:rPr>
                <w:sz w:val="20"/>
              </w:rPr>
              <w:t>E</w:t>
            </w:r>
            <w:r>
              <w:rPr>
                <w:sz w:val="20"/>
              </w:rPr>
              <w:t>O schopný preukázať, že</w:t>
            </w:r>
            <w:r w:rsidR="00113F1E">
              <w:rPr>
                <w:sz w:val="20"/>
              </w:rPr>
              <w:t xml:space="preserve"> vyhodnotil riziká vznikajúce            z</w:t>
            </w:r>
            <w:r>
              <w:rPr>
                <w:sz w:val="20"/>
              </w:rPr>
              <w:t xml:space="preserve"> činností </w:t>
            </w:r>
            <w:r w:rsidR="00113F1E">
              <w:rPr>
                <w:sz w:val="20"/>
              </w:rPr>
              <w:t xml:space="preserve">overovania </w:t>
            </w:r>
            <w:r>
              <w:rPr>
                <w:sz w:val="20"/>
              </w:rPr>
              <w:t>a že má primerané prostriedky (napr. poistenie alebo rezervy), aby zákonne pokryl zodpovednosť vznikajúcu z jeho konania v každej oblasti činnost</w:t>
            </w:r>
            <w:r w:rsidR="00113F1E">
              <w:rPr>
                <w:sz w:val="20"/>
              </w:rPr>
              <w:t>i</w:t>
            </w:r>
            <w:r>
              <w:rPr>
                <w:sz w:val="20"/>
              </w:rPr>
              <w:t xml:space="preserve"> a v každej zemepisnej oblasti, v ktorej pôsobí?</w:t>
            </w:r>
          </w:p>
        </w:tc>
        <w:tc>
          <w:tcPr>
            <w:tcW w:w="709" w:type="dxa"/>
            <w:tcBorders>
              <w:top w:val="single" w:sz="6" w:space="0" w:color="auto"/>
              <w:left w:val="single" w:sz="6" w:space="0" w:color="auto"/>
              <w:bottom w:val="single" w:sz="6" w:space="0" w:color="auto"/>
              <w:right w:val="single" w:sz="6" w:space="0" w:color="auto"/>
            </w:tcBorders>
            <w:vAlign w:val="center"/>
          </w:tcPr>
          <w:p w14:paraId="32260FED"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3DCF0F"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3D7C17"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272B01E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2FCDB17" w14:textId="77777777" w:rsidR="003C75D9" w:rsidRDefault="003C75D9" w:rsidP="00E92F9A">
            <w:pPr>
              <w:spacing w:after="0"/>
              <w:jc w:val="center"/>
              <w:rPr>
                <w:sz w:val="20"/>
              </w:rPr>
            </w:pPr>
            <w:r>
              <w:rPr>
                <w:sz w:val="20"/>
              </w:rPr>
              <w:t>2</w:t>
            </w:r>
          </w:p>
          <w:p w14:paraId="596DD44D" w14:textId="77777777" w:rsidR="00C53C8B" w:rsidRPr="003C75D9" w:rsidRDefault="003C75D9" w:rsidP="00E92F9A">
            <w:pPr>
              <w:spacing w:after="0"/>
              <w:jc w:val="center"/>
              <w:rPr>
                <w:sz w:val="18"/>
                <w:szCs w:val="18"/>
              </w:rPr>
            </w:pPr>
            <w:r w:rsidRPr="003C75D9">
              <w:rPr>
                <w:sz w:val="18"/>
                <w:szCs w:val="18"/>
              </w:rPr>
              <w:t>(</w:t>
            </w:r>
            <w:r w:rsidR="00713F48" w:rsidRPr="003C75D9">
              <w:rPr>
                <w:sz w:val="18"/>
                <w:szCs w:val="18"/>
              </w:rPr>
              <w:t>5.3.2</w:t>
            </w:r>
            <w:r w:rsidR="00C53C8B" w:rsidRPr="003C75D9">
              <w:rPr>
                <w:sz w:val="18"/>
                <w:szCs w:val="18"/>
              </w:rPr>
              <w:t xml:space="preserve"> </w:t>
            </w:r>
          </w:p>
          <w:p w14:paraId="65766ABB" w14:textId="77777777" w:rsidR="00713F48" w:rsidRDefault="00C53C8B" w:rsidP="00E92F9A">
            <w:pPr>
              <w:spacing w:after="0"/>
              <w:jc w:val="center"/>
              <w:rPr>
                <w:sz w:val="20"/>
              </w:rPr>
            </w:pPr>
            <w:r w:rsidRPr="003C75D9">
              <w:rPr>
                <w:sz w:val="18"/>
                <w:szCs w:val="18"/>
              </w:rPr>
              <w:t>a N čl</w:t>
            </w:r>
            <w:r w:rsidR="003C75D9" w:rsidRPr="003C75D9">
              <w:rPr>
                <w:sz w:val="18"/>
                <w:szCs w:val="18"/>
              </w:rPr>
              <w:t>.</w:t>
            </w:r>
            <w:r w:rsidRPr="003C75D9">
              <w:rPr>
                <w:sz w:val="18"/>
                <w:szCs w:val="18"/>
              </w:rPr>
              <w:t xml:space="preserve"> 20 ods. 5</w:t>
            </w:r>
            <w:r w:rsidR="003C75D9" w:rsidRPr="003C75D9">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0AE98332" w14:textId="77777777" w:rsidR="00713F48" w:rsidRDefault="00713F48" w:rsidP="00113F1E">
            <w:pPr>
              <w:spacing w:after="120"/>
              <w:jc w:val="left"/>
              <w:rPr>
                <w:sz w:val="20"/>
              </w:rPr>
            </w:pPr>
            <w:r>
              <w:rPr>
                <w:sz w:val="20"/>
              </w:rPr>
              <w:t xml:space="preserve">Vyhodnocuje </w:t>
            </w:r>
            <w:r w:rsidR="00113F1E">
              <w:rPr>
                <w:sz w:val="20"/>
              </w:rPr>
              <w:t>E</w:t>
            </w:r>
            <w:r>
              <w:rPr>
                <w:sz w:val="20"/>
              </w:rPr>
              <w:t>O svoje financie a zdroje príjmov a preukazuje komisii</w:t>
            </w:r>
            <w:r w:rsidR="00113F1E">
              <w:rPr>
                <w:sz w:val="20"/>
              </w:rPr>
              <w:t>,</w:t>
            </w:r>
            <w:r>
              <w:rPr>
                <w:sz w:val="20"/>
              </w:rPr>
              <w:t xml:space="preserve"> špecifikovanej v čl. 6.2, že ani na začiatku, ani pri ďalšej činnosti žiadne komerčné, finančné alebo iné tlaky neohrozili jeho nestrannosť?</w:t>
            </w:r>
          </w:p>
        </w:tc>
        <w:tc>
          <w:tcPr>
            <w:tcW w:w="709" w:type="dxa"/>
            <w:tcBorders>
              <w:top w:val="single" w:sz="6" w:space="0" w:color="auto"/>
              <w:left w:val="single" w:sz="6" w:space="0" w:color="auto"/>
              <w:bottom w:val="single" w:sz="6" w:space="0" w:color="auto"/>
              <w:right w:val="single" w:sz="6" w:space="0" w:color="auto"/>
            </w:tcBorders>
            <w:vAlign w:val="center"/>
          </w:tcPr>
          <w:p w14:paraId="3B5AC0EC"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A7FA93" w14:textId="77777777" w:rsidR="00713F48" w:rsidRDefault="005E1EAE" w:rsidP="00713F48">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448EE6" w14:textId="77777777" w:rsidR="00713F48" w:rsidRDefault="005E1EAE" w:rsidP="00713F48">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713F48" w14:paraId="0996AAB2"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7F571A8" w14:textId="77777777" w:rsidR="00713F48" w:rsidRPr="00021832" w:rsidRDefault="00713F48">
            <w:pPr>
              <w:spacing w:after="0"/>
              <w:jc w:val="center"/>
              <w:rPr>
                <w:b/>
                <w:sz w:val="28"/>
                <w:szCs w:val="28"/>
              </w:rPr>
            </w:pPr>
            <w:r w:rsidRPr="00021832">
              <w:rPr>
                <w:b/>
                <w:sz w:val="28"/>
                <w:szCs w:val="28"/>
              </w:rPr>
              <w:t>6</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E161957" w14:textId="77777777" w:rsidR="00713F48" w:rsidRPr="00021832" w:rsidRDefault="00713F48" w:rsidP="000467E6">
            <w:pPr>
              <w:pStyle w:val="Nadpis5"/>
              <w:widowControl/>
              <w:jc w:val="both"/>
              <w:rPr>
                <w:rFonts w:ascii="Times New Roman" w:hAnsi="Times New Roman"/>
                <w:sz w:val="28"/>
                <w:szCs w:val="28"/>
              </w:rPr>
            </w:pPr>
            <w:r>
              <w:rPr>
                <w:rFonts w:ascii="Times New Roman" w:hAnsi="Times New Roman"/>
                <w:sz w:val="28"/>
                <w:szCs w:val="28"/>
              </w:rPr>
              <w:t>Štrukturálne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10D6FA3F" w14:textId="77777777" w:rsidR="00713F48" w:rsidRPr="00F80301" w:rsidRDefault="00713F48">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224AFBFC" w14:textId="77777777" w:rsidR="00713F48" w:rsidRPr="00F80301" w:rsidRDefault="00713F48">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31B1B5C2" w14:textId="77777777" w:rsidR="00713F48" w:rsidRPr="00F80301" w:rsidRDefault="00713F48">
            <w:pPr>
              <w:widowControl/>
              <w:spacing w:after="0"/>
              <w:jc w:val="center"/>
              <w:rPr>
                <w:b/>
              </w:rPr>
            </w:pPr>
          </w:p>
        </w:tc>
      </w:tr>
      <w:tr w:rsidR="00713F48" w14:paraId="407C69E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41F329F" w14:textId="77777777" w:rsidR="00713F48" w:rsidRPr="00021832" w:rsidRDefault="00713F48">
            <w:pPr>
              <w:spacing w:after="0"/>
              <w:jc w:val="center"/>
              <w:rPr>
                <w:b/>
              </w:rPr>
            </w:pPr>
            <w:r w:rsidRPr="00021832">
              <w:rPr>
                <w:b/>
              </w:rPr>
              <w:t>6.1</w:t>
            </w:r>
          </w:p>
        </w:tc>
        <w:tc>
          <w:tcPr>
            <w:tcW w:w="5412" w:type="dxa"/>
            <w:gridSpan w:val="2"/>
            <w:tcBorders>
              <w:top w:val="single" w:sz="6" w:space="0" w:color="auto"/>
              <w:left w:val="single" w:sz="6" w:space="0" w:color="auto"/>
              <w:bottom w:val="single" w:sz="6" w:space="0" w:color="auto"/>
              <w:right w:val="single" w:sz="6" w:space="0" w:color="auto"/>
            </w:tcBorders>
          </w:tcPr>
          <w:p w14:paraId="6BE5F44C" w14:textId="77777777" w:rsidR="00713F48" w:rsidRPr="00021832" w:rsidRDefault="00713F48">
            <w:pPr>
              <w:spacing w:after="0"/>
              <w:jc w:val="left"/>
              <w:rPr>
                <w:b/>
              </w:rPr>
            </w:pPr>
            <w:r w:rsidRPr="00021832">
              <w:rPr>
                <w:b/>
              </w:rPr>
              <w:t>Organizačná štruktúra a vrcholový manažment</w:t>
            </w:r>
          </w:p>
        </w:tc>
        <w:tc>
          <w:tcPr>
            <w:tcW w:w="709" w:type="dxa"/>
            <w:tcBorders>
              <w:top w:val="single" w:sz="6" w:space="0" w:color="auto"/>
              <w:left w:val="single" w:sz="6" w:space="0" w:color="auto"/>
              <w:bottom w:val="single" w:sz="6" w:space="0" w:color="auto"/>
              <w:right w:val="single" w:sz="6" w:space="0" w:color="auto"/>
            </w:tcBorders>
            <w:vAlign w:val="center"/>
          </w:tcPr>
          <w:p w14:paraId="6FD9EF3C" w14:textId="77777777" w:rsidR="00713F48" w:rsidRDefault="00713F48"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6BBB2BB" w14:textId="77777777" w:rsidR="00713F48" w:rsidRDefault="00713F48"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9C472FF" w14:textId="77777777" w:rsidR="00713F48" w:rsidRDefault="00713F48" w:rsidP="00713F48">
            <w:pPr>
              <w:spacing w:after="0"/>
              <w:jc w:val="center"/>
              <w:rPr>
                <w:sz w:val="18"/>
              </w:rPr>
            </w:pPr>
            <w:r w:rsidRPr="00F80301">
              <w:rPr>
                <w:b/>
              </w:rPr>
              <w:t>Poznámka */</w:t>
            </w:r>
          </w:p>
        </w:tc>
      </w:tr>
      <w:tr w:rsidR="00713F48" w14:paraId="5C83313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FF82892" w14:textId="77777777" w:rsidR="003C75D9" w:rsidRDefault="003C75D9" w:rsidP="00021832">
            <w:pPr>
              <w:spacing w:after="0"/>
              <w:jc w:val="center"/>
              <w:rPr>
                <w:color w:val="000000"/>
                <w:sz w:val="20"/>
              </w:rPr>
            </w:pPr>
            <w:r>
              <w:rPr>
                <w:color w:val="000000"/>
                <w:sz w:val="20"/>
              </w:rPr>
              <w:t>1</w:t>
            </w:r>
          </w:p>
          <w:p w14:paraId="6E395ED3" w14:textId="77777777" w:rsidR="00713F48" w:rsidRDefault="003C75D9" w:rsidP="00021832">
            <w:pPr>
              <w:spacing w:after="0"/>
              <w:jc w:val="center"/>
              <w:rPr>
                <w:color w:val="000000"/>
                <w:sz w:val="20"/>
              </w:rPr>
            </w:pPr>
            <w:r>
              <w:rPr>
                <w:color w:val="000000"/>
                <w:sz w:val="20"/>
              </w:rPr>
              <w:t>(</w:t>
            </w:r>
            <w:r w:rsidR="00BA1679">
              <w:rPr>
                <w:color w:val="000000"/>
                <w:sz w:val="20"/>
              </w:rPr>
              <w:t>6.1.1</w:t>
            </w:r>
          </w:p>
          <w:p w14:paraId="29F7B32C" w14:textId="77777777" w:rsidR="00C53C8B" w:rsidRDefault="00C53C8B" w:rsidP="00C53C8B">
            <w:pPr>
              <w:spacing w:after="0"/>
              <w:ind w:left="-57" w:right="-57"/>
              <w:jc w:val="center"/>
              <w:rPr>
                <w:color w:val="000000"/>
                <w:sz w:val="20"/>
              </w:rPr>
            </w:pPr>
            <w:r>
              <w:rPr>
                <w:color w:val="000000"/>
                <w:sz w:val="20"/>
              </w:rPr>
              <w:t>a N čl. 20 ods. 7</w:t>
            </w:r>
            <w:r w:rsidR="003C75D9">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EA175D4" w14:textId="77777777" w:rsidR="00713F48" w:rsidRDefault="00C53C8B" w:rsidP="007A325F">
            <w:pPr>
              <w:spacing w:after="120"/>
              <w:jc w:val="left"/>
              <w:rPr>
                <w:sz w:val="20"/>
              </w:rPr>
            </w:pPr>
            <w:r>
              <w:rPr>
                <w:sz w:val="20"/>
              </w:rPr>
              <w:t>Ak je EO právnickou osobou alebo jej časťou, z</w:t>
            </w:r>
            <w:r w:rsidR="00713F48">
              <w:rPr>
                <w:sz w:val="20"/>
              </w:rPr>
              <w:t xml:space="preserve">dokumentoval </w:t>
            </w:r>
            <w:r>
              <w:rPr>
                <w:sz w:val="20"/>
              </w:rPr>
              <w:t xml:space="preserve">a na požiadanie sprístupní </w:t>
            </w:r>
            <w:r w:rsidR="00713F48">
              <w:rPr>
                <w:sz w:val="20"/>
              </w:rPr>
              <w:t>svoju organizačnú štruktúru a preukázal povinnosti, zodpovednosť a právomoci manažmentu a ďalších pracovníkov a všetkých komisií</w:t>
            </w:r>
            <w:r w:rsidR="007A325F">
              <w:rPr>
                <w:sz w:val="20"/>
              </w:rPr>
              <w:t xml:space="preserve"> v rámci organizácie, resp. aj vo vzťahu </w:t>
            </w:r>
            <w:r w:rsidR="007A325F">
              <w:rPr>
                <w:bCs/>
                <w:sz w:val="20"/>
              </w:rPr>
              <w:t>k ostatným častiam tej istej organizácie a tiež vyhlásenie o právnom statuse a zdrojoch financovania?</w:t>
            </w:r>
          </w:p>
        </w:tc>
        <w:tc>
          <w:tcPr>
            <w:tcW w:w="709" w:type="dxa"/>
            <w:tcBorders>
              <w:top w:val="single" w:sz="6" w:space="0" w:color="auto"/>
              <w:left w:val="single" w:sz="6" w:space="0" w:color="auto"/>
              <w:bottom w:val="single" w:sz="6" w:space="0" w:color="auto"/>
              <w:right w:val="single" w:sz="6" w:space="0" w:color="auto"/>
            </w:tcBorders>
            <w:vAlign w:val="center"/>
          </w:tcPr>
          <w:p w14:paraId="33320D80" w14:textId="77777777" w:rsidR="00713F48" w:rsidRDefault="005E1EAE">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3CA5EB" w14:textId="77777777" w:rsidR="00713F48" w:rsidRDefault="005E1EAE">
            <w:pPr>
              <w:spacing w:after="0"/>
              <w:jc w:val="center"/>
            </w:pPr>
            <w:r>
              <w:rPr>
                <w:sz w:val="20"/>
              </w:rPr>
              <w:fldChar w:fldCharType="begin">
                <w:ffData>
                  <w:name w:val="Začiarkov1"/>
                  <w:enabled/>
                  <w:calcOnExit w:val="0"/>
                  <w:checkBox>
                    <w:size w:val="26"/>
                    <w:default w:val="0"/>
                  </w:checkBox>
                </w:ffData>
              </w:fldChar>
            </w:r>
            <w:r w:rsidR="00713F4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BB5E79D" w14:textId="77777777" w:rsidR="00713F48" w:rsidRDefault="005E1EAE">
            <w:pPr>
              <w:spacing w:after="0"/>
              <w:jc w:val="left"/>
            </w:pPr>
            <w:r>
              <w:rPr>
                <w:sz w:val="18"/>
              </w:rPr>
              <w:fldChar w:fldCharType="begin">
                <w:ffData>
                  <w:name w:val="Text1"/>
                  <w:enabled/>
                  <w:calcOnExit w:val="0"/>
                  <w:textInput/>
                </w:ffData>
              </w:fldChar>
            </w:r>
            <w:r w:rsidR="00713F48">
              <w:rPr>
                <w:sz w:val="18"/>
              </w:rPr>
              <w:instrText xml:space="preserve"> FORMTEXT </w:instrText>
            </w:r>
            <w:r>
              <w:rPr>
                <w:sz w:val="18"/>
              </w:rPr>
            </w:r>
            <w:r>
              <w:rPr>
                <w:sz w:val="18"/>
              </w:rPr>
              <w:fldChar w:fldCharType="separate"/>
            </w:r>
            <w:r w:rsidR="00713F48">
              <w:rPr>
                <w:noProof/>
                <w:sz w:val="18"/>
              </w:rPr>
              <w:t> </w:t>
            </w:r>
            <w:r w:rsidR="00713F48">
              <w:rPr>
                <w:noProof/>
                <w:sz w:val="18"/>
              </w:rPr>
              <w:t> </w:t>
            </w:r>
            <w:r w:rsidR="00713F48">
              <w:rPr>
                <w:noProof/>
                <w:sz w:val="18"/>
              </w:rPr>
              <w:t> </w:t>
            </w:r>
            <w:r w:rsidR="00713F48">
              <w:rPr>
                <w:noProof/>
                <w:sz w:val="18"/>
              </w:rPr>
              <w:t> </w:t>
            </w:r>
            <w:r w:rsidR="00713F48">
              <w:rPr>
                <w:noProof/>
                <w:sz w:val="18"/>
              </w:rPr>
              <w:t> </w:t>
            </w:r>
            <w:r>
              <w:rPr>
                <w:sz w:val="18"/>
              </w:rPr>
              <w:fldChar w:fldCharType="end"/>
            </w:r>
          </w:p>
        </w:tc>
      </w:tr>
      <w:tr w:rsidR="00AF6211" w14:paraId="63530E2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0035017" w14:textId="77777777" w:rsidR="003C75D9" w:rsidRDefault="003C75D9" w:rsidP="006E0298">
            <w:pPr>
              <w:spacing w:after="0"/>
              <w:jc w:val="center"/>
              <w:rPr>
                <w:color w:val="000000"/>
                <w:sz w:val="20"/>
              </w:rPr>
            </w:pPr>
            <w:r>
              <w:rPr>
                <w:color w:val="000000"/>
                <w:sz w:val="20"/>
              </w:rPr>
              <w:t>2</w:t>
            </w:r>
          </w:p>
          <w:p w14:paraId="0A243EAD" w14:textId="77777777" w:rsidR="00AF6211" w:rsidRDefault="003C75D9" w:rsidP="006E0298">
            <w:pPr>
              <w:spacing w:after="0"/>
              <w:jc w:val="center"/>
              <w:rPr>
                <w:color w:val="000000"/>
                <w:sz w:val="20"/>
              </w:rPr>
            </w:pPr>
            <w:r>
              <w:rPr>
                <w:color w:val="000000"/>
                <w:sz w:val="20"/>
              </w:rPr>
              <w:t>(</w:t>
            </w:r>
            <w:r w:rsidR="00AF6211">
              <w:rPr>
                <w:color w:val="000000"/>
                <w:sz w:val="20"/>
              </w:rPr>
              <w:t>6.1.2</w:t>
            </w:r>
            <w:r>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B852ECB" w14:textId="77777777" w:rsidR="00AF6211" w:rsidRDefault="00AF6211" w:rsidP="00AF6211">
            <w:pPr>
              <w:spacing w:after="120"/>
              <w:jc w:val="left"/>
              <w:rPr>
                <w:sz w:val="20"/>
              </w:rPr>
            </w:pPr>
            <w:r>
              <w:rPr>
                <w:sz w:val="20"/>
              </w:rPr>
              <w:t xml:space="preserve">Definoval EO vrcholový manažment (radu, skupinu osôb, alebo osobu) s celkovou právomocou a zodpovednosťou za a) až i)? </w:t>
            </w:r>
          </w:p>
        </w:tc>
        <w:tc>
          <w:tcPr>
            <w:tcW w:w="709" w:type="dxa"/>
            <w:tcBorders>
              <w:top w:val="single" w:sz="6" w:space="0" w:color="auto"/>
              <w:left w:val="single" w:sz="6" w:space="0" w:color="auto"/>
              <w:bottom w:val="single" w:sz="6" w:space="0" w:color="auto"/>
              <w:right w:val="single" w:sz="6" w:space="0" w:color="auto"/>
            </w:tcBorders>
            <w:vAlign w:val="center"/>
          </w:tcPr>
          <w:p w14:paraId="2F60E136" w14:textId="77777777" w:rsidR="00AF6211" w:rsidRDefault="005E1EAE" w:rsidP="007B6138">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ACA8B0" w14:textId="77777777" w:rsidR="00AF6211" w:rsidRDefault="005E1EAE" w:rsidP="007B6138">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D03A23" w14:textId="77777777" w:rsidR="00AF6211" w:rsidRDefault="005E1EAE">
            <w:pPr>
              <w:spacing w:after="0"/>
              <w:jc w:val="left"/>
            </w:pPr>
            <w:r w:rsidRPr="00BA6720">
              <w:rPr>
                <w:sz w:val="18"/>
              </w:rPr>
              <w:fldChar w:fldCharType="begin">
                <w:ffData>
                  <w:name w:val="Text2"/>
                  <w:enabled/>
                  <w:calcOnExit w:val="0"/>
                  <w:textInput/>
                </w:ffData>
              </w:fldChar>
            </w:r>
            <w:bookmarkStart w:id="1" w:name="Text2"/>
            <w:r w:rsidR="00AF6211" w:rsidRPr="00BA6720">
              <w:rPr>
                <w:sz w:val="18"/>
              </w:rPr>
              <w:instrText xml:space="preserve"> FORMTEXT </w:instrText>
            </w:r>
            <w:r w:rsidRPr="00BA6720">
              <w:rPr>
                <w:sz w:val="18"/>
              </w:rPr>
            </w:r>
            <w:r w:rsidRPr="00BA6720">
              <w:rPr>
                <w:sz w:val="18"/>
              </w:rPr>
              <w:fldChar w:fldCharType="separate"/>
            </w:r>
            <w:r w:rsidR="00AF6211" w:rsidRPr="00BA6720">
              <w:rPr>
                <w:noProof/>
                <w:sz w:val="18"/>
              </w:rPr>
              <w:t> </w:t>
            </w:r>
            <w:r w:rsidR="00AF6211" w:rsidRPr="00BA6720">
              <w:rPr>
                <w:noProof/>
                <w:sz w:val="18"/>
              </w:rPr>
              <w:t> </w:t>
            </w:r>
            <w:r w:rsidR="00AF6211" w:rsidRPr="00BA6720">
              <w:rPr>
                <w:noProof/>
                <w:sz w:val="18"/>
              </w:rPr>
              <w:t> </w:t>
            </w:r>
            <w:r w:rsidR="00AF6211" w:rsidRPr="00BA6720">
              <w:rPr>
                <w:noProof/>
                <w:sz w:val="18"/>
              </w:rPr>
              <w:t> </w:t>
            </w:r>
            <w:r w:rsidR="00AF6211" w:rsidRPr="00BA6720">
              <w:rPr>
                <w:noProof/>
                <w:sz w:val="18"/>
              </w:rPr>
              <w:t> </w:t>
            </w:r>
            <w:r w:rsidRPr="00BA6720">
              <w:rPr>
                <w:sz w:val="18"/>
              </w:rPr>
              <w:fldChar w:fldCharType="end"/>
            </w:r>
            <w:bookmarkEnd w:id="1"/>
          </w:p>
        </w:tc>
      </w:tr>
      <w:tr w:rsidR="00AF6211" w14:paraId="11FBCB6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452EC47" w14:textId="77777777" w:rsidR="003C75D9" w:rsidRDefault="003C75D9" w:rsidP="003233CC">
            <w:pPr>
              <w:spacing w:after="0"/>
              <w:jc w:val="center"/>
              <w:rPr>
                <w:color w:val="000000"/>
                <w:sz w:val="20"/>
              </w:rPr>
            </w:pPr>
            <w:r>
              <w:rPr>
                <w:color w:val="000000"/>
                <w:sz w:val="20"/>
              </w:rPr>
              <w:t>3</w:t>
            </w:r>
          </w:p>
          <w:p w14:paraId="7C3F07CD" w14:textId="77777777" w:rsidR="00AF6211" w:rsidRDefault="003C75D9" w:rsidP="003233CC">
            <w:pPr>
              <w:spacing w:after="0"/>
              <w:jc w:val="center"/>
              <w:rPr>
                <w:sz w:val="20"/>
              </w:rPr>
            </w:pPr>
            <w:r>
              <w:rPr>
                <w:color w:val="000000"/>
                <w:sz w:val="20"/>
              </w:rPr>
              <w:t>(</w:t>
            </w:r>
            <w:r w:rsidR="00AF6211">
              <w:rPr>
                <w:color w:val="000000"/>
                <w:sz w:val="20"/>
              </w:rPr>
              <w:t>6.1.3</w:t>
            </w:r>
            <w:r>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91B4387" w14:textId="77777777" w:rsidR="00AF6211" w:rsidRDefault="00AF6211" w:rsidP="00AF6211">
            <w:pPr>
              <w:spacing w:after="120"/>
              <w:jc w:val="left"/>
              <w:rPr>
                <w:sz w:val="20"/>
              </w:rPr>
            </w:pPr>
            <w:r>
              <w:rPr>
                <w:sz w:val="20"/>
              </w:rPr>
              <w:t>Má EO oficiálne pravidlá na vymenovanie, pôsobnosť a činnosť akýchkoľvek komisií, ktoré sú zapojené do environmentálneho overovania?</w:t>
            </w:r>
          </w:p>
        </w:tc>
        <w:tc>
          <w:tcPr>
            <w:tcW w:w="709" w:type="dxa"/>
            <w:tcBorders>
              <w:top w:val="single" w:sz="6" w:space="0" w:color="auto"/>
              <w:left w:val="single" w:sz="6" w:space="0" w:color="auto"/>
              <w:bottom w:val="single" w:sz="6" w:space="0" w:color="auto"/>
              <w:right w:val="single" w:sz="6" w:space="0" w:color="auto"/>
            </w:tcBorders>
            <w:vAlign w:val="center"/>
          </w:tcPr>
          <w:p w14:paraId="45FA55DA"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BC74CC"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D97F76"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4A08E41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3B6F9E0" w14:textId="77777777" w:rsidR="00AF6211" w:rsidRPr="00021832" w:rsidRDefault="00AF6211" w:rsidP="003233CC">
            <w:pPr>
              <w:spacing w:after="0"/>
              <w:jc w:val="center"/>
              <w:rPr>
                <w:b/>
              </w:rPr>
            </w:pPr>
            <w:r w:rsidRPr="00021832">
              <w:rPr>
                <w:b/>
              </w:rPr>
              <w:lastRenderedPageBreak/>
              <w:t>6.</w:t>
            </w:r>
            <w:r>
              <w:rPr>
                <w:b/>
              </w:rPr>
              <w:t>2</w:t>
            </w:r>
          </w:p>
        </w:tc>
        <w:tc>
          <w:tcPr>
            <w:tcW w:w="5412" w:type="dxa"/>
            <w:gridSpan w:val="2"/>
            <w:tcBorders>
              <w:top w:val="single" w:sz="6" w:space="0" w:color="auto"/>
              <w:left w:val="single" w:sz="6" w:space="0" w:color="auto"/>
              <w:bottom w:val="single" w:sz="6" w:space="0" w:color="auto"/>
              <w:right w:val="single" w:sz="6" w:space="0" w:color="auto"/>
            </w:tcBorders>
          </w:tcPr>
          <w:p w14:paraId="1D9CB67B" w14:textId="77777777" w:rsidR="00AF6211" w:rsidRPr="00021832" w:rsidRDefault="00AF6211" w:rsidP="00810CEE">
            <w:pPr>
              <w:spacing w:after="0"/>
              <w:jc w:val="left"/>
              <w:rPr>
                <w:b/>
              </w:rPr>
            </w:pPr>
            <w:r>
              <w:rPr>
                <w:b/>
              </w:rPr>
              <w:t>Komisia na ochranu nestrannosti</w:t>
            </w:r>
          </w:p>
        </w:tc>
        <w:tc>
          <w:tcPr>
            <w:tcW w:w="709" w:type="dxa"/>
            <w:tcBorders>
              <w:top w:val="single" w:sz="6" w:space="0" w:color="auto"/>
              <w:left w:val="single" w:sz="6" w:space="0" w:color="auto"/>
              <w:bottom w:val="single" w:sz="6" w:space="0" w:color="auto"/>
              <w:right w:val="single" w:sz="6" w:space="0" w:color="auto"/>
            </w:tcBorders>
            <w:vAlign w:val="center"/>
          </w:tcPr>
          <w:p w14:paraId="201157B0" w14:textId="77777777" w:rsidR="00AF6211" w:rsidRDefault="00AF6211"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45DCDF5" w14:textId="77777777" w:rsidR="00AF6211" w:rsidRDefault="00AF6211"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DB313BC" w14:textId="77777777" w:rsidR="00AF6211" w:rsidRDefault="00AF6211" w:rsidP="00713F48">
            <w:pPr>
              <w:spacing w:after="0"/>
              <w:jc w:val="center"/>
              <w:rPr>
                <w:sz w:val="18"/>
              </w:rPr>
            </w:pPr>
            <w:r w:rsidRPr="00F80301">
              <w:rPr>
                <w:b/>
              </w:rPr>
              <w:t>Poznámka */</w:t>
            </w:r>
          </w:p>
        </w:tc>
      </w:tr>
      <w:tr w:rsidR="00AF6211" w14:paraId="5FF0B29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2225909" w14:textId="77777777" w:rsidR="003C75D9" w:rsidRDefault="003C75D9" w:rsidP="003233CC">
            <w:pPr>
              <w:spacing w:after="0"/>
              <w:jc w:val="center"/>
              <w:rPr>
                <w:color w:val="000000"/>
                <w:sz w:val="20"/>
              </w:rPr>
            </w:pPr>
            <w:r>
              <w:rPr>
                <w:color w:val="000000"/>
                <w:sz w:val="20"/>
              </w:rPr>
              <w:t>1</w:t>
            </w:r>
          </w:p>
          <w:p w14:paraId="0ABE8796" w14:textId="77777777" w:rsidR="00AF6211" w:rsidRDefault="003C75D9" w:rsidP="003233CC">
            <w:pPr>
              <w:spacing w:after="0"/>
              <w:jc w:val="center"/>
              <w:rPr>
                <w:sz w:val="20"/>
              </w:rPr>
            </w:pPr>
            <w:r>
              <w:rPr>
                <w:color w:val="000000"/>
                <w:sz w:val="20"/>
              </w:rPr>
              <w:t>(</w:t>
            </w:r>
            <w:r w:rsidR="00AF6211">
              <w:rPr>
                <w:color w:val="000000"/>
                <w:sz w:val="20"/>
              </w:rPr>
              <w:t>6.2.1</w:t>
            </w:r>
            <w:r w:rsidR="004C584C">
              <w:rPr>
                <w:color w:val="000000"/>
                <w:sz w:val="20"/>
              </w:rPr>
              <w:t>/1</w:t>
            </w:r>
            <w:r>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A644CC0" w14:textId="77777777" w:rsidR="00AF6211" w:rsidRDefault="00AF6211" w:rsidP="007A325F">
            <w:pPr>
              <w:spacing w:after="120"/>
              <w:jc w:val="left"/>
              <w:rPr>
                <w:sz w:val="20"/>
              </w:rPr>
            </w:pPr>
            <w:r>
              <w:rPr>
                <w:sz w:val="20"/>
              </w:rPr>
              <w:t xml:space="preserve">Chráni usporiadanie </w:t>
            </w:r>
            <w:r w:rsidR="007A325F">
              <w:rPr>
                <w:sz w:val="20"/>
              </w:rPr>
              <w:t>E</w:t>
            </w:r>
            <w:r>
              <w:rPr>
                <w:sz w:val="20"/>
              </w:rPr>
              <w:t>O nestrannosť činností a určuje komisii poskytovať:</w:t>
            </w:r>
          </w:p>
        </w:tc>
        <w:tc>
          <w:tcPr>
            <w:tcW w:w="709" w:type="dxa"/>
            <w:tcBorders>
              <w:top w:val="single" w:sz="6" w:space="0" w:color="auto"/>
              <w:left w:val="single" w:sz="6" w:space="0" w:color="auto"/>
              <w:bottom w:val="single" w:sz="6" w:space="0" w:color="auto"/>
              <w:right w:val="single" w:sz="6" w:space="0" w:color="auto"/>
            </w:tcBorders>
            <w:vAlign w:val="center"/>
          </w:tcPr>
          <w:p w14:paraId="04E131A1" w14:textId="77777777" w:rsidR="00AF6211" w:rsidRDefault="00AF6211">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4E3992BA" w14:textId="77777777" w:rsidR="00AF6211" w:rsidRDefault="00AF6211">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1BECDFA" w14:textId="77777777" w:rsidR="00AF6211" w:rsidRPr="00BA6720" w:rsidRDefault="005E1EAE">
            <w:pPr>
              <w:spacing w:after="0"/>
              <w:jc w:val="left"/>
              <w:rPr>
                <w:sz w:val="18"/>
              </w:rPr>
            </w:pPr>
            <w:r w:rsidRPr="00BA6720">
              <w:rPr>
                <w:sz w:val="18"/>
              </w:rPr>
              <w:fldChar w:fldCharType="begin">
                <w:ffData>
                  <w:name w:val="Text3"/>
                  <w:enabled/>
                  <w:calcOnExit w:val="0"/>
                  <w:textInput/>
                </w:ffData>
              </w:fldChar>
            </w:r>
            <w:bookmarkStart w:id="2" w:name="Text3"/>
            <w:r w:rsidR="00AF6211" w:rsidRPr="00BA6720">
              <w:rPr>
                <w:sz w:val="18"/>
              </w:rPr>
              <w:instrText xml:space="preserve"> FORMTEXT </w:instrText>
            </w:r>
            <w:r w:rsidRPr="00BA6720">
              <w:rPr>
                <w:sz w:val="18"/>
              </w:rPr>
            </w:r>
            <w:r w:rsidRPr="00BA6720">
              <w:rPr>
                <w:sz w:val="18"/>
              </w:rPr>
              <w:fldChar w:fldCharType="separate"/>
            </w:r>
            <w:r w:rsidR="00AF6211" w:rsidRPr="00BA6720">
              <w:rPr>
                <w:noProof/>
                <w:sz w:val="18"/>
              </w:rPr>
              <w:t> </w:t>
            </w:r>
            <w:r w:rsidR="00AF6211" w:rsidRPr="00BA6720">
              <w:rPr>
                <w:noProof/>
                <w:sz w:val="18"/>
              </w:rPr>
              <w:t> </w:t>
            </w:r>
            <w:r w:rsidR="00AF6211" w:rsidRPr="00BA6720">
              <w:rPr>
                <w:noProof/>
                <w:sz w:val="18"/>
              </w:rPr>
              <w:t> </w:t>
            </w:r>
            <w:r w:rsidR="00AF6211" w:rsidRPr="00BA6720">
              <w:rPr>
                <w:noProof/>
                <w:sz w:val="18"/>
              </w:rPr>
              <w:t> </w:t>
            </w:r>
            <w:r w:rsidR="00AF6211" w:rsidRPr="00BA6720">
              <w:rPr>
                <w:noProof/>
                <w:sz w:val="18"/>
              </w:rPr>
              <w:t> </w:t>
            </w:r>
            <w:r w:rsidRPr="00BA6720">
              <w:rPr>
                <w:sz w:val="18"/>
              </w:rPr>
              <w:fldChar w:fldCharType="end"/>
            </w:r>
            <w:bookmarkEnd w:id="2"/>
          </w:p>
        </w:tc>
      </w:tr>
      <w:tr w:rsidR="00AF6211" w14:paraId="0A08BA0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FFFD1E6" w14:textId="77777777" w:rsidR="00AF6211" w:rsidRDefault="00AF6211" w:rsidP="009D0D1F">
            <w:pPr>
              <w:spacing w:after="0"/>
              <w:jc w:val="right"/>
              <w:rPr>
                <w:sz w:val="20"/>
              </w:rPr>
            </w:pPr>
            <w:r>
              <w:rPr>
                <w:color w:val="000000"/>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0424413F" w14:textId="77777777" w:rsidR="00AF6211" w:rsidRDefault="00AF6211" w:rsidP="007A325F">
            <w:pPr>
              <w:spacing w:after="120"/>
              <w:jc w:val="left"/>
              <w:rPr>
                <w:sz w:val="20"/>
              </w:rPr>
            </w:pPr>
            <w:r>
              <w:rPr>
                <w:sz w:val="20"/>
              </w:rPr>
              <w:t xml:space="preserve">- pomoc pri vypracúvaní politiky týkajúcej sa nestrannosti jeho </w:t>
            </w:r>
            <w:r w:rsidR="007A325F">
              <w:rPr>
                <w:sz w:val="20"/>
              </w:rPr>
              <w:t>environmentálneho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DE7B572"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D28D305"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34435A"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5261A47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BD63CD9" w14:textId="77777777" w:rsidR="00AF6211" w:rsidRDefault="00AF6211" w:rsidP="009D0D1F">
            <w:pPr>
              <w:spacing w:after="0"/>
              <w:jc w:val="right"/>
              <w:rPr>
                <w:sz w:val="20"/>
              </w:rPr>
            </w:pPr>
            <w:r>
              <w:rPr>
                <w:color w:val="000000"/>
                <w:sz w:val="20"/>
              </w:rPr>
              <w:t>b)</w:t>
            </w:r>
          </w:p>
        </w:tc>
        <w:tc>
          <w:tcPr>
            <w:tcW w:w="5412" w:type="dxa"/>
            <w:gridSpan w:val="2"/>
            <w:tcBorders>
              <w:top w:val="single" w:sz="6" w:space="0" w:color="auto"/>
              <w:left w:val="single" w:sz="6" w:space="0" w:color="auto"/>
              <w:bottom w:val="single" w:sz="6" w:space="0" w:color="auto"/>
              <w:right w:val="single" w:sz="6" w:space="0" w:color="auto"/>
            </w:tcBorders>
          </w:tcPr>
          <w:p w14:paraId="34E9062F" w14:textId="77777777" w:rsidR="00AF6211" w:rsidRDefault="00AF6211" w:rsidP="007A325F">
            <w:pPr>
              <w:spacing w:after="120"/>
              <w:jc w:val="left"/>
              <w:rPr>
                <w:sz w:val="20"/>
              </w:rPr>
            </w:pPr>
            <w:r>
              <w:rPr>
                <w:sz w:val="20"/>
              </w:rPr>
              <w:t xml:space="preserve">- opatrenia proti snahe </w:t>
            </w:r>
            <w:r w:rsidR="007A325F">
              <w:rPr>
                <w:sz w:val="20"/>
              </w:rPr>
              <w:t>E</w:t>
            </w:r>
            <w:r>
              <w:rPr>
                <w:sz w:val="20"/>
              </w:rPr>
              <w:t>O umožniť, aby komerčné alebo iné ohľady bránili trvalému objektívnemu poskytovaniu</w:t>
            </w:r>
            <w:r w:rsidR="007A325F">
              <w:rPr>
                <w:sz w:val="20"/>
              </w:rPr>
              <w:t xml:space="preserve">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A9EF923"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C8992A"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A8DE35"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5EB3C07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6F05EC0" w14:textId="77777777" w:rsidR="00AF6211" w:rsidRDefault="00AF6211" w:rsidP="009D0D1F">
            <w:pPr>
              <w:spacing w:after="0"/>
              <w:jc w:val="right"/>
              <w:rPr>
                <w:sz w:val="20"/>
              </w:rPr>
            </w:pPr>
            <w:r>
              <w:rPr>
                <w:color w:val="000000"/>
                <w:sz w:val="20"/>
              </w:rPr>
              <w:t>c)</w:t>
            </w:r>
          </w:p>
        </w:tc>
        <w:tc>
          <w:tcPr>
            <w:tcW w:w="5412" w:type="dxa"/>
            <w:gridSpan w:val="2"/>
            <w:tcBorders>
              <w:top w:val="single" w:sz="6" w:space="0" w:color="auto"/>
              <w:left w:val="single" w:sz="6" w:space="0" w:color="auto"/>
              <w:bottom w:val="single" w:sz="6" w:space="0" w:color="auto"/>
              <w:right w:val="single" w:sz="6" w:space="0" w:color="auto"/>
            </w:tcBorders>
          </w:tcPr>
          <w:p w14:paraId="4E6FB195" w14:textId="77777777" w:rsidR="00AF6211" w:rsidRDefault="00AF6211" w:rsidP="007A325F">
            <w:pPr>
              <w:spacing w:after="120"/>
              <w:jc w:val="left"/>
              <w:rPr>
                <w:sz w:val="20"/>
              </w:rPr>
            </w:pPr>
            <w:r>
              <w:rPr>
                <w:sz w:val="20"/>
              </w:rPr>
              <w:t>- rady vo veciach ovplyvňujúcich dôveru v</w:t>
            </w:r>
            <w:r w:rsidR="007A325F">
              <w:rPr>
                <w:sz w:val="20"/>
              </w:rPr>
              <w:t> environmentálne overovanie</w:t>
            </w:r>
            <w:r>
              <w:rPr>
                <w:sz w:val="20"/>
              </w:rPr>
              <w:t>, vrátane otvorenosti a vnímania verejnosťou?</w:t>
            </w:r>
          </w:p>
        </w:tc>
        <w:tc>
          <w:tcPr>
            <w:tcW w:w="709" w:type="dxa"/>
            <w:tcBorders>
              <w:top w:val="single" w:sz="6" w:space="0" w:color="auto"/>
              <w:left w:val="single" w:sz="6" w:space="0" w:color="auto"/>
              <w:bottom w:val="single" w:sz="6" w:space="0" w:color="auto"/>
              <w:right w:val="single" w:sz="6" w:space="0" w:color="auto"/>
            </w:tcBorders>
            <w:vAlign w:val="center"/>
          </w:tcPr>
          <w:p w14:paraId="2DFC860F"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AFBAA0"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976969"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0123D62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0EAFDC7" w14:textId="77777777" w:rsidR="00AF6211" w:rsidRDefault="00AF6211" w:rsidP="009D0D1F">
            <w:pPr>
              <w:spacing w:after="0"/>
              <w:jc w:val="right"/>
              <w:rPr>
                <w:sz w:val="20"/>
              </w:rPr>
            </w:pPr>
            <w:r>
              <w:rPr>
                <w:color w:val="000000"/>
                <w:sz w:val="20"/>
              </w:rPr>
              <w:t>d)</w:t>
            </w:r>
          </w:p>
        </w:tc>
        <w:tc>
          <w:tcPr>
            <w:tcW w:w="5412" w:type="dxa"/>
            <w:gridSpan w:val="2"/>
            <w:tcBorders>
              <w:top w:val="single" w:sz="6" w:space="0" w:color="auto"/>
              <w:left w:val="single" w:sz="6" w:space="0" w:color="auto"/>
              <w:bottom w:val="single" w:sz="6" w:space="0" w:color="auto"/>
              <w:right w:val="single" w:sz="6" w:space="0" w:color="auto"/>
            </w:tcBorders>
          </w:tcPr>
          <w:p w14:paraId="42169AC0" w14:textId="77777777" w:rsidR="00AF6211" w:rsidRDefault="00AF6211" w:rsidP="007A325F">
            <w:pPr>
              <w:spacing w:after="120"/>
              <w:jc w:val="left"/>
              <w:rPr>
                <w:sz w:val="20"/>
              </w:rPr>
            </w:pPr>
            <w:r>
              <w:rPr>
                <w:sz w:val="20"/>
              </w:rPr>
              <w:t xml:space="preserve">- možnosť vykonať aspoň raz ročne preskúmanie nestrannosti procesov </w:t>
            </w:r>
            <w:r w:rsidR="007A325F">
              <w:rPr>
                <w:sz w:val="20"/>
              </w:rPr>
              <w:t>overovania</w:t>
            </w:r>
            <w:r>
              <w:rPr>
                <w:sz w:val="20"/>
              </w:rPr>
              <w:t xml:space="preserve"> a prijímania rozhodnutí vykonávaných </w:t>
            </w:r>
            <w:r w:rsidR="007A325F">
              <w:rPr>
                <w:sz w:val="20"/>
              </w:rPr>
              <w:t>E</w:t>
            </w:r>
            <w:r>
              <w:rPr>
                <w:sz w:val="20"/>
              </w:rPr>
              <w:t>O?</w:t>
            </w:r>
          </w:p>
        </w:tc>
        <w:tc>
          <w:tcPr>
            <w:tcW w:w="709" w:type="dxa"/>
            <w:tcBorders>
              <w:top w:val="single" w:sz="6" w:space="0" w:color="auto"/>
              <w:left w:val="single" w:sz="6" w:space="0" w:color="auto"/>
              <w:bottom w:val="single" w:sz="6" w:space="0" w:color="auto"/>
              <w:right w:val="single" w:sz="6" w:space="0" w:color="auto"/>
            </w:tcBorders>
            <w:vAlign w:val="center"/>
          </w:tcPr>
          <w:p w14:paraId="783BA152"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A8C45F"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823479"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392C118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6DA9777" w14:textId="77777777" w:rsidR="003C75D9" w:rsidRDefault="003C75D9" w:rsidP="001D09E7">
            <w:pPr>
              <w:spacing w:after="0"/>
              <w:jc w:val="center"/>
              <w:rPr>
                <w:sz w:val="20"/>
              </w:rPr>
            </w:pPr>
            <w:r>
              <w:rPr>
                <w:sz w:val="20"/>
              </w:rPr>
              <w:t>2</w:t>
            </w:r>
          </w:p>
          <w:p w14:paraId="1AF18427" w14:textId="77777777" w:rsidR="00AF6211" w:rsidRDefault="003C75D9" w:rsidP="001D09E7">
            <w:pPr>
              <w:spacing w:after="0"/>
              <w:jc w:val="center"/>
              <w:rPr>
                <w:sz w:val="20"/>
              </w:rPr>
            </w:pPr>
            <w:r>
              <w:rPr>
                <w:sz w:val="20"/>
              </w:rPr>
              <w:t>(</w:t>
            </w:r>
            <w:r w:rsidR="007A325F">
              <w:rPr>
                <w:sz w:val="20"/>
              </w:rPr>
              <w:t>6.2.1</w:t>
            </w:r>
            <w:r w:rsidR="004C584C">
              <w:rPr>
                <w:sz w:val="20"/>
              </w:rPr>
              <w:t>/2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E679BE4" w14:textId="77777777" w:rsidR="00AF6211" w:rsidRDefault="00AF6211" w:rsidP="00C53BC1">
            <w:pPr>
              <w:spacing w:after="120"/>
              <w:jc w:val="left"/>
              <w:rPr>
                <w:sz w:val="20"/>
              </w:rPr>
            </w:pPr>
            <w:r>
              <w:rPr>
                <w:sz w:val="20"/>
              </w:rPr>
              <w:t>Je zabezpečené, že ak sú komisii pridelené aj iné úlohy alebo povinnosti, že tieto dodatočné úlohy, alebo povinnosti nenarúšajú jej základnú úlohu zaručiť nestrannosť?</w:t>
            </w:r>
          </w:p>
        </w:tc>
        <w:tc>
          <w:tcPr>
            <w:tcW w:w="709" w:type="dxa"/>
            <w:tcBorders>
              <w:top w:val="single" w:sz="6" w:space="0" w:color="auto"/>
              <w:left w:val="single" w:sz="6" w:space="0" w:color="auto"/>
              <w:bottom w:val="single" w:sz="6" w:space="0" w:color="auto"/>
              <w:right w:val="single" w:sz="6" w:space="0" w:color="auto"/>
            </w:tcBorders>
            <w:vAlign w:val="center"/>
          </w:tcPr>
          <w:p w14:paraId="27D45DDC"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218735"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4CBE44"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7BF435C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AA8D47C" w14:textId="77777777" w:rsidR="003C75D9" w:rsidRDefault="003C75D9" w:rsidP="001D09E7">
            <w:pPr>
              <w:spacing w:after="0"/>
              <w:jc w:val="center"/>
              <w:rPr>
                <w:color w:val="000000"/>
                <w:sz w:val="20"/>
              </w:rPr>
            </w:pPr>
            <w:r>
              <w:rPr>
                <w:color w:val="000000"/>
                <w:sz w:val="20"/>
              </w:rPr>
              <w:t>3</w:t>
            </w:r>
          </w:p>
          <w:p w14:paraId="69EC8996" w14:textId="77777777" w:rsidR="00AF6211" w:rsidRDefault="003C75D9" w:rsidP="001D09E7">
            <w:pPr>
              <w:spacing w:after="0"/>
              <w:jc w:val="center"/>
              <w:rPr>
                <w:sz w:val="20"/>
              </w:rPr>
            </w:pPr>
            <w:r>
              <w:rPr>
                <w:color w:val="000000"/>
                <w:sz w:val="20"/>
              </w:rPr>
              <w:t>(</w:t>
            </w:r>
            <w:r w:rsidR="00AF6211">
              <w:rPr>
                <w:color w:val="000000"/>
                <w:sz w:val="20"/>
              </w:rPr>
              <w:t>6.2.2</w:t>
            </w:r>
            <w:r>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26738F4" w14:textId="77777777" w:rsidR="00AF6211" w:rsidRDefault="004C584C" w:rsidP="004C584C">
            <w:pPr>
              <w:spacing w:after="120"/>
              <w:jc w:val="left"/>
              <w:rPr>
                <w:sz w:val="20"/>
              </w:rPr>
            </w:pPr>
            <w:r>
              <w:rPr>
                <w:sz w:val="20"/>
              </w:rPr>
              <w:t>Sú</w:t>
            </w:r>
            <w:r w:rsidR="00AF6211">
              <w:rPr>
                <w:sz w:val="20"/>
              </w:rPr>
              <w:t xml:space="preserve"> zloženie, pôsobnosť, povinnosti, právomoci, kompetentnosť členov a zodpovednosť komisie oficiálne zdokumentovan</w:t>
            </w:r>
            <w:r>
              <w:rPr>
                <w:sz w:val="20"/>
              </w:rPr>
              <w:t>é</w:t>
            </w:r>
            <w:r w:rsidR="00AF6211">
              <w:rPr>
                <w:sz w:val="20"/>
              </w:rPr>
              <w:t xml:space="preserve"> a autorizovan</w:t>
            </w:r>
            <w:r>
              <w:rPr>
                <w:sz w:val="20"/>
              </w:rPr>
              <w:t>é</w:t>
            </w:r>
            <w:r w:rsidR="00AF6211">
              <w:rPr>
                <w:sz w:val="20"/>
              </w:rPr>
              <w:t xml:space="preserve"> vrcholovým manažmentom </w:t>
            </w:r>
            <w:r>
              <w:rPr>
                <w:sz w:val="20"/>
              </w:rPr>
              <w:t>E</w:t>
            </w:r>
            <w:r w:rsidR="00AF6211">
              <w:rPr>
                <w:sz w:val="20"/>
              </w:rPr>
              <w:t>O a</w:t>
            </w:r>
            <w:r>
              <w:rPr>
                <w:sz w:val="20"/>
              </w:rPr>
              <w:t xml:space="preserve"> je </w:t>
            </w:r>
            <w:r w:rsidR="00AF6211">
              <w:rPr>
                <w:sz w:val="20"/>
              </w:rPr>
              <w:t>zabezpeče</w:t>
            </w:r>
            <w:r>
              <w:rPr>
                <w:sz w:val="20"/>
              </w:rPr>
              <w:t>né,</w:t>
            </w:r>
            <w:r w:rsidR="00AF6211">
              <w:rPr>
                <w:sz w:val="20"/>
              </w:rPr>
              <w:t xml:space="preserve"> že:</w:t>
            </w:r>
          </w:p>
        </w:tc>
        <w:tc>
          <w:tcPr>
            <w:tcW w:w="709" w:type="dxa"/>
            <w:tcBorders>
              <w:top w:val="single" w:sz="6" w:space="0" w:color="auto"/>
              <w:left w:val="single" w:sz="6" w:space="0" w:color="auto"/>
              <w:bottom w:val="single" w:sz="6" w:space="0" w:color="auto"/>
              <w:right w:val="single" w:sz="6" w:space="0" w:color="auto"/>
            </w:tcBorders>
            <w:vAlign w:val="center"/>
          </w:tcPr>
          <w:p w14:paraId="3D00ACFA"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DF8BF78"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AD657D4" w14:textId="77777777" w:rsidR="00AF6211" w:rsidRPr="00BA6720" w:rsidRDefault="005E1EAE">
            <w:pPr>
              <w:spacing w:after="0"/>
              <w:jc w:val="left"/>
              <w:rPr>
                <w:sz w:val="18"/>
              </w:rPr>
            </w:pPr>
            <w:r>
              <w:fldChar w:fldCharType="begin">
                <w:ffData>
                  <w:name w:val="Text4"/>
                  <w:enabled/>
                  <w:calcOnExit w:val="0"/>
                  <w:textInput/>
                </w:ffData>
              </w:fldChar>
            </w:r>
            <w:bookmarkStart w:id="3" w:name="Text4"/>
            <w:r w:rsidR="00AF6211">
              <w:instrText xml:space="preserve"> FORMTEXT </w:instrText>
            </w:r>
            <w:r>
              <w:fldChar w:fldCharType="separate"/>
            </w:r>
            <w:r w:rsidR="00AF6211">
              <w:rPr>
                <w:noProof/>
              </w:rPr>
              <w:t> </w:t>
            </w:r>
            <w:r w:rsidR="00AF6211">
              <w:rPr>
                <w:noProof/>
              </w:rPr>
              <w:t> </w:t>
            </w:r>
            <w:r w:rsidR="00AF6211">
              <w:rPr>
                <w:noProof/>
              </w:rPr>
              <w:t> </w:t>
            </w:r>
            <w:r w:rsidR="00AF6211">
              <w:rPr>
                <w:noProof/>
              </w:rPr>
              <w:t> </w:t>
            </w:r>
            <w:r w:rsidR="00AF6211">
              <w:rPr>
                <w:noProof/>
              </w:rPr>
              <w:t> </w:t>
            </w:r>
            <w:r>
              <w:fldChar w:fldCharType="end"/>
            </w:r>
            <w:bookmarkEnd w:id="3"/>
          </w:p>
        </w:tc>
      </w:tr>
      <w:tr w:rsidR="00AF6211" w14:paraId="5215164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2C11F36" w14:textId="77777777" w:rsidR="00AF6211" w:rsidRDefault="00AF6211" w:rsidP="009D0D1F">
            <w:pPr>
              <w:spacing w:after="0"/>
              <w:jc w:val="right"/>
              <w:rPr>
                <w:sz w:val="20"/>
              </w:rPr>
            </w:pPr>
            <w:r>
              <w:rPr>
                <w:color w:val="000000"/>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25D752BB" w14:textId="77777777" w:rsidR="00AF6211" w:rsidRDefault="00AF6211" w:rsidP="003F6701">
            <w:pPr>
              <w:spacing w:after="120"/>
              <w:jc w:val="left"/>
              <w:rPr>
                <w:sz w:val="20"/>
              </w:rPr>
            </w:pPr>
            <w:r>
              <w:rPr>
                <w:sz w:val="20"/>
              </w:rPr>
              <w:t>- existuje také zastúpenie rovnováhy záujmov, aby žiaden záujem neprevládol?</w:t>
            </w:r>
          </w:p>
        </w:tc>
        <w:tc>
          <w:tcPr>
            <w:tcW w:w="709" w:type="dxa"/>
            <w:tcBorders>
              <w:top w:val="single" w:sz="6" w:space="0" w:color="auto"/>
              <w:left w:val="single" w:sz="6" w:space="0" w:color="auto"/>
              <w:bottom w:val="single" w:sz="6" w:space="0" w:color="auto"/>
              <w:right w:val="single" w:sz="6" w:space="0" w:color="auto"/>
            </w:tcBorders>
            <w:vAlign w:val="center"/>
          </w:tcPr>
          <w:p w14:paraId="508D89ED"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F13990"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3A3BCE"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4E33544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E050787" w14:textId="77777777" w:rsidR="00AF6211" w:rsidRDefault="00AF6211" w:rsidP="009D0D1F">
            <w:pPr>
              <w:spacing w:after="0"/>
              <w:jc w:val="right"/>
              <w:rPr>
                <w:sz w:val="20"/>
              </w:rPr>
            </w:pPr>
            <w:r>
              <w:rPr>
                <w:color w:val="000000"/>
                <w:sz w:val="20"/>
              </w:rPr>
              <w:t>b)</w:t>
            </w:r>
          </w:p>
        </w:tc>
        <w:tc>
          <w:tcPr>
            <w:tcW w:w="5412" w:type="dxa"/>
            <w:gridSpan w:val="2"/>
            <w:tcBorders>
              <w:top w:val="single" w:sz="6" w:space="0" w:color="auto"/>
              <w:left w:val="single" w:sz="6" w:space="0" w:color="auto"/>
              <w:bottom w:val="single" w:sz="6" w:space="0" w:color="auto"/>
              <w:right w:val="single" w:sz="6" w:space="0" w:color="auto"/>
            </w:tcBorders>
          </w:tcPr>
          <w:p w14:paraId="71FE7612" w14:textId="77777777" w:rsidR="00AF6211" w:rsidRPr="009B43AA" w:rsidRDefault="00AF6211" w:rsidP="004C584C">
            <w:pPr>
              <w:spacing w:after="120"/>
              <w:jc w:val="left"/>
              <w:rPr>
                <w:sz w:val="20"/>
              </w:rPr>
            </w:pPr>
            <w:r>
              <w:rPr>
                <w:sz w:val="20"/>
              </w:rPr>
              <w:t>- existuje prístup k všetkým informáciá</w:t>
            </w:r>
            <w:r w:rsidR="004C584C">
              <w:rPr>
                <w:sz w:val="20"/>
              </w:rPr>
              <w:t>m,</w:t>
            </w:r>
            <w:r>
              <w:rPr>
                <w:sz w:val="20"/>
              </w:rPr>
              <w:t xml:space="preserve"> potrebným na to, aby komisia plnila svoje úlohy?</w:t>
            </w:r>
          </w:p>
        </w:tc>
        <w:tc>
          <w:tcPr>
            <w:tcW w:w="709" w:type="dxa"/>
            <w:tcBorders>
              <w:top w:val="single" w:sz="6" w:space="0" w:color="auto"/>
              <w:left w:val="single" w:sz="6" w:space="0" w:color="auto"/>
              <w:bottom w:val="single" w:sz="6" w:space="0" w:color="auto"/>
              <w:right w:val="single" w:sz="6" w:space="0" w:color="auto"/>
            </w:tcBorders>
            <w:vAlign w:val="center"/>
          </w:tcPr>
          <w:p w14:paraId="4A047AF0"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ED2055"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FE19DF"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4158D60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2361B70" w14:textId="77777777" w:rsidR="00AF6211" w:rsidRDefault="00AF6211" w:rsidP="009D0D1F">
            <w:pPr>
              <w:spacing w:after="0"/>
              <w:jc w:val="right"/>
              <w:rPr>
                <w:sz w:val="20"/>
              </w:rPr>
            </w:pPr>
            <w:r>
              <w:rPr>
                <w:color w:val="000000"/>
                <w:sz w:val="20"/>
              </w:rPr>
              <w:t>c)</w:t>
            </w:r>
          </w:p>
        </w:tc>
        <w:tc>
          <w:tcPr>
            <w:tcW w:w="5412" w:type="dxa"/>
            <w:gridSpan w:val="2"/>
            <w:tcBorders>
              <w:top w:val="single" w:sz="6" w:space="0" w:color="auto"/>
              <w:left w:val="single" w:sz="6" w:space="0" w:color="auto"/>
              <w:bottom w:val="single" w:sz="6" w:space="0" w:color="auto"/>
              <w:right w:val="single" w:sz="6" w:space="0" w:color="auto"/>
            </w:tcBorders>
          </w:tcPr>
          <w:p w14:paraId="10C76F22" w14:textId="77777777" w:rsidR="00AF6211" w:rsidRDefault="00AF6211" w:rsidP="003F6701">
            <w:pPr>
              <w:spacing w:after="120"/>
              <w:jc w:val="left"/>
              <w:rPr>
                <w:sz w:val="20"/>
              </w:rPr>
            </w:pPr>
            <w:r>
              <w:rPr>
                <w:sz w:val="20"/>
              </w:rPr>
              <w:t>- komisia má právo konať nezávisle (napr. informovať orgány, akreditačné orgány, zainteresované strany)</w:t>
            </w:r>
            <w:r w:rsidR="004C584C">
              <w:rPr>
                <w:sz w:val="20"/>
              </w:rPr>
              <w:t>,</w:t>
            </w:r>
            <w:r>
              <w:rPr>
                <w:sz w:val="20"/>
              </w:rPr>
              <w:t xml:space="preserve"> ak vrcholový manažment </w:t>
            </w:r>
            <w:r w:rsidR="004C584C">
              <w:rPr>
                <w:sz w:val="20"/>
              </w:rPr>
              <w:t>E</w:t>
            </w:r>
            <w:r>
              <w:rPr>
                <w:sz w:val="20"/>
              </w:rPr>
              <w:t>O nerešpektuje jej radu?</w:t>
            </w:r>
          </w:p>
          <w:p w14:paraId="4DFF1DDA" w14:textId="77777777" w:rsidR="00AF6211" w:rsidRDefault="00AF6211" w:rsidP="00361589">
            <w:pPr>
              <w:spacing w:after="120"/>
              <w:jc w:val="left"/>
              <w:rPr>
                <w:sz w:val="20"/>
              </w:rPr>
            </w:pPr>
            <w:r>
              <w:rPr>
                <w:sz w:val="20"/>
              </w:rPr>
              <w:t xml:space="preserve">- </w:t>
            </w:r>
            <w:r w:rsidR="004C584C">
              <w:rPr>
                <w:sz w:val="20"/>
              </w:rPr>
              <w:t xml:space="preserve">sú </w:t>
            </w:r>
            <w:r>
              <w:rPr>
                <w:sz w:val="20"/>
              </w:rPr>
              <w:t>rešpekt</w:t>
            </w:r>
            <w:r w:rsidR="004C584C">
              <w:rPr>
                <w:sz w:val="20"/>
              </w:rPr>
              <w:t>ované</w:t>
            </w:r>
            <w:r>
              <w:rPr>
                <w:sz w:val="20"/>
              </w:rPr>
              <w:t xml:space="preserve"> požiadavky na dôvernosť</w:t>
            </w:r>
            <w:r w:rsidR="004C584C">
              <w:rPr>
                <w:sz w:val="20"/>
              </w:rPr>
              <w:t>,</w:t>
            </w:r>
            <w:r>
              <w:rPr>
                <w:sz w:val="20"/>
              </w:rPr>
              <w:t xml:space="preserve"> uvedené v čl. 8.5</w:t>
            </w:r>
            <w:r w:rsidR="004C584C">
              <w:rPr>
                <w:sz w:val="20"/>
              </w:rPr>
              <w:t>,</w:t>
            </w:r>
            <w:r>
              <w:rPr>
                <w:sz w:val="20"/>
              </w:rPr>
              <w:t xml:space="preserve"> týkajúce sa klienta a </w:t>
            </w:r>
            <w:r w:rsidR="004C584C">
              <w:rPr>
                <w:sz w:val="20"/>
              </w:rPr>
              <w:t>E</w:t>
            </w:r>
            <w:r>
              <w:rPr>
                <w:sz w:val="20"/>
              </w:rPr>
              <w:t>O, ak sa rozhodn</w:t>
            </w:r>
            <w:r w:rsidR="00361589">
              <w:rPr>
                <w:sz w:val="20"/>
              </w:rPr>
              <w:t>e</w:t>
            </w:r>
            <w:r>
              <w:rPr>
                <w:sz w:val="20"/>
              </w:rPr>
              <w:t xml:space="preserve"> </w:t>
            </w:r>
            <w:r w:rsidR="00361589">
              <w:rPr>
                <w:sz w:val="20"/>
              </w:rPr>
              <w:t xml:space="preserve">komisia </w:t>
            </w:r>
            <w:r>
              <w:rPr>
                <w:sz w:val="20"/>
              </w:rPr>
              <w:t>konať nezávisle?</w:t>
            </w:r>
          </w:p>
        </w:tc>
        <w:tc>
          <w:tcPr>
            <w:tcW w:w="709" w:type="dxa"/>
            <w:tcBorders>
              <w:top w:val="single" w:sz="6" w:space="0" w:color="auto"/>
              <w:left w:val="single" w:sz="6" w:space="0" w:color="auto"/>
              <w:bottom w:val="single" w:sz="6" w:space="0" w:color="auto"/>
              <w:right w:val="single" w:sz="6" w:space="0" w:color="auto"/>
            </w:tcBorders>
            <w:vAlign w:val="center"/>
          </w:tcPr>
          <w:p w14:paraId="4F291E5E"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77EE4BF"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1A631B"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3DF3CF8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818A95C" w14:textId="77777777" w:rsidR="003C75D9" w:rsidRDefault="003C75D9" w:rsidP="00CD50A4">
            <w:pPr>
              <w:spacing w:after="0"/>
              <w:jc w:val="center"/>
              <w:rPr>
                <w:color w:val="000000"/>
                <w:sz w:val="20"/>
              </w:rPr>
            </w:pPr>
            <w:r>
              <w:rPr>
                <w:color w:val="000000"/>
                <w:sz w:val="20"/>
              </w:rPr>
              <w:t>4</w:t>
            </w:r>
          </w:p>
          <w:p w14:paraId="3525F2D5" w14:textId="77777777" w:rsidR="00AF6211" w:rsidRDefault="003C75D9" w:rsidP="00CD50A4">
            <w:pPr>
              <w:spacing w:after="0"/>
              <w:jc w:val="center"/>
              <w:rPr>
                <w:sz w:val="20"/>
              </w:rPr>
            </w:pPr>
            <w:r>
              <w:rPr>
                <w:color w:val="000000"/>
                <w:sz w:val="20"/>
              </w:rPr>
              <w:t>(</w:t>
            </w:r>
            <w:r w:rsidR="00AF6211">
              <w:rPr>
                <w:color w:val="000000"/>
                <w:sz w:val="20"/>
              </w:rPr>
              <w:t>6.2.3</w:t>
            </w:r>
            <w:r w:rsidR="00361589">
              <w:rPr>
                <w:color w:val="000000"/>
                <w:sz w:val="20"/>
              </w:rPr>
              <w:t>/1</w:t>
            </w:r>
            <w:r>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BE1A901" w14:textId="77777777" w:rsidR="00AF6211" w:rsidRDefault="00AF6211" w:rsidP="00361589">
            <w:pPr>
              <w:spacing w:after="120"/>
              <w:jc w:val="left"/>
              <w:rPr>
                <w:sz w:val="20"/>
              </w:rPr>
            </w:pPr>
            <w:r>
              <w:rPr>
                <w:sz w:val="20"/>
              </w:rPr>
              <w:t xml:space="preserve">Identifikuje </w:t>
            </w:r>
            <w:r w:rsidR="00361589">
              <w:rPr>
                <w:sz w:val="20"/>
              </w:rPr>
              <w:t>E</w:t>
            </w:r>
            <w:r>
              <w:rPr>
                <w:sz w:val="20"/>
              </w:rPr>
              <w:t>O a venuje pozornosť kľúčovým záujmom, i keď táto komisia nemôže reprezentovať všetky záujmy?</w:t>
            </w:r>
          </w:p>
        </w:tc>
        <w:tc>
          <w:tcPr>
            <w:tcW w:w="709" w:type="dxa"/>
            <w:tcBorders>
              <w:top w:val="single" w:sz="6" w:space="0" w:color="auto"/>
              <w:left w:val="single" w:sz="6" w:space="0" w:color="auto"/>
              <w:bottom w:val="single" w:sz="6" w:space="0" w:color="auto"/>
              <w:right w:val="single" w:sz="6" w:space="0" w:color="auto"/>
            </w:tcBorders>
            <w:vAlign w:val="center"/>
          </w:tcPr>
          <w:p w14:paraId="6B1D33BF"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A5722EB"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E36703"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1946CCE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D6D6E65" w14:textId="77777777" w:rsidR="003C75D9" w:rsidRDefault="003C75D9" w:rsidP="00CD50A4">
            <w:pPr>
              <w:spacing w:after="0"/>
              <w:jc w:val="center"/>
              <w:rPr>
                <w:color w:val="000000"/>
                <w:sz w:val="20"/>
              </w:rPr>
            </w:pPr>
            <w:r>
              <w:rPr>
                <w:color w:val="000000"/>
                <w:sz w:val="20"/>
              </w:rPr>
              <w:t>5</w:t>
            </w:r>
          </w:p>
          <w:p w14:paraId="7A30F84C" w14:textId="77777777" w:rsidR="00AF6211" w:rsidRDefault="003C75D9" w:rsidP="00CD50A4">
            <w:pPr>
              <w:spacing w:after="0"/>
              <w:jc w:val="center"/>
              <w:rPr>
                <w:sz w:val="20"/>
              </w:rPr>
            </w:pPr>
            <w:r>
              <w:rPr>
                <w:color w:val="000000"/>
                <w:sz w:val="20"/>
              </w:rPr>
              <w:t>(</w:t>
            </w:r>
            <w:r w:rsidR="00AF6211">
              <w:rPr>
                <w:color w:val="000000"/>
                <w:sz w:val="20"/>
              </w:rPr>
              <w:t>6.2.3</w:t>
            </w:r>
            <w:r w:rsidR="00361589">
              <w:rPr>
                <w:color w:val="000000"/>
                <w:sz w:val="20"/>
              </w:rPr>
              <w:t>/2</w:t>
            </w:r>
            <w:r>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3B2731F" w14:textId="77777777" w:rsidR="00AF6211" w:rsidRDefault="00AF6211" w:rsidP="00361589">
            <w:pPr>
              <w:spacing w:after="120"/>
              <w:jc w:val="left"/>
              <w:rPr>
                <w:sz w:val="20"/>
              </w:rPr>
            </w:pPr>
            <w:r>
              <w:rPr>
                <w:sz w:val="20"/>
              </w:rPr>
              <w:t xml:space="preserve">Zahŕňajú takéto záujmy klientov </w:t>
            </w:r>
            <w:r w:rsidR="00361589">
              <w:rPr>
                <w:sz w:val="20"/>
              </w:rPr>
              <w:t>E</w:t>
            </w:r>
            <w:r>
              <w:rPr>
                <w:sz w:val="20"/>
              </w:rPr>
              <w:t xml:space="preserve">O; zákazníkov organizácií, ktorých systémy </w:t>
            </w:r>
            <w:r w:rsidR="00361589">
              <w:rPr>
                <w:sz w:val="20"/>
              </w:rPr>
              <w:t xml:space="preserve">environmentálneho </w:t>
            </w:r>
            <w:r>
              <w:rPr>
                <w:sz w:val="20"/>
              </w:rPr>
              <w:t xml:space="preserve">manažérstva sú </w:t>
            </w:r>
            <w:r w:rsidR="00361589">
              <w:rPr>
                <w:sz w:val="20"/>
              </w:rPr>
              <w:t>over</w:t>
            </w:r>
            <w:r>
              <w:rPr>
                <w:sz w:val="20"/>
              </w:rPr>
              <w:t>ované; predstaviteľov priemyselno – obchodných asociácií; predstaviteľov vládnych zákonodarných orgánov alebo iných vládou predstavovaných; predstaviteľov mimovládnych organizácií vrátane spotrebiteľských organizácií?</w:t>
            </w:r>
          </w:p>
        </w:tc>
        <w:tc>
          <w:tcPr>
            <w:tcW w:w="709" w:type="dxa"/>
            <w:tcBorders>
              <w:top w:val="single" w:sz="6" w:space="0" w:color="auto"/>
              <w:left w:val="single" w:sz="6" w:space="0" w:color="auto"/>
              <w:bottom w:val="single" w:sz="6" w:space="0" w:color="auto"/>
              <w:right w:val="single" w:sz="6" w:space="0" w:color="auto"/>
            </w:tcBorders>
            <w:vAlign w:val="center"/>
          </w:tcPr>
          <w:p w14:paraId="2FF73B50"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AAB37BE"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863908"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AF6211" w14:paraId="2075FAEA"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C2FDACA" w14:textId="77777777" w:rsidR="00AF6211" w:rsidRPr="00021832" w:rsidRDefault="00AF6211" w:rsidP="00810CEE">
            <w:pPr>
              <w:spacing w:after="0"/>
              <w:jc w:val="center"/>
              <w:rPr>
                <w:b/>
                <w:sz w:val="28"/>
                <w:szCs w:val="28"/>
              </w:rPr>
            </w:pPr>
            <w:r>
              <w:rPr>
                <w:b/>
                <w:sz w:val="28"/>
                <w:szCs w:val="28"/>
              </w:rPr>
              <w:t>7</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62E9508C" w14:textId="77777777" w:rsidR="00AF6211" w:rsidRPr="00021832" w:rsidRDefault="00AF6211" w:rsidP="000467E6">
            <w:pPr>
              <w:pStyle w:val="Nadpis5"/>
              <w:widowControl/>
              <w:jc w:val="both"/>
              <w:rPr>
                <w:rFonts w:ascii="Times New Roman" w:hAnsi="Times New Roman"/>
                <w:sz w:val="28"/>
                <w:szCs w:val="28"/>
              </w:rPr>
            </w:pPr>
            <w:r>
              <w:rPr>
                <w:rFonts w:ascii="Times New Roman" w:hAnsi="Times New Roman"/>
                <w:sz w:val="28"/>
                <w:szCs w:val="28"/>
              </w:rPr>
              <w:t>Požiadavky na ľudské zdroje</w:t>
            </w:r>
          </w:p>
        </w:tc>
        <w:tc>
          <w:tcPr>
            <w:tcW w:w="709" w:type="dxa"/>
            <w:tcBorders>
              <w:top w:val="single" w:sz="6" w:space="0" w:color="auto"/>
              <w:left w:val="single" w:sz="6" w:space="0" w:color="auto"/>
              <w:bottom w:val="single" w:sz="6" w:space="0" w:color="auto"/>
              <w:right w:val="single" w:sz="6" w:space="0" w:color="auto"/>
            </w:tcBorders>
            <w:vAlign w:val="center"/>
          </w:tcPr>
          <w:p w14:paraId="2BC3EA8B" w14:textId="77777777" w:rsidR="00AF6211" w:rsidRPr="00F80301" w:rsidRDefault="00AF6211" w:rsidP="00810CEE">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1609AE9D" w14:textId="77777777" w:rsidR="00AF6211" w:rsidRPr="00F80301" w:rsidRDefault="00AF6211" w:rsidP="00810CEE">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0C7C87E4" w14:textId="77777777" w:rsidR="00AF6211" w:rsidRPr="00F80301" w:rsidRDefault="00AF6211" w:rsidP="00810CEE">
            <w:pPr>
              <w:widowControl/>
              <w:spacing w:after="0"/>
              <w:jc w:val="center"/>
              <w:rPr>
                <w:b/>
              </w:rPr>
            </w:pPr>
          </w:p>
        </w:tc>
      </w:tr>
      <w:tr w:rsidR="00AF6211" w14:paraId="7E78952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927A89D" w14:textId="77777777" w:rsidR="00AF6211" w:rsidRPr="00021832" w:rsidRDefault="00AF6211" w:rsidP="00810CEE">
            <w:pPr>
              <w:spacing w:after="0"/>
              <w:jc w:val="center"/>
              <w:rPr>
                <w:b/>
              </w:rPr>
            </w:pPr>
            <w:r>
              <w:rPr>
                <w:b/>
              </w:rPr>
              <w:t>7</w:t>
            </w:r>
            <w:r w:rsidRPr="00021832">
              <w:rPr>
                <w:b/>
              </w:rPr>
              <w:t>.1</w:t>
            </w:r>
          </w:p>
        </w:tc>
        <w:tc>
          <w:tcPr>
            <w:tcW w:w="5412" w:type="dxa"/>
            <w:gridSpan w:val="2"/>
            <w:tcBorders>
              <w:top w:val="single" w:sz="6" w:space="0" w:color="auto"/>
              <w:left w:val="single" w:sz="6" w:space="0" w:color="auto"/>
              <w:bottom w:val="single" w:sz="6" w:space="0" w:color="auto"/>
              <w:right w:val="single" w:sz="6" w:space="0" w:color="auto"/>
            </w:tcBorders>
          </w:tcPr>
          <w:p w14:paraId="317C856C" w14:textId="77777777" w:rsidR="00AF6211" w:rsidRPr="00021832" w:rsidRDefault="00AF6211" w:rsidP="00810CEE">
            <w:pPr>
              <w:spacing w:after="0"/>
              <w:jc w:val="left"/>
              <w:rPr>
                <w:b/>
              </w:rPr>
            </w:pPr>
            <w:r>
              <w:rPr>
                <w:b/>
              </w:rPr>
              <w:t>Kompetentnosť manažmentu a pracovníkov</w:t>
            </w:r>
          </w:p>
        </w:tc>
        <w:tc>
          <w:tcPr>
            <w:tcW w:w="709" w:type="dxa"/>
            <w:tcBorders>
              <w:top w:val="single" w:sz="6" w:space="0" w:color="auto"/>
              <w:left w:val="single" w:sz="6" w:space="0" w:color="auto"/>
              <w:bottom w:val="single" w:sz="6" w:space="0" w:color="auto"/>
              <w:right w:val="single" w:sz="6" w:space="0" w:color="auto"/>
            </w:tcBorders>
            <w:vAlign w:val="center"/>
          </w:tcPr>
          <w:p w14:paraId="111759C7" w14:textId="77777777" w:rsidR="00AF6211" w:rsidRPr="009B43AA" w:rsidRDefault="00AF6211" w:rsidP="00810CEE">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47DBDD17" w14:textId="77777777" w:rsidR="00AF6211" w:rsidRPr="009B43AA" w:rsidRDefault="00AF6211" w:rsidP="00810CEE">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8BDA53A" w14:textId="77777777" w:rsidR="00AF6211" w:rsidRPr="009B43AA" w:rsidRDefault="00AF6211" w:rsidP="00810CEE">
            <w:pPr>
              <w:spacing w:after="0"/>
              <w:jc w:val="left"/>
            </w:pPr>
          </w:p>
        </w:tc>
      </w:tr>
      <w:tr w:rsidR="00AF6211" w14:paraId="068F8DA1"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2FF1FBB" w14:textId="77777777" w:rsidR="00AF6211" w:rsidRDefault="00AF6211" w:rsidP="00112890">
            <w:pPr>
              <w:spacing w:after="0"/>
              <w:jc w:val="center"/>
              <w:rPr>
                <w:sz w:val="20"/>
              </w:rPr>
            </w:pPr>
            <w:r>
              <w:rPr>
                <w:b/>
                <w:sz w:val="20"/>
              </w:rPr>
              <w:t>7</w:t>
            </w:r>
            <w:r w:rsidRPr="001B3EB1">
              <w:rPr>
                <w:b/>
                <w:sz w:val="20"/>
              </w:rPr>
              <w:t>.1.</w:t>
            </w:r>
            <w:r>
              <w:rPr>
                <w:b/>
                <w:sz w:val="20"/>
              </w:rPr>
              <w:t>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4071410B" w14:textId="77777777" w:rsidR="00AF6211" w:rsidRPr="00E673E4" w:rsidRDefault="00AF6211" w:rsidP="00810CEE">
            <w:pPr>
              <w:spacing w:after="0"/>
              <w:jc w:val="left"/>
              <w:rPr>
                <w:b/>
                <w:sz w:val="20"/>
              </w:rPr>
            </w:pPr>
            <w:r>
              <w:rPr>
                <w:b/>
                <w:sz w:val="20"/>
              </w:rPr>
              <w:t>Všeobecné úvahy</w:t>
            </w:r>
          </w:p>
        </w:tc>
        <w:tc>
          <w:tcPr>
            <w:tcW w:w="709" w:type="dxa"/>
            <w:tcBorders>
              <w:top w:val="single" w:sz="6" w:space="0" w:color="auto"/>
              <w:left w:val="single" w:sz="6" w:space="0" w:color="auto"/>
              <w:bottom w:val="single" w:sz="6" w:space="0" w:color="auto"/>
              <w:right w:val="single" w:sz="6" w:space="0" w:color="auto"/>
            </w:tcBorders>
            <w:vAlign w:val="center"/>
          </w:tcPr>
          <w:p w14:paraId="53D9236E" w14:textId="77777777" w:rsidR="00AF6211" w:rsidRDefault="00AF6211"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C310408" w14:textId="77777777" w:rsidR="00AF6211" w:rsidRDefault="00AF6211"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F749547" w14:textId="77777777" w:rsidR="00AF6211" w:rsidRDefault="00AF6211" w:rsidP="00713F48">
            <w:pPr>
              <w:spacing w:after="0"/>
              <w:jc w:val="center"/>
              <w:rPr>
                <w:sz w:val="18"/>
              </w:rPr>
            </w:pPr>
            <w:r w:rsidRPr="00F80301">
              <w:rPr>
                <w:b/>
              </w:rPr>
              <w:t>Poznámka */</w:t>
            </w:r>
          </w:p>
        </w:tc>
      </w:tr>
      <w:tr w:rsidR="00AF6211" w14:paraId="69C5D92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C38FBE1" w14:textId="77777777" w:rsidR="003C75D9" w:rsidRDefault="003C75D9">
            <w:pPr>
              <w:spacing w:after="0"/>
              <w:jc w:val="center"/>
              <w:rPr>
                <w:sz w:val="20"/>
              </w:rPr>
            </w:pPr>
            <w:r>
              <w:rPr>
                <w:sz w:val="20"/>
              </w:rPr>
              <w:t>1</w:t>
            </w:r>
          </w:p>
          <w:p w14:paraId="4123CEE4" w14:textId="77777777" w:rsidR="00AF6211" w:rsidRDefault="003C75D9">
            <w:pPr>
              <w:spacing w:after="0"/>
              <w:jc w:val="center"/>
              <w:rPr>
                <w:sz w:val="20"/>
              </w:rPr>
            </w:pPr>
            <w:r>
              <w:rPr>
                <w:sz w:val="20"/>
              </w:rPr>
              <w:t>(</w:t>
            </w:r>
            <w:r w:rsidR="004564C8">
              <w:rPr>
                <w:sz w:val="20"/>
              </w:rPr>
              <w:t>7.1.1/1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5C4C6BD" w14:textId="77777777" w:rsidR="00AF6211" w:rsidRDefault="00AF6211" w:rsidP="00361589">
            <w:pPr>
              <w:spacing w:after="120"/>
              <w:ind w:left="33"/>
              <w:jc w:val="left"/>
              <w:rPr>
                <w:sz w:val="20"/>
              </w:rPr>
            </w:pPr>
            <w:r>
              <w:rPr>
                <w:sz w:val="20"/>
              </w:rPr>
              <w:t xml:space="preserve">Má </w:t>
            </w:r>
            <w:r w:rsidR="00361589">
              <w:rPr>
                <w:sz w:val="20"/>
              </w:rPr>
              <w:t>E</w:t>
            </w:r>
            <w:r>
              <w:rPr>
                <w:sz w:val="20"/>
              </w:rPr>
              <w:t xml:space="preserve">O postupy, ktoré zabezpečujú, že pracovníci majú príslušné vedomosti zodpovedajúce typom systémov </w:t>
            </w:r>
            <w:r w:rsidR="00361589">
              <w:rPr>
                <w:sz w:val="20"/>
              </w:rPr>
              <w:t xml:space="preserve">environmentálneho </w:t>
            </w:r>
            <w:r>
              <w:rPr>
                <w:sz w:val="20"/>
              </w:rPr>
              <w:t>manažérstva a zemepisným oblastiam, v ktorých pôsobia?</w:t>
            </w:r>
          </w:p>
        </w:tc>
        <w:tc>
          <w:tcPr>
            <w:tcW w:w="709" w:type="dxa"/>
            <w:tcBorders>
              <w:top w:val="single" w:sz="6" w:space="0" w:color="auto"/>
              <w:left w:val="single" w:sz="6" w:space="0" w:color="auto"/>
              <w:bottom w:val="single" w:sz="6" w:space="0" w:color="auto"/>
              <w:right w:val="single" w:sz="6" w:space="0" w:color="auto"/>
            </w:tcBorders>
            <w:vAlign w:val="center"/>
          </w:tcPr>
          <w:p w14:paraId="39090632"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3F7539" w14:textId="77777777" w:rsidR="00AF6211" w:rsidRDefault="005E1EAE">
            <w:pPr>
              <w:spacing w:after="0"/>
              <w:jc w:val="center"/>
            </w:pPr>
            <w:r>
              <w:rPr>
                <w:sz w:val="20"/>
              </w:rPr>
              <w:fldChar w:fldCharType="begin">
                <w:ffData>
                  <w:name w:val="Začiarkov1"/>
                  <w:enabled/>
                  <w:calcOnExit w:val="0"/>
                  <w:checkBox>
                    <w:size w:val="26"/>
                    <w:default w:val="0"/>
                  </w:checkBox>
                </w:ffData>
              </w:fldChar>
            </w:r>
            <w:r w:rsidR="00AF6211">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80C301" w14:textId="77777777" w:rsidR="00AF6211" w:rsidRDefault="005E1EAE">
            <w:pPr>
              <w:spacing w:after="0"/>
              <w:jc w:val="left"/>
            </w:pPr>
            <w:r>
              <w:rPr>
                <w:sz w:val="18"/>
              </w:rPr>
              <w:fldChar w:fldCharType="begin">
                <w:ffData>
                  <w:name w:val="Text1"/>
                  <w:enabled/>
                  <w:calcOnExit w:val="0"/>
                  <w:textInput/>
                </w:ffData>
              </w:fldChar>
            </w:r>
            <w:r w:rsidR="00AF6211">
              <w:rPr>
                <w:sz w:val="18"/>
              </w:rPr>
              <w:instrText xml:space="preserve"> FORMTEXT </w:instrText>
            </w:r>
            <w:r>
              <w:rPr>
                <w:sz w:val="18"/>
              </w:rPr>
            </w:r>
            <w:r>
              <w:rPr>
                <w:sz w:val="18"/>
              </w:rPr>
              <w:fldChar w:fldCharType="separate"/>
            </w:r>
            <w:r w:rsidR="00AF6211">
              <w:rPr>
                <w:noProof/>
                <w:sz w:val="18"/>
              </w:rPr>
              <w:t> </w:t>
            </w:r>
            <w:r w:rsidR="00AF6211">
              <w:rPr>
                <w:noProof/>
                <w:sz w:val="18"/>
              </w:rPr>
              <w:t> </w:t>
            </w:r>
            <w:r w:rsidR="00AF6211">
              <w:rPr>
                <w:noProof/>
                <w:sz w:val="18"/>
              </w:rPr>
              <w:t> </w:t>
            </w:r>
            <w:r w:rsidR="00AF6211">
              <w:rPr>
                <w:noProof/>
                <w:sz w:val="18"/>
              </w:rPr>
              <w:t> </w:t>
            </w:r>
            <w:r w:rsidR="00AF6211">
              <w:rPr>
                <w:noProof/>
                <w:sz w:val="18"/>
              </w:rPr>
              <w:t> </w:t>
            </w:r>
            <w:r>
              <w:rPr>
                <w:sz w:val="18"/>
              </w:rPr>
              <w:fldChar w:fldCharType="end"/>
            </w:r>
          </w:p>
        </w:tc>
      </w:tr>
      <w:tr w:rsidR="00361589" w14:paraId="222B70A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6287433" w14:textId="77777777" w:rsidR="00341A30" w:rsidRDefault="00341A30">
            <w:pPr>
              <w:spacing w:after="0"/>
              <w:jc w:val="center"/>
              <w:rPr>
                <w:sz w:val="20"/>
              </w:rPr>
            </w:pPr>
            <w:r>
              <w:rPr>
                <w:sz w:val="20"/>
              </w:rPr>
              <w:t>2</w:t>
            </w:r>
          </w:p>
          <w:p w14:paraId="38FEA9DC" w14:textId="77777777" w:rsidR="00361589" w:rsidRDefault="00341A30">
            <w:pPr>
              <w:spacing w:after="0"/>
              <w:jc w:val="center"/>
              <w:rPr>
                <w:sz w:val="20"/>
              </w:rPr>
            </w:pPr>
            <w:r>
              <w:rPr>
                <w:sz w:val="20"/>
              </w:rPr>
              <w:t>(</w:t>
            </w:r>
            <w:r w:rsidR="004564C8">
              <w:rPr>
                <w:sz w:val="20"/>
              </w:rPr>
              <w:t>N čl. 20 ods. 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CC734E4" w14:textId="77777777" w:rsidR="00361589" w:rsidRDefault="004564C8" w:rsidP="001F4C7B">
            <w:pPr>
              <w:spacing w:after="120"/>
              <w:ind w:left="33"/>
              <w:jc w:val="left"/>
              <w:rPr>
                <w:sz w:val="20"/>
              </w:rPr>
            </w:pPr>
            <w:r>
              <w:rPr>
                <w:sz w:val="20"/>
                <w:szCs w:val="20"/>
              </w:rPr>
              <w:t>Je EO schopný poskytnúť primeraný dôkaz o svojich schopnostiach vrátane znalostí a skúseností relevantných z hľadiska rozsahu požadovanej/svojej akreditácie v</w:t>
            </w:r>
            <w:r w:rsidR="001F4C7B">
              <w:rPr>
                <w:sz w:val="20"/>
                <w:szCs w:val="20"/>
              </w:rPr>
              <w:t xml:space="preserve"> nasledovných </w:t>
            </w:r>
            <w:r>
              <w:rPr>
                <w:sz w:val="20"/>
                <w:szCs w:val="20"/>
              </w:rPr>
              <w:t>oblastiach</w:t>
            </w:r>
            <w:r w:rsidR="001F4C7B">
              <w:rPr>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144CBBF" w14:textId="77777777" w:rsidR="00361589" w:rsidRDefault="005E1EAE" w:rsidP="007B6138">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492BB6" w14:textId="77777777" w:rsidR="00361589" w:rsidRDefault="005E1EAE" w:rsidP="007B6138">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1ED056" w14:textId="77777777" w:rsidR="00361589" w:rsidRDefault="005E1EAE">
            <w:pPr>
              <w:spacing w:after="0"/>
              <w:jc w:val="left"/>
              <w:rPr>
                <w:sz w:val="18"/>
              </w:rPr>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403B76" w14:paraId="6F7D4EE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78E5305" w14:textId="77777777" w:rsidR="00403B76" w:rsidRDefault="00403B76" w:rsidP="00403B76">
            <w:pPr>
              <w:spacing w:after="0"/>
              <w:jc w:val="right"/>
              <w:rPr>
                <w:sz w:val="20"/>
              </w:rPr>
            </w:pPr>
            <w:r>
              <w:rPr>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2A13CD2C" w14:textId="77777777" w:rsidR="00403B76" w:rsidRPr="001F4C7B" w:rsidRDefault="00403B76" w:rsidP="001F4C7B">
            <w:pPr>
              <w:pStyle w:val="Default"/>
              <w:rPr>
                <w:rFonts w:ascii="Times New Roman" w:hAnsi="Times New Roman" w:cs="Times New Roman"/>
                <w:sz w:val="20"/>
                <w:szCs w:val="20"/>
              </w:rPr>
            </w:pPr>
            <w:r w:rsidRPr="001F4C7B">
              <w:rPr>
                <w:rFonts w:ascii="Times New Roman" w:hAnsi="Times New Roman" w:cs="Times New Roman"/>
                <w:sz w:val="20"/>
                <w:szCs w:val="20"/>
              </w:rPr>
              <w:t>nariadenie</w:t>
            </w:r>
          </w:p>
        </w:tc>
        <w:tc>
          <w:tcPr>
            <w:tcW w:w="709" w:type="dxa"/>
            <w:tcBorders>
              <w:top w:val="single" w:sz="6" w:space="0" w:color="auto"/>
              <w:left w:val="single" w:sz="6" w:space="0" w:color="auto"/>
              <w:bottom w:val="single" w:sz="6" w:space="0" w:color="auto"/>
              <w:right w:val="single" w:sz="6" w:space="0" w:color="auto"/>
            </w:tcBorders>
            <w:vAlign w:val="center"/>
          </w:tcPr>
          <w:p w14:paraId="54B2C941"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DFAC43"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E06486"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3B34481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54804A7" w14:textId="77777777" w:rsidR="00403B76" w:rsidRDefault="00403B76" w:rsidP="00403B76">
            <w:pPr>
              <w:spacing w:after="0"/>
              <w:jc w:val="right"/>
              <w:rPr>
                <w:sz w:val="20"/>
              </w:rPr>
            </w:pPr>
            <w:r>
              <w:rPr>
                <w:sz w:val="20"/>
              </w:rPr>
              <w:t>b)</w:t>
            </w:r>
          </w:p>
        </w:tc>
        <w:tc>
          <w:tcPr>
            <w:tcW w:w="5412" w:type="dxa"/>
            <w:gridSpan w:val="2"/>
            <w:tcBorders>
              <w:top w:val="single" w:sz="6" w:space="0" w:color="auto"/>
              <w:left w:val="single" w:sz="6" w:space="0" w:color="auto"/>
              <w:bottom w:val="single" w:sz="6" w:space="0" w:color="auto"/>
              <w:right w:val="single" w:sz="6" w:space="0" w:color="auto"/>
            </w:tcBorders>
          </w:tcPr>
          <w:p w14:paraId="26E73856" w14:textId="77777777" w:rsidR="00403B76" w:rsidRPr="001F4C7B" w:rsidRDefault="00403B76" w:rsidP="001F4C7B">
            <w:pPr>
              <w:pStyle w:val="Default"/>
              <w:rPr>
                <w:rFonts w:ascii="Times New Roman" w:hAnsi="Times New Roman" w:cs="Times New Roman"/>
                <w:sz w:val="20"/>
                <w:szCs w:val="20"/>
              </w:rPr>
            </w:pPr>
            <w:r w:rsidRPr="001F4C7B">
              <w:rPr>
                <w:rFonts w:ascii="Times New Roman" w:hAnsi="Times New Roman" w:cs="Times New Roman"/>
                <w:sz w:val="20"/>
                <w:szCs w:val="20"/>
              </w:rPr>
              <w:t>všeobecné fungovanie systémov environmentálneho</w:t>
            </w:r>
            <w:r>
              <w:rPr>
                <w:rFonts w:ascii="Times New Roman" w:hAnsi="Times New Roman" w:cs="Times New Roman"/>
                <w:sz w:val="20"/>
                <w:szCs w:val="20"/>
              </w:rPr>
              <w:t xml:space="preserve"> </w:t>
            </w:r>
            <w:r w:rsidRPr="001F4C7B">
              <w:rPr>
                <w:rFonts w:ascii="Times New Roman" w:hAnsi="Times New Roman" w:cs="Times New Roman"/>
                <w:sz w:val="20"/>
                <w:szCs w:val="20"/>
              </w:rPr>
              <w:t>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0F690187"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A6C5A0E"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C7A5E6"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6E819FFF"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FBE6488" w14:textId="77777777" w:rsidR="00403B76" w:rsidRDefault="00403B76" w:rsidP="00403B76">
            <w:pPr>
              <w:spacing w:after="0"/>
              <w:jc w:val="right"/>
              <w:rPr>
                <w:sz w:val="20"/>
              </w:rPr>
            </w:pPr>
            <w:r>
              <w:rPr>
                <w:sz w:val="20"/>
              </w:rPr>
              <w:lastRenderedPageBreak/>
              <w:t>c)</w:t>
            </w:r>
          </w:p>
        </w:tc>
        <w:tc>
          <w:tcPr>
            <w:tcW w:w="5412" w:type="dxa"/>
            <w:gridSpan w:val="2"/>
            <w:tcBorders>
              <w:top w:val="single" w:sz="6" w:space="0" w:color="auto"/>
              <w:left w:val="single" w:sz="6" w:space="0" w:color="auto"/>
              <w:bottom w:val="single" w:sz="6" w:space="0" w:color="auto"/>
              <w:right w:val="single" w:sz="6" w:space="0" w:color="auto"/>
            </w:tcBorders>
          </w:tcPr>
          <w:p w14:paraId="2623AEDE" w14:textId="77777777" w:rsidR="00403B76" w:rsidRPr="001F4C7B" w:rsidRDefault="00403B76" w:rsidP="001F4C7B">
            <w:pPr>
              <w:pStyle w:val="Default"/>
              <w:rPr>
                <w:rFonts w:ascii="Times New Roman" w:hAnsi="Times New Roman" w:cs="Times New Roman"/>
                <w:sz w:val="20"/>
                <w:szCs w:val="20"/>
              </w:rPr>
            </w:pPr>
            <w:r w:rsidRPr="001F4C7B">
              <w:rPr>
                <w:rFonts w:ascii="Times New Roman" w:hAnsi="Times New Roman" w:cs="Times New Roman"/>
                <w:sz w:val="20"/>
                <w:szCs w:val="20"/>
              </w:rPr>
              <w:t xml:space="preserve">príslušné dokumenty týkajúce sa jednotlivých sektorov vydávané Komisiou </w:t>
            </w:r>
          </w:p>
        </w:tc>
        <w:tc>
          <w:tcPr>
            <w:tcW w:w="709" w:type="dxa"/>
            <w:tcBorders>
              <w:top w:val="single" w:sz="6" w:space="0" w:color="auto"/>
              <w:left w:val="single" w:sz="6" w:space="0" w:color="auto"/>
              <w:bottom w:val="single" w:sz="6" w:space="0" w:color="auto"/>
              <w:right w:val="single" w:sz="6" w:space="0" w:color="auto"/>
            </w:tcBorders>
            <w:vAlign w:val="center"/>
          </w:tcPr>
          <w:p w14:paraId="41F83EFC"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951632"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1817566"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7DFBD05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DE3E096" w14:textId="77777777" w:rsidR="00403B76" w:rsidRDefault="00403B76" w:rsidP="00403B76">
            <w:pPr>
              <w:spacing w:after="0"/>
              <w:jc w:val="right"/>
              <w:rPr>
                <w:sz w:val="20"/>
              </w:rPr>
            </w:pPr>
            <w:r>
              <w:rPr>
                <w:sz w:val="20"/>
              </w:rPr>
              <w:t>d)</w:t>
            </w:r>
          </w:p>
        </w:tc>
        <w:tc>
          <w:tcPr>
            <w:tcW w:w="5412" w:type="dxa"/>
            <w:gridSpan w:val="2"/>
            <w:tcBorders>
              <w:top w:val="single" w:sz="6" w:space="0" w:color="auto"/>
              <w:left w:val="single" w:sz="6" w:space="0" w:color="auto"/>
              <w:bottom w:val="single" w:sz="6" w:space="0" w:color="auto"/>
              <w:right w:val="single" w:sz="6" w:space="0" w:color="auto"/>
            </w:tcBorders>
          </w:tcPr>
          <w:p w14:paraId="2A2BCA83" w14:textId="77777777" w:rsidR="00403B76" w:rsidRPr="001F4C7B" w:rsidRDefault="00403B76" w:rsidP="001F4C7B">
            <w:pPr>
              <w:pStyle w:val="Default"/>
              <w:rPr>
                <w:rFonts w:ascii="Times New Roman" w:hAnsi="Times New Roman" w:cs="Times New Roman"/>
                <w:sz w:val="20"/>
                <w:szCs w:val="20"/>
              </w:rPr>
            </w:pPr>
            <w:r w:rsidRPr="001F4C7B">
              <w:rPr>
                <w:rFonts w:ascii="Times New Roman" w:hAnsi="Times New Roman" w:cs="Times New Roman"/>
                <w:sz w:val="20"/>
                <w:szCs w:val="20"/>
              </w:rPr>
              <w:t>právne, regulačné a administratívne požiadavky relevantné</w:t>
            </w:r>
            <w:r>
              <w:rPr>
                <w:rFonts w:ascii="Times New Roman" w:hAnsi="Times New Roman" w:cs="Times New Roman"/>
                <w:sz w:val="20"/>
                <w:szCs w:val="20"/>
              </w:rPr>
              <w:t xml:space="preserve"> </w:t>
            </w:r>
            <w:r w:rsidRPr="001F4C7B">
              <w:rPr>
                <w:rFonts w:ascii="Times New Roman" w:hAnsi="Times New Roman" w:cs="Times New Roman"/>
                <w:sz w:val="20"/>
                <w:szCs w:val="20"/>
              </w:rPr>
              <w:t>z hľadiska činnosti, ktorá je predmetom overovania</w:t>
            </w:r>
            <w:r>
              <w:rPr>
                <w:rFonts w:ascii="Times New Roman" w:hAnsi="Times New Roman" w:cs="Times New Roman"/>
                <w:sz w:val="20"/>
                <w:szCs w:val="20"/>
              </w:rPr>
              <w:t xml:space="preserve"> </w:t>
            </w:r>
            <w:r w:rsidRPr="001F4C7B">
              <w:rPr>
                <w:rFonts w:ascii="Times New Roman" w:hAnsi="Times New Roman" w:cs="Times New Roman"/>
                <w:sz w:val="20"/>
                <w:szCs w:val="20"/>
              </w:rPr>
              <w:t>a validácie</w:t>
            </w:r>
          </w:p>
        </w:tc>
        <w:tc>
          <w:tcPr>
            <w:tcW w:w="709" w:type="dxa"/>
            <w:tcBorders>
              <w:top w:val="single" w:sz="6" w:space="0" w:color="auto"/>
              <w:left w:val="single" w:sz="6" w:space="0" w:color="auto"/>
              <w:bottom w:val="single" w:sz="6" w:space="0" w:color="auto"/>
              <w:right w:val="single" w:sz="6" w:space="0" w:color="auto"/>
            </w:tcBorders>
            <w:vAlign w:val="center"/>
          </w:tcPr>
          <w:p w14:paraId="6D04CC58"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20341E"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A7C4F52"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0FE56FB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0743B06" w14:textId="77777777" w:rsidR="00403B76" w:rsidRDefault="00403B76" w:rsidP="00403B76">
            <w:pPr>
              <w:spacing w:after="0"/>
              <w:jc w:val="right"/>
              <w:rPr>
                <w:sz w:val="20"/>
              </w:rPr>
            </w:pPr>
            <w:r>
              <w:rPr>
                <w:sz w:val="20"/>
              </w:rPr>
              <w:t>e)</w:t>
            </w:r>
          </w:p>
        </w:tc>
        <w:tc>
          <w:tcPr>
            <w:tcW w:w="5412" w:type="dxa"/>
            <w:gridSpan w:val="2"/>
            <w:tcBorders>
              <w:top w:val="single" w:sz="6" w:space="0" w:color="auto"/>
              <w:left w:val="single" w:sz="6" w:space="0" w:color="auto"/>
              <w:bottom w:val="single" w:sz="6" w:space="0" w:color="auto"/>
              <w:right w:val="single" w:sz="6" w:space="0" w:color="auto"/>
            </w:tcBorders>
          </w:tcPr>
          <w:p w14:paraId="46092F9E" w14:textId="77777777" w:rsidR="00403B76" w:rsidRPr="001F4C7B" w:rsidRDefault="00403B76" w:rsidP="001F4C7B">
            <w:pPr>
              <w:pStyle w:val="Default"/>
              <w:rPr>
                <w:rFonts w:ascii="Times New Roman" w:hAnsi="Times New Roman" w:cs="Times New Roman"/>
                <w:sz w:val="20"/>
                <w:szCs w:val="20"/>
              </w:rPr>
            </w:pPr>
            <w:r w:rsidRPr="001F4C7B">
              <w:rPr>
                <w:rFonts w:ascii="Times New Roman" w:hAnsi="Times New Roman" w:cs="Times New Roman"/>
                <w:sz w:val="20"/>
                <w:szCs w:val="20"/>
              </w:rPr>
              <w:t>environmentálne aspekty a vplyvy vrátane environmentálneho rozmeru trvalo udržateľného rozvoja</w:t>
            </w:r>
          </w:p>
        </w:tc>
        <w:tc>
          <w:tcPr>
            <w:tcW w:w="709" w:type="dxa"/>
            <w:tcBorders>
              <w:top w:val="single" w:sz="6" w:space="0" w:color="auto"/>
              <w:left w:val="single" w:sz="6" w:space="0" w:color="auto"/>
              <w:bottom w:val="single" w:sz="6" w:space="0" w:color="auto"/>
              <w:right w:val="single" w:sz="6" w:space="0" w:color="auto"/>
            </w:tcBorders>
            <w:vAlign w:val="center"/>
          </w:tcPr>
          <w:p w14:paraId="6974A374"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AAF77ED"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989051"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549AFE5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FFC3FF5" w14:textId="77777777" w:rsidR="00403B76" w:rsidRDefault="00403B76" w:rsidP="00403B76">
            <w:pPr>
              <w:spacing w:after="0"/>
              <w:jc w:val="right"/>
              <w:rPr>
                <w:sz w:val="20"/>
              </w:rPr>
            </w:pPr>
            <w:r>
              <w:rPr>
                <w:sz w:val="20"/>
              </w:rPr>
              <w:t>f)</w:t>
            </w:r>
          </w:p>
        </w:tc>
        <w:tc>
          <w:tcPr>
            <w:tcW w:w="5412" w:type="dxa"/>
            <w:gridSpan w:val="2"/>
            <w:tcBorders>
              <w:top w:val="single" w:sz="6" w:space="0" w:color="auto"/>
              <w:left w:val="single" w:sz="6" w:space="0" w:color="auto"/>
              <w:bottom w:val="single" w:sz="6" w:space="0" w:color="auto"/>
              <w:right w:val="single" w:sz="6" w:space="0" w:color="auto"/>
            </w:tcBorders>
          </w:tcPr>
          <w:p w14:paraId="3B2E90D7" w14:textId="77777777" w:rsidR="00403B76" w:rsidRPr="001F4C7B" w:rsidRDefault="00403B76" w:rsidP="001F4C7B">
            <w:pPr>
              <w:pStyle w:val="Default"/>
              <w:rPr>
                <w:rFonts w:ascii="Times New Roman" w:hAnsi="Times New Roman" w:cs="Times New Roman"/>
                <w:sz w:val="20"/>
                <w:szCs w:val="20"/>
              </w:rPr>
            </w:pPr>
            <w:r>
              <w:rPr>
                <w:rFonts w:ascii="Times New Roman" w:hAnsi="Times New Roman" w:cs="Times New Roman"/>
                <w:sz w:val="20"/>
                <w:szCs w:val="20"/>
              </w:rPr>
              <w:t>t</w:t>
            </w:r>
            <w:r w:rsidRPr="001F4C7B">
              <w:rPr>
                <w:rFonts w:ascii="Times New Roman" w:hAnsi="Times New Roman" w:cs="Times New Roman"/>
                <w:sz w:val="20"/>
                <w:szCs w:val="20"/>
              </w:rPr>
              <w:t>echnické aspekty súvisiace s environmentálnymi otázkami,</w:t>
            </w:r>
            <w:r>
              <w:rPr>
                <w:rFonts w:ascii="Times New Roman" w:hAnsi="Times New Roman" w:cs="Times New Roman"/>
                <w:sz w:val="20"/>
                <w:szCs w:val="20"/>
              </w:rPr>
              <w:t xml:space="preserve"> </w:t>
            </w:r>
            <w:r w:rsidRPr="001F4C7B">
              <w:rPr>
                <w:rFonts w:ascii="Times New Roman" w:hAnsi="Times New Roman" w:cs="Times New Roman"/>
                <w:sz w:val="20"/>
                <w:szCs w:val="20"/>
              </w:rPr>
              <w:t>pokiaľ ide o činnosť, ktorá je predmetom overovania</w:t>
            </w:r>
            <w:r>
              <w:rPr>
                <w:rFonts w:ascii="Times New Roman" w:hAnsi="Times New Roman" w:cs="Times New Roman"/>
                <w:sz w:val="20"/>
                <w:szCs w:val="20"/>
              </w:rPr>
              <w:t xml:space="preserve"> </w:t>
            </w:r>
            <w:r w:rsidRPr="001F4C7B">
              <w:rPr>
                <w:rFonts w:ascii="Times New Roman" w:hAnsi="Times New Roman" w:cs="Times New Roman"/>
                <w:sz w:val="20"/>
                <w:szCs w:val="20"/>
              </w:rPr>
              <w:t>a validácie</w:t>
            </w:r>
          </w:p>
        </w:tc>
        <w:tc>
          <w:tcPr>
            <w:tcW w:w="709" w:type="dxa"/>
            <w:tcBorders>
              <w:top w:val="single" w:sz="6" w:space="0" w:color="auto"/>
              <w:left w:val="single" w:sz="6" w:space="0" w:color="auto"/>
              <w:bottom w:val="single" w:sz="6" w:space="0" w:color="auto"/>
              <w:right w:val="single" w:sz="6" w:space="0" w:color="auto"/>
            </w:tcBorders>
            <w:vAlign w:val="center"/>
          </w:tcPr>
          <w:p w14:paraId="0477653F"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373CCE5"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885112"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32DDF28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91B8760" w14:textId="77777777" w:rsidR="00403B76" w:rsidRDefault="00403B76" w:rsidP="00403B76">
            <w:pPr>
              <w:spacing w:after="0"/>
              <w:jc w:val="right"/>
              <w:rPr>
                <w:sz w:val="20"/>
              </w:rPr>
            </w:pPr>
            <w:r>
              <w:rPr>
                <w:sz w:val="20"/>
              </w:rPr>
              <w:t>g)</w:t>
            </w:r>
          </w:p>
        </w:tc>
        <w:tc>
          <w:tcPr>
            <w:tcW w:w="5412" w:type="dxa"/>
            <w:gridSpan w:val="2"/>
            <w:tcBorders>
              <w:top w:val="single" w:sz="6" w:space="0" w:color="auto"/>
              <w:left w:val="single" w:sz="6" w:space="0" w:color="auto"/>
              <w:bottom w:val="single" w:sz="6" w:space="0" w:color="auto"/>
              <w:right w:val="single" w:sz="6" w:space="0" w:color="auto"/>
            </w:tcBorders>
          </w:tcPr>
          <w:p w14:paraId="102543D2" w14:textId="77777777" w:rsidR="00403B76" w:rsidRPr="001F4C7B" w:rsidRDefault="00403B76" w:rsidP="001F4C7B">
            <w:pPr>
              <w:pStyle w:val="Default"/>
              <w:rPr>
                <w:rFonts w:ascii="Times New Roman" w:hAnsi="Times New Roman" w:cs="Times New Roman"/>
                <w:sz w:val="20"/>
                <w:szCs w:val="20"/>
              </w:rPr>
            </w:pPr>
            <w:r w:rsidRPr="001F4C7B">
              <w:rPr>
                <w:rFonts w:ascii="Times New Roman" w:hAnsi="Times New Roman" w:cs="Times New Roman"/>
                <w:sz w:val="20"/>
                <w:szCs w:val="20"/>
              </w:rPr>
              <w:t>všeobecné fungovanie činnosti, ktorá je predmetom overovania a validácie, s cieľom posúdiť primeranosť systému manažérstva, pokiaľ ide o vzájomné pôsobenie organizácie, jej</w:t>
            </w:r>
            <w:r>
              <w:rPr>
                <w:rFonts w:ascii="Times New Roman" w:hAnsi="Times New Roman" w:cs="Times New Roman"/>
                <w:sz w:val="20"/>
                <w:szCs w:val="20"/>
              </w:rPr>
              <w:t xml:space="preserve"> </w:t>
            </w:r>
            <w:r w:rsidRPr="001F4C7B">
              <w:rPr>
                <w:rFonts w:ascii="Times New Roman" w:hAnsi="Times New Roman" w:cs="Times New Roman"/>
                <w:sz w:val="20"/>
                <w:szCs w:val="20"/>
              </w:rPr>
              <w:t>výrobkov, služieb a činností a životného prostredia</w:t>
            </w:r>
            <w:r>
              <w:rPr>
                <w:rFonts w:ascii="Times New Roman" w:hAnsi="Times New Roman" w:cs="Times New Roman"/>
                <w:sz w:val="20"/>
                <w:szCs w:val="20"/>
              </w:rPr>
              <w:t>:</w:t>
            </w:r>
          </w:p>
          <w:p w14:paraId="00A78FE2" w14:textId="77777777" w:rsidR="00403B76" w:rsidRPr="001F4C7B" w:rsidRDefault="00403B76" w:rsidP="001F4C7B">
            <w:pPr>
              <w:pStyle w:val="Default"/>
              <w:ind w:left="33"/>
              <w:rPr>
                <w:rFonts w:ascii="Times New Roman" w:hAnsi="Times New Roman" w:cs="Times New Roman"/>
                <w:sz w:val="20"/>
                <w:szCs w:val="20"/>
              </w:rPr>
            </w:pPr>
            <w:r>
              <w:rPr>
                <w:rFonts w:ascii="Times New Roman" w:hAnsi="Times New Roman" w:cs="Times New Roman"/>
                <w:sz w:val="20"/>
                <w:szCs w:val="20"/>
              </w:rPr>
              <w:t>(</w:t>
            </w:r>
            <w:r w:rsidRPr="001F4C7B">
              <w:rPr>
                <w:rFonts w:ascii="Times New Roman" w:hAnsi="Times New Roman" w:cs="Times New Roman"/>
                <w:sz w:val="20"/>
                <w:szCs w:val="20"/>
              </w:rPr>
              <w:t>technológií</w:t>
            </w:r>
            <w:r>
              <w:rPr>
                <w:rFonts w:ascii="Times New Roman" w:hAnsi="Times New Roman" w:cs="Times New Roman"/>
                <w:sz w:val="20"/>
                <w:szCs w:val="20"/>
              </w:rPr>
              <w:t xml:space="preserve">, </w:t>
            </w:r>
            <w:r w:rsidRPr="001F4C7B">
              <w:rPr>
                <w:rFonts w:ascii="Times New Roman" w:hAnsi="Times New Roman" w:cs="Times New Roman"/>
                <w:sz w:val="20"/>
                <w:szCs w:val="20"/>
              </w:rPr>
              <w:t xml:space="preserve">terminológie a nástrojov </w:t>
            </w:r>
            <w:r>
              <w:rPr>
                <w:rFonts w:ascii="Times New Roman" w:hAnsi="Times New Roman" w:cs="Times New Roman"/>
                <w:sz w:val="20"/>
                <w:szCs w:val="20"/>
              </w:rPr>
              <w:t>,</w:t>
            </w:r>
            <w:r w:rsidRPr="001F4C7B">
              <w:rPr>
                <w:rFonts w:ascii="Times New Roman" w:hAnsi="Times New Roman" w:cs="Times New Roman"/>
                <w:sz w:val="20"/>
                <w:szCs w:val="20"/>
              </w:rPr>
              <w:t>prevádzkových aktivít a charakteristiky ich interakcie so životným prostredím;</w:t>
            </w:r>
            <w:r>
              <w:rPr>
                <w:rFonts w:ascii="Times New Roman" w:hAnsi="Times New Roman" w:cs="Times New Roman"/>
                <w:sz w:val="20"/>
                <w:szCs w:val="20"/>
              </w:rPr>
              <w:t xml:space="preserve"> </w:t>
            </w:r>
            <w:r w:rsidRPr="001F4C7B">
              <w:rPr>
                <w:rFonts w:ascii="Times New Roman" w:hAnsi="Times New Roman" w:cs="Times New Roman"/>
                <w:sz w:val="20"/>
                <w:szCs w:val="20"/>
              </w:rPr>
              <w:t>metodík na hodnotenie významných environmentálnych aspektov;</w:t>
            </w:r>
            <w:r>
              <w:rPr>
                <w:rFonts w:ascii="Times New Roman" w:hAnsi="Times New Roman" w:cs="Times New Roman"/>
                <w:sz w:val="20"/>
                <w:szCs w:val="20"/>
              </w:rPr>
              <w:t xml:space="preserve"> </w:t>
            </w:r>
            <w:r w:rsidRPr="001F4C7B">
              <w:rPr>
                <w:rFonts w:ascii="Times New Roman" w:hAnsi="Times New Roman" w:cs="Times New Roman"/>
                <w:sz w:val="20"/>
                <w:szCs w:val="20"/>
              </w:rPr>
              <w:t>technológií na kontrolu a zmierňovanie znečisťovania</w:t>
            </w:r>
            <w:r>
              <w:rPr>
                <w:rFonts w:ascii="Times New Roman" w:hAnsi="Times New Roman" w:cs="Times New Roman"/>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747743E"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434FA2"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52C860"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53B66D7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7ACFA6F" w14:textId="77777777" w:rsidR="00403B76" w:rsidRDefault="00403B76" w:rsidP="00403B76">
            <w:pPr>
              <w:spacing w:after="0"/>
              <w:jc w:val="right"/>
              <w:rPr>
                <w:sz w:val="20"/>
              </w:rPr>
            </w:pPr>
            <w:r>
              <w:rPr>
                <w:sz w:val="20"/>
              </w:rPr>
              <w:t>h)</w:t>
            </w:r>
          </w:p>
        </w:tc>
        <w:tc>
          <w:tcPr>
            <w:tcW w:w="5412" w:type="dxa"/>
            <w:gridSpan w:val="2"/>
            <w:tcBorders>
              <w:top w:val="single" w:sz="6" w:space="0" w:color="auto"/>
              <w:left w:val="single" w:sz="6" w:space="0" w:color="auto"/>
              <w:bottom w:val="single" w:sz="6" w:space="0" w:color="auto"/>
              <w:right w:val="single" w:sz="6" w:space="0" w:color="auto"/>
            </w:tcBorders>
          </w:tcPr>
          <w:p w14:paraId="12103750" w14:textId="77777777" w:rsidR="00403B76" w:rsidRPr="001F4C7B" w:rsidRDefault="00403B76" w:rsidP="001F4C7B">
            <w:pPr>
              <w:pStyle w:val="Default"/>
              <w:rPr>
                <w:rFonts w:ascii="Times New Roman" w:hAnsi="Times New Roman" w:cs="Times New Roman"/>
                <w:sz w:val="20"/>
                <w:szCs w:val="20"/>
              </w:rPr>
            </w:pPr>
            <w:r w:rsidRPr="001F4C7B">
              <w:rPr>
                <w:rFonts w:ascii="Times New Roman" w:hAnsi="Times New Roman" w:cs="Times New Roman"/>
                <w:sz w:val="20"/>
                <w:szCs w:val="20"/>
              </w:rPr>
              <w:t>požiadavky týkajúce sa procesu environmentálneho auditu</w:t>
            </w:r>
            <w:r>
              <w:rPr>
                <w:rFonts w:ascii="Times New Roman" w:hAnsi="Times New Roman" w:cs="Times New Roman"/>
                <w:sz w:val="20"/>
                <w:szCs w:val="20"/>
              </w:rPr>
              <w:t xml:space="preserve"> </w:t>
            </w:r>
            <w:r w:rsidRPr="001F4C7B">
              <w:rPr>
                <w:rFonts w:ascii="Times New Roman" w:hAnsi="Times New Roman" w:cs="Times New Roman"/>
                <w:sz w:val="20"/>
                <w:szCs w:val="20"/>
              </w:rPr>
              <w:t>a metodiky vrátane schopnosti vykonávať účinné overovacie</w:t>
            </w:r>
            <w:r>
              <w:rPr>
                <w:rFonts w:ascii="Times New Roman" w:hAnsi="Times New Roman" w:cs="Times New Roman"/>
                <w:sz w:val="20"/>
                <w:szCs w:val="20"/>
              </w:rPr>
              <w:t xml:space="preserve"> </w:t>
            </w:r>
            <w:r w:rsidRPr="001F4C7B">
              <w:rPr>
                <w:rFonts w:ascii="Times New Roman" w:hAnsi="Times New Roman" w:cs="Times New Roman"/>
                <w:sz w:val="20"/>
                <w:szCs w:val="20"/>
              </w:rPr>
              <w:t>audity systému environmentálneho manažérstva, určovania</w:t>
            </w:r>
            <w:r>
              <w:rPr>
                <w:rFonts w:ascii="Times New Roman" w:hAnsi="Times New Roman" w:cs="Times New Roman"/>
                <w:sz w:val="20"/>
                <w:szCs w:val="20"/>
              </w:rPr>
              <w:t xml:space="preserve"> </w:t>
            </w:r>
            <w:r w:rsidRPr="001F4C7B">
              <w:rPr>
                <w:rFonts w:ascii="Times New Roman" w:hAnsi="Times New Roman" w:cs="Times New Roman"/>
                <w:sz w:val="20"/>
                <w:szCs w:val="20"/>
              </w:rPr>
              <w:t>primeraných zistení a záverov auditov a</w:t>
            </w:r>
            <w:r>
              <w:rPr>
                <w:rFonts w:ascii="Times New Roman" w:hAnsi="Times New Roman" w:cs="Times New Roman"/>
                <w:sz w:val="20"/>
                <w:szCs w:val="20"/>
              </w:rPr>
              <w:t> </w:t>
            </w:r>
            <w:r w:rsidRPr="001F4C7B">
              <w:rPr>
                <w:rFonts w:ascii="Times New Roman" w:hAnsi="Times New Roman" w:cs="Times New Roman"/>
                <w:sz w:val="20"/>
                <w:szCs w:val="20"/>
              </w:rPr>
              <w:t>vypracovávanie</w:t>
            </w:r>
            <w:r>
              <w:rPr>
                <w:rFonts w:ascii="Times New Roman" w:hAnsi="Times New Roman" w:cs="Times New Roman"/>
                <w:sz w:val="20"/>
                <w:szCs w:val="20"/>
              </w:rPr>
              <w:t xml:space="preserve"> </w:t>
            </w:r>
            <w:r w:rsidRPr="001F4C7B">
              <w:rPr>
                <w:rFonts w:ascii="Times New Roman" w:hAnsi="Times New Roman" w:cs="Times New Roman"/>
                <w:sz w:val="20"/>
                <w:szCs w:val="20"/>
              </w:rPr>
              <w:t>a prezentácia správ o audite v ústnej a písomnej forme s cieľom poskytovať prehľadné záznamy týkajúce sa overovacieho auditu;</w:t>
            </w:r>
          </w:p>
        </w:tc>
        <w:tc>
          <w:tcPr>
            <w:tcW w:w="709" w:type="dxa"/>
            <w:tcBorders>
              <w:top w:val="single" w:sz="6" w:space="0" w:color="auto"/>
              <w:left w:val="single" w:sz="6" w:space="0" w:color="auto"/>
              <w:bottom w:val="single" w:sz="6" w:space="0" w:color="auto"/>
              <w:right w:val="single" w:sz="6" w:space="0" w:color="auto"/>
            </w:tcBorders>
            <w:vAlign w:val="center"/>
          </w:tcPr>
          <w:p w14:paraId="1326BA61"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C8C533"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420493"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7A482D3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891736D" w14:textId="77777777" w:rsidR="00403B76" w:rsidRDefault="00403B76" w:rsidP="00403B76">
            <w:pPr>
              <w:spacing w:after="0"/>
              <w:jc w:val="right"/>
              <w:rPr>
                <w:sz w:val="20"/>
              </w:rPr>
            </w:pPr>
            <w:r>
              <w:rPr>
                <w:sz w:val="20"/>
              </w:rPr>
              <w:t>i)</w:t>
            </w:r>
          </w:p>
        </w:tc>
        <w:tc>
          <w:tcPr>
            <w:tcW w:w="5412" w:type="dxa"/>
            <w:gridSpan w:val="2"/>
            <w:tcBorders>
              <w:top w:val="single" w:sz="6" w:space="0" w:color="auto"/>
              <w:left w:val="single" w:sz="6" w:space="0" w:color="auto"/>
              <w:bottom w:val="single" w:sz="6" w:space="0" w:color="auto"/>
              <w:right w:val="single" w:sz="6" w:space="0" w:color="auto"/>
            </w:tcBorders>
          </w:tcPr>
          <w:p w14:paraId="1F05DB3D" w14:textId="77777777" w:rsidR="00403B76" w:rsidRPr="00403B76" w:rsidRDefault="00403B76" w:rsidP="00403B76">
            <w:pPr>
              <w:pStyle w:val="Default"/>
              <w:rPr>
                <w:rFonts w:ascii="Times New Roman" w:hAnsi="Times New Roman" w:cs="Times New Roman"/>
                <w:sz w:val="20"/>
                <w:szCs w:val="20"/>
              </w:rPr>
            </w:pPr>
            <w:r w:rsidRPr="001F4C7B">
              <w:rPr>
                <w:rFonts w:ascii="Times New Roman" w:hAnsi="Times New Roman" w:cs="Times New Roman"/>
                <w:sz w:val="20"/>
                <w:szCs w:val="20"/>
              </w:rPr>
              <w:t>informačný audit, environmentálne vyhlásenie a aktualizované environmentálne vyhlásenie, pokiaľ ide o správu údajov, uchovávanie údajov a manipuláciu s nimi, prezentáciu</w:t>
            </w:r>
            <w:r>
              <w:rPr>
                <w:rFonts w:ascii="Times New Roman" w:hAnsi="Times New Roman" w:cs="Times New Roman"/>
                <w:sz w:val="20"/>
                <w:szCs w:val="20"/>
              </w:rPr>
              <w:t xml:space="preserve"> </w:t>
            </w:r>
            <w:r w:rsidRPr="001F4C7B">
              <w:rPr>
                <w:rFonts w:ascii="Times New Roman" w:hAnsi="Times New Roman" w:cs="Times New Roman"/>
                <w:sz w:val="20"/>
                <w:szCs w:val="20"/>
              </w:rPr>
              <w:t>údajov v písomnom a grafickom formáte na zisťovanie prípadných chybných údajov, používanie predpokladov</w:t>
            </w:r>
            <w:r>
              <w:rPr>
                <w:rFonts w:ascii="Times New Roman" w:hAnsi="Times New Roman" w:cs="Times New Roman"/>
                <w:sz w:val="20"/>
                <w:szCs w:val="20"/>
              </w:rPr>
              <w:t xml:space="preserve"> </w:t>
            </w:r>
            <w:r w:rsidRPr="001F4C7B">
              <w:rPr>
                <w:rFonts w:ascii="Times New Roman" w:hAnsi="Times New Roman" w:cs="Times New Roman"/>
                <w:sz w:val="20"/>
                <w:szCs w:val="20"/>
              </w:rPr>
              <w:t>a odhadov</w:t>
            </w:r>
          </w:p>
        </w:tc>
        <w:tc>
          <w:tcPr>
            <w:tcW w:w="709" w:type="dxa"/>
            <w:tcBorders>
              <w:top w:val="single" w:sz="6" w:space="0" w:color="auto"/>
              <w:left w:val="single" w:sz="6" w:space="0" w:color="auto"/>
              <w:bottom w:val="single" w:sz="6" w:space="0" w:color="auto"/>
              <w:right w:val="single" w:sz="6" w:space="0" w:color="auto"/>
            </w:tcBorders>
            <w:vAlign w:val="center"/>
          </w:tcPr>
          <w:p w14:paraId="3EB8874E"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2B9480"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ECD22F"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03B76" w14:paraId="125630C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DFA7BA8" w14:textId="77777777" w:rsidR="00403B76" w:rsidRDefault="00403B76" w:rsidP="00403B76">
            <w:pPr>
              <w:spacing w:after="0"/>
              <w:jc w:val="right"/>
              <w:rPr>
                <w:sz w:val="20"/>
              </w:rPr>
            </w:pPr>
            <w:r>
              <w:rPr>
                <w:sz w:val="20"/>
              </w:rPr>
              <w:t>j)</w:t>
            </w:r>
          </w:p>
        </w:tc>
        <w:tc>
          <w:tcPr>
            <w:tcW w:w="5412" w:type="dxa"/>
            <w:gridSpan w:val="2"/>
            <w:tcBorders>
              <w:top w:val="single" w:sz="6" w:space="0" w:color="auto"/>
              <w:left w:val="single" w:sz="6" w:space="0" w:color="auto"/>
              <w:bottom w:val="single" w:sz="6" w:space="0" w:color="auto"/>
              <w:right w:val="single" w:sz="6" w:space="0" w:color="auto"/>
            </w:tcBorders>
          </w:tcPr>
          <w:p w14:paraId="4D66A131" w14:textId="77777777" w:rsidR="00403B76" w:rsidRPr="00403B76" w:rsidRDefault="00403B76" w:rsidP="00403B76">
            <w:pPr>
              <w:pStyle w:val="Default"/>
              <w:rPr>
                <w:rFonts w:ascii="Times New Roman" w:hAnsi="Times New Roman" w:cs="Times New Roman"/>
                <w:sz w:val="20"/>
                <w:szCs w:val="20"/>
              </w:rPr>
            </w:pPr>
            <w:r w:rsidRPr="001F4C7B">
              <w:rPr>
                <w:rFonts w:ascii="Times New Roman" w:hAnsi="Times New Roman" w:cs="Times New Roman"/>
                <w:sz w:val="20"/>
                <w:szCs w:val="20"/>
              </w:rPr>
              <w:t>environmentálny rozmer výrobkov a služieb vrátane environmentálnych aspektov a environmentálneho správania počas využívania a po ňom a celistvosť údajov poskytovaných</w:t>
            </w:r>
            <w:r>
              <w:rPr>
                <w:rFonts w:ascii="Times New Roman" w:hAnsi="Times New Roman" w:cs="Times New Roman"/>
                <w:sz w:val="20"/>
                <w:szCs w:val="20"/>
              </w:rPr>
              <w:t xml:space="preserve"> </w:t>
            </w:r>
            <w:r w:rsidRPr="001F4C7B">
              <w:rPr>
                <w:rFonts w:ascii="Times New Roman" w:hAnsi="Times New Roman" w:cs="Times New Roman"/>
                <w:sz w:val="20"/>
                <w:szCs w:val="20"/>
              </w:rPr>
              <w:t>pre environmentálne rozhodovanie</w:t>
            </w:r>
          </w:p>
        </w:tc>
        <w:tc>
          <w:tcPr>
            <w:tcW w:w="709" w:type="dxa"/>
            <w:tcBorders>
              <w:top w:val="single" w:sz="6" w:space="0" w:color="auto"/>
              <w:left w:val="single" w:sz="6" w:space="0" w:color="auto"/>
              <w:bottom w:val="single" w:sz="6" w:space="0" w:color="auto"/>
              <w:right w:val="single" w:sz="6" w:space="0" w:color="auto"/>
            </w:tcBorders>
            <w:vAlign w:val="center"/>
          </w:tcPr>
          <w:p w14:paraId="7542A160"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35D225" w14:textId="77777777" w:rsidR="00403B76" w:rsidRDefault="005E1EAE" w:rsidP="003A525B">
            <w:pPr>
              <w:spacing w:after="0"/>
              <w:jc w:val="center"/>
              <w:rPr>
                <w:sz w:val="20"/>
              </w:rPr>
            </w:pPr>
            <w:r>
              <w:rPr>
                <w:sz w:val="20"/>
              </w:rPr>
              <w:fldChar w:fldCharType="begin">
                <w:ffData>
                  <w:name w:val="Začiarkov1"/>
                  <w:enabled/>
                  <w:calcOnExit w:val="0"/>
                  <w:checkBox>
                    <w:size w:val="26"/>
                    <w:default w:val="0"/>
                  </w:checkBox>
                </w:ffData>
              </w:fldChar>
            </w:r>
            <w:r w:rsidR="00403B7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CB8911" w14:textId="77777777" w:rsidR="00403B76" w:rsidRDefault="005E1EAE" w:rsidP="003A525B">
            <w:pPr>
              <w:spacing w:after="0"/>
              <w:jc w:val="left"/>
              <w:rPr>
                <w:sz w:val="18"/>
              </w:rPr>
            </w:pPr>
            <w:r>
              <w:rPr>
                <w:sz w:val="18"/>
              </w:rPr>
              <w:fldChar w:fldCharType="begin">
                <w:ffData>
                  <w:name w:val="Text1"/>
                  <w:enabled/>
                  <w:calcOnExit w:val="0"/>
                  <w:textInput/>
                </w:ffData>
              </w:fldChar>
            </w:r>
            <w:r w:rsidR="00403B76">
              <w:rPr>
                <w:sz w:val="18"/>
              </w:rPr>
              <w:instrText xml:space="preserve"> FORMTEXT </w:instrText>
            </w:r>
            <w:r>
              <w:rPr>
                <w:sz w:val="18"/>
              </w:rPr>
            </w:r>
            <w:r>
              <w:rPr>
                <w:sz w:val="18"/>
              </w:rPr>
              <w:fldChar w:fldCharType="separate"/>
            </w:r>
            <w:r w:rsidR="00403B76">
              <w:rPr>
                <w:noProof/>
                <w:sz w:val="18"/>
              </w:rPr>
              <w:t> </w:t>
            </w:r>
            <w:r w:rsidR="00403B76">
              <w:rPr>
                <w:noProof/>
                <w:sz w:val="18"/>
              </w:rPr>
              <w:t> </w:t>
            </w:r>
            <w:r w:rsidR="00403B76">
              <w:rPr>
                <w:noProof/>
                <w:sz w:val="18"/>
              </w:rPr>
              <w:t> </w:t>
            </w:r>
            <w:r w:rsidR="00403B76">
              <w:rPr>
                <w:noProof/>
                <w:sz w:val="18"/>
              </w:rPr>
              <w:t> </w:t>
            </w:r>
            <w:r w:rsidR="00403B76">
              <w:rPr>
                <w:noProof/>
                <w:sz w:val="18"/>
              </w:rPr>
              <w:t> </w:t>
            </w:r>
            <w:r>
              <w:rPr>
                <w:sz w:val="18"/>
              </w:rPr>
              <w:fldChar w:fldCharType="end"/>
            </w:r>
          </w:p>
        </w:tc>
      </w:tr>
      <w:tr w:rsidR="004564C8" w14:paraId="2BFEF3D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F9A602C" w14:textId="77777777" w:rsidR="00341A30" w:rsidRDefault="00341A30">
            <w:pPr>
              <w:spacing w:after="0"/>
              <w:jc w:val="center"/>
              <w:rPr>
                <w:bCs/>
                <w:sz w:val="20"/>
              </w:rPr>
            </w:pPr>
            <w:r>
              <w:rPr>
                <w:bCs/>
                <w:sz w:val="20"/>
              </w:rPr>
              <w:t>3</w:t>
            </w:r>
          </w:p>
          <w:p w14:paraId="30682099" w14:textId="77777777" w:rsidR="004564C8" w:rsidRDefault="00341A30">
            <w:pPr>
              <w:spacing w:after="0"/>
              <w:jc w:val="center"/>
              <w:rPr>
                <w:sz w:val="20"/>
              </w:rPr>
            </w:pPr>
            <w:r>
              <w:rPr>
                <w:bCs/>
                <w:sz w:val="20"/>
              </w:rPr>
              <w:t>(</w:t>
            </w:r>
            <w:r w:rsidR="004564C8">
              <w:rPr>
                <w:bCs/>
                <w:sz w:val="20"/>
              </w:rPr>
              <w:t>N čl. 20 ods. 3</w:t>
            </w:r>
            <w:r>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5B7524B" w14:textId="77777777" w:rsidR="004564C8" w:rsidRDefault="004564C8" w:rsidP="00361589">
            <w:pPr>
              <w:spacing w:after="120"/>
              <w:ind w:left="33"/>
              <w:jc w:val="left"/>
              <w:rPr>
                <w:sz w:val="20"/>
                <w:szCs w:val="20"/>
              </w:rPr>
            </w:pPr>
            <w:r>
              <w:rPr>
                <w:sz w:val="20"/>
                <w:szCs w:val="20"/>
              </w:rPr>
              <w:t>Je EO schopný preukázať pokračujúci odborný rast v týchto oblastiach?</w:t>
            </w:r>
          </w:p>
        </w:tc>
        <w:tc>
          <w:tcPr>
            <w:tcW w:w="709" w:type="dxa"/>
            <w:tcBorders>
              <w:top w:val="single" w:sz="6" w:space="0" w:color="auto"/>
              <w:left w:val="single" w:sz="6" w:space="0" w:color="auto"/>
              <w:bottom w:val="single" w:sz="6" w:space="0" w:color="auto"/>
              <w:right w:val="single" w:sz="6" w:space="0" w:color="auto"/>
            </w:tcBorders>
            <w:vAlign w:val="center"/>
          </w:tcPr>
          <w:p w14:paraId="04DCD061" w14:textId="77777777" w:rsidR="004564C8" w:rsidRDefault="005E1EAE" w:rsidP="007B6138">
            <w:pPr>
              <w:spacing w:after="0"/>
              <w:jc w:val="center"/>
              <w:rPr>
                <w:sz w:val="20"/>
              </w:rPr>
            </w:pPr>
            <w:r>
              <w:rPr>
                <w:sz w:val="20"/>
              </w:rPr>
              <w:fldChar w:fldCharType="begin">
                <w:ffData>
                  <w:name w:val="Začiarkov1"/>
                  <w:enabled/>
                  <w:calcOnExit w:val="0"/>
                  <w:checkBox>
                    <w:size w:val="26"/>
                    <w:default w:val="0"/>
                  </w:checkBox>
                </w:ffData>
              </w:fldChar>
            </w:r>
            <w:r w:rsidR="004564C8">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632D781" w14:textId="77777777" w:rsidR="004564C8" w:rsidRDefault="005E1EAE" w:rsidP="007B6138">
            <w:pPr>
              <w:spacing w:after="0"/>
              <w:jc w:val="center"/>
              <w:rPr>
                <w:sz w:val="20"/>
              </w:rPr>
            </w:pPr>
            <w:r>
              <w:rPr>
                <w:sz w:val="20"/>
              </w:rPr>
              <w:fldChar w:fldCharType="begin">
                <w:ffData>
                  <w:name w:val="Začiarkov1"/>
                  <w:enabled/>
                  <w:calcOnExit w:val="0"/>
                  <w:checkBox>
                    <w:size w:val="26"/>
                    <w:default w:val="0"/>
                  </w:checkBox>
                </w:ffData>
              </w:fldChar>
            </w:r>
            <w:r w:rsidR="004564C8">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824788" w14:textId="77777777" w:rsidR="004564C8" w:rsidRDefault="005E1EAE">
            <w:pPr>
              <w:spacing w:after="0"/>
              <w:jc w:val="left"/>
              <w:rPr>
                <w:sz w:val="18"/>
              </w:rPr>
            </w:pPr>
            <w:r>
              <w:rPr>
                <w:sz w:val="18"/>
              </w:rPr>
              <w:fldChar w:fldCharType="begin">
                <w:ffData>
                  <w:name w:val="Text1"/>
                  <w:enabled/>
                  <w:calcOnExit w:val="0"/>
                  <w:textInput/>
                </w:ffData>
              </w:fldChar>
            </w:r>
            <w:r w:rsidR="004564C8">
              <w:rPr>
                <w:sz w:val="18"/>
              </w:rPr>
              <w:instrText xml:space="preserve"> FORMTEXT </w:instrText>
            </w:r>
            <w:r>
              <w:rPr>
                <w:sz w:val="18"/>
              </w:rPr>
            </w:r>
            <w:r>
              <w:rPr>
                <w:sz w:val="18"/>
              </w:rPr>
              <w:fldChar w:fldCharType="separate"/>
            </w:r>
            <w:r w:rsidR="004564C8">
              <w:rPr>
                <w:noProof/>
                <w:sz w:val="18"/>
              </w:rPr>
              <w:t> </w:t>
            </w:r>
            <w:r w:rsidR="004564C8">
              <w:rPr>
                <w:noProof/>
                <w:sz w:val="18"/>
              </w:rPr>
              <w:t> </w:t>
            </w:r>
            <w:r w:rsidR="004564C8">
              <w:rPr>
                <w:noProof/>
                <w:sz w:val="18"/>
              </w:rPr>
              <w:t> </w:t>
            </w:r>
            <w:r w:rsidR="004564C8">
              <w:rPr>
                <w:noProof/>
                <w:sz w:val="18"/>
              </w:rPr>
              <w:t> </w:t>
            </w:r>
            <w:r w:rsidR="004564C8">
              <w:rPr>
                <w:noProof/>
                <w:sz w:val="18"/>
              </w:rPr>
              <w:t> </w:t>
            </w:r>
            <w:r>
              <w:rPr>
                <w:sz w:val="18"/>
              </w:rPr>
              <w:fldChar w:fldCharType="end"/>
            </w:r>
          </w:p>
        </w:tc>
      </w:tr>
      <w:tr w:rsidR="00361589" w14:paraId="44D9CDD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EDC505F" w14:textId="77777777" w:rsidR="00341A30" w:rsidRDefault="00341A30" w:rsidP="00112890">
            <w:pPr>
              <w:spacing w:after="0"/>
              <w:jc w:val="center"/>
              <w:rPr>
                <w:sz w:val="20"/>
              </w:rPr>
            </w:pPr>
            <w:r>
              <w:rPr>
                <w:sz w:val="20"/>
              </w:rPr>
              <w:t>4</w:t>
            </w:r>
          </w:p>
          <w:p w14:paraId="1504363D" w14:textId="77777777" w:rsidR="00361589" w:rsidRDefault="00341A30" w:rsidP="00112890">
            <w:pPr>
              <w:spacing w:after="0"/>
              <w:jc w:val="center"/>
              <w:rPr>
                <w:sz w:val="20"/>
              </w:rPr>
            </w:pPr>
            <w:r>
              <w:rPr>
                <w:sz w:val="20"/>
              </w:rPr>
              <w:t>(</w:t>
            </w:r>
            <w:r w:rsidR="004564C8">
              <w:rPr>
                <w:sz w:val="20"/>
              </w:rPr>
              <w:t>7.1.1/2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DA18106" w14:textId="77777777" w:rsidR="00361589" w:rsidRDefault="00361589" w:rsidP="00006385">
            <w:pPr>
              <w:spacing w:after="120"/>
              <w:ind w:left="33"/>
              <w:jc w:val="left"/>
              <w:rPr>
                <w:sz w:val="20"/>
              </w:rPr>
            </w:pPr>
            <w:r>
              <w:rPr>
                <w:sz w:val="20"/>
              </w:rPr>
              <w:t>Určil EO kompetentnosť požadovanú pre každú technickú oblasť</w:t>
            </w:r>
            <w:r w:rsidR="004564C8">
              <w:rPr>
                <w:sz w:val="20"/>
              </w:rPr>
              <w:t xml:space="preserve">, </w:t>
            </w:r>
            <w:r>
              <w:rPr>
                <w:sz w:val="20"/>
              </w:rPr>
              <w:t>príslušnú konkrétne</w:t>
            </w:r>
            <w:r w:rsidR="004564C8">
              <w:rPr>
                <w:sz w:val="20"/>
              </w:rPr>
              <w:t>mu</w:t>
            </w:r>
            <w:r>
              <w:rPr>
                <w:sz w:val="20"/>
              </w:rPr>
              <w:t xml:space="preserve"> </w:t>
            </w:r>
            <w:r w:rsidR="004564C8">
              <w:rPr>
                <w:sz w:val="20"/>
              </w:rPr>
              <w:t>overovaniu</w:t>
            </w:r>
            <w:r>
              <w:rPr>
                <w:sz w:val="20"/>
              </w:rPr>
              <w:t xml:space="preserve"> a pre každú funkciu </w:t>
            </w:r>
            <w:r w:rsidR="00006385">
              <w:rPr>
                <w:sz w:val="20"/>
              </w:rPr>
              <w:t>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7DFAC3B"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DF203B"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E47E9A"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3B6DC8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2BB4AAF" w14:textId="77777777" w:rsidR="00341A30" w:rsidRDefault="00341A30" w:rsidP="00112890">
            <w:pPr>
              <w:spacing w:after="0"/>
              <w:jc w:val="center"/>
              <w:rPr>
                <w:sz w:val="20"/>
              </w:rPr>
            </w:pPr>
            <w:r>
              <w:rPr>
                <w:sz w:val="20"/>
              </w:rPr>
              <w:t>5</w:t>
            </w:r>
          </w:p>
          <w:p w14:paraId="162D0CA5" w14:textId="77777777" w:rsidR="00361589" w:rsidRDefault="00341A30" w:rsidP="00112890">
            <w:pPr>
              <w:spacing w:after="0"/>
              <w:jc w:val="center"/>
              <w:rPr>
                <w:sz w:val="20"/>
              </w:rPr>
            </w:pPr>
            <w:r>
              <w:rPr>
                <w:sz w:val="20"/>
              </w:rPr>
              <w:t>(</w:t>
            </w:r>
            <w:r w:rsidR="004564C8">
              <w:rPr>
                <w:sz w:val="20"/>
              </w:rPr>
              <w:t>7.1.1/3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94ACD2A" w14:textId="77777777" w:rsidR="00361589" w:rsidRDefault="004564C8" w:rsidP="00C53BC1">
            <w:pPr>
              <w:spacing w:after="120"/>
              <w:jc w:val="left"/>
              <w:rPr>
                <w:sz w:val="20"/>
              </w:rPr>
            </w:pPr>
            <w:r>
              <w:rPr>
                <w:sz w:val="20"/>
              </w:rPr>
              <w:t>Určil E</w:t>
            </w:r>
            <w:r w:rsidR="00361589">
              <w:rPr>
                <w:sz w:val="20"/>
              </w:rPr>
              <w:t xml:space="preserve">O prostriedky na preukázanie kompetentnosti </w:t>
            </w:r>
            <w:r w:rsidR="00006385">
              <w:rPr>
                <w:sz w:val="20"/>
              </w:rPr>
              <w:t xml:space="preserve">              </w:t>
            </w:r>
            <w:r w:rsidR="00361589">
              <w:rPr>
                <w:sz w:val="20"/>
              </w:rPr>
              <w:t>pred vykonávaním konkrétnych funkcií?</w:t>
            </w:r>
          </w:p>
        </w:tc>
        <w:tc>
          <w:tcPr>
            <w:tcW w:w="709" w:type="dxa"/>
            <w:tcBorders>
              <w:top w:val="single" w:sz="6" w:space="0" w:color="auto"/>
              <w:left w:val="single" w:sz="6" w:space="0" w:color="auto"/>
              <w:bottom w:val="single" w:sz="6" w:space="0" w:color="auto"/>
              <w:right w:val="single" w:sz="6" w:space="0" w:color="auto"/>
            </w:tcBorders>
            <w:vAlign w:val="center"/>
          </w:tcPr>
          <w:p w14:paraId="25AD9914"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D65F6C"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176CD4"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181B19" w14:paraId="360FDB0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9361263" w14:textId="77777777" w:rsidR="00181B19" w:rsidRDefault="00181B19" w:rsidP="00181B19">
            <w:pPr>
              <w:spacing w:after="0"/>
              <w:jc w:val="center"/>
              <w:rPr>
                <w:sz w:val="20"/>
              </w:rPr>
            </w:pPr>
          </w:p>
        </w:tc>
        <w:tc>
          <w:tcPr>
            <w:tcW w:w="5412" w:type="dxa"/>
            <w:gridSpan w:val="2"/>
            <w:tcBorders>
              <w:top w:val="single" w:sz="6" w:space="0" w:color="auto"/>
              <w:left w:val="single" w:sz="6" w:space="0" w:color="auto"/>
              <w:bottom w:val="single" w:sz="6" w:space="0" w:color="auto"/>
              <w:right w:val="single" w:sz="6" w:space="0" w:color="auto"/>
            </w:tcBorders>
          </w:tcPr>
          <w:p w14:paraId="1A6C2B6C" w14:textId="77777777" w:rsidR="00181B19" w:rsidRDefault="00181B19" w:rsidP="00181B19">
            <w:pPr>
              <w:spacing w:after="120"/>
              <w:jc w:val="left"/>
              <w:rPr>
                <w:sz w:val="20"/>
              </w:rPr>
            </w:pPr>
          </w:p>
        </w:tc>
        <w:tc>
          <w:tcPr>
            <w:tcW w:w="709" w:type="dxa"/>
            <w:tcBorders>
              <w:top w:val="single" w:sz="6" w:space="0" w:color="auto"/>
              <w:left w:val="single" w:sz="6" w:space="0" w:color="auto"/>
              <w:bottom w:val="single" w:sz="6" w:space="0" w:color="auto"/>
              <w:right w:val="single" w:sz="6" w:space="0" w:color="auto"/>
            </w:tcBorders>
            <w:vAlign w:val="center"/>
          </w:tcPr>
          <w:p w14:paraId="42CA7E57" w14:textId="77777777" w:rsidR="00181B19" w:rsidRDefault="00181B19" w:rsidP="003A525B">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D5D9A9B" w14:textId="77777777" w:rsidR="00181B19" w:rsidRDefault="00181B19" w:rsidP="003A525B">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B0125B1" w14:textId="77777777" w:rsidR="00181B19" w:rsidRDefault="00181B19" w:rsidP="003A525B">
            <w:pPr>
              <w:spacing w:after="0"/>
              <w:jc w:val="left"/>
            </w:pPr>
          </w:p>
        </w:tc>
      </w:tr>
      <w:tr w:rsidR="00815756" w14:paraId="1BB2C92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95292AE" w14:textId="77777777" w:rsidR="00815756" w:rsidRDefault="00815756" w:rsidP="00815756">
            <w:pPr>
              <w:spacing w:after="0"/>
              <w:jc w:val="right"/>
              <w:rPr>
                <w:sz w:val="20"/>
              </w:rPr>
            </w:pPr>
          </w:p>
        </w:tc>
        <w:tc>
          <w:tcPr>
            <w:tcW w:w="5412" w:type="dxa"/>
            <w:gridSpan w:val="2"/>
            <w:tcBorders>
              <w:top w:val="single" w:sz="6" w:space="0" w:color="auto"/>
              <w:left w:val="single" w:sz="6" w:space="0" w:color="auto"/>
              <w:bottom w:val="single" w:sz="6" w:space="0" w:color="auto"/>
              <w:right w:val="single" w:sz="6" w:space="0" w:color="auto"/>
            </w:tcBorders>
          </w:tcPr>
          <w:p w14:paraId="0FD1EFB6" w14:textId="77777777" w:rsidR="00815756" w:rsidRPr="00815756" w:rsidRDefault="00815756" w:rsidP="00815756">
            <w:pPr>
              <w:pStyle w:val="Default"/>
              <w:rPr>
                <w:sz w:val="19"/>
                <w:szCs w:val="19"/>
              </w:rPr>
            </w:pPr>
          </w:p>
        </w:tc>
        <w:tc>
          <w:tcPr>
            <w:tcW w:w="709" w:type="dxa"/>
            <w:tcBorders>
              <w:top w:val="single" w:sz="6" w:space="0" w:color="auto"/>
              <w:left w:val="single" w:sz="6" w:space="0" w:color="auto"/>
              <w:bottom w:val="single" w:sz="6" w:space="0" w:color="auto"/>
              <w:right w:val="single" w:sz="6" w:space="0" w:color="auto"/>
            </w:tcBorders>
            <w:vAlign w:val="center"/>
          </w:tcPr>
          <w:p w14:paraId="03E5CC13" w14:textId="77777777" w:rsidR="00815756" w:rsidRDefault="00815756" w:rsidP="003A525B">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1D295CC" w14:textId="77777777" w:rsidR="00815756" w:rsidRDefault="00815756" w:rsidP="003A525B">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6C982FC" w14:textId="77777777" w:rsidR="00815756" w:rsidRDefault="00815756" w:rsidP="003A525B">
            <w:pPr>
              <w:spacing w:after="0"/>
              <w:jc w:val="left"/>
            </w:pPr>
          </w:p>
        </w:tc>
      </w:tr>
      <w:tr w:rsidR="00815756" w14:paraId="2052E39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4DB9B36" w14:textId="77777777" w:rsidR="00815756" w:rsidRDefault="00815756" w:rsidP="00815756">
            <w:pPr>
              <w:spacing w:after="0"/>
              <w:jc w:val="right"/>
              <w:rPr>
                <w:sz w:val="20"/>
              </w:rPr>
            </w:pPr>
          </w:p>
        </w:tc>
        <w:tc>
          <w:tcPr>
            <w:tcW w:w="5412" w:type="dxa"/>
            <w:gridSpan w:val="2"/>
            <w:tcBorders>
              <w:top w:val="single" w:sz="6" w:space="0" w:color="auto"/>
              <w:left w:val="single" w:sz="6" w:space="0" w:color="auto"/>
              <w:bottom w:val="single" w:sz="6" w:space="0" w:color="auto"/>
              <w:right w:val="single" w:sz="6" w:space="0" w:color="auto"/>
            </w:tcBorders>
          </w:tcPr>
          <w:p w14:paraId="67DE2960" w14:textId="77777777" w:rsidR="00815756" w:rsidRPr="00815756" w:rsidRDefault="00815756" w:rsidP="00815756">
            <w:pPr>
              <w:pStyle w:val="Default"/>
              <w:rPr>
                <w:sz w:val="19"/>
                <w:szCs w:val="19"/>
              </w:rPr>
            </w:pPr>
          </w:p>
        </w:tc>
        <w:tc>
          <w:tcPr>
            <w:tcW w:w="709" w:type="dxa"/>
            <w:tcBorders>
              <w:top w:val="single" w:sz="6" w:space="0" w:color="auto"/>
              <w:left w:val="single" w:sz="6" w:space="0" w:color="auto"/>
              <w:bottom w:val="single" w:sz="6" w:space="0" w:color="auto"/>
              <w:right w:val="single" w:sz="6" w:space="0" w:color="auto"/>
            </w:tcBorders>
            <w:vAlign w:val="center"/>
          </w:tcPr>
          <w:p w14:paraId="50E64202" w14:textId="77777777" w:rsidR="00815756" w:rsidRDefault="00815756" w:rsidP="003A525B">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C7F236A" w14:textId="77777777" w:rsidR="00815756" w:rsidRDefault="00815756" w:rsidP="003A525B">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47E676F" w14:textId="77777777" w:rsidR="00815756" w:rsidRDefault="00815756" w:rsidP="003A525B">
            <w:pPr>
              <w:spacing w:after="0"/>
              <w:jc w:val="left"/>
            </w:pPr>
          </w:p>
        </w:tc>
      </w:tr>
      <w:tr w:rsidR="00815756" w14:paraId="2CABB3EF"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6F10E24" w14:textId="77777777" w:rsidR="00815756" w:rsidRDefault="00815756" w:rsidP="00181B19">
            <w:pPr>
              <w:spacing w:after="0"/>
              <w:jc w:val="center"/>
              <w:rPr>
                <w:sz w:val="20"/>
              </w:rPr>
            </w:pPr>
          </w:p>
        </w:tc>
        <w:tc>
          <w:tcPr>
            <w:tcW w:w="5412" w:type="dxa"/>
            <w:gridSpan w:val="2"/>
            <w:tcBorders>
              <w:top w:val="single" w:sz="6" w:space="0" w:color="auto"/>
              <w:left w:val="single" w:sz="6" w:space="0" w:color="auto"/>
              <w:bottom w:val="single" w:sz="6" w:space="0" w:color="auto"/>
              <w:right w:val="single" w:sz="6" w:space="0" w:color="auto"/>
            </w:tcBorders>
          </w:tcPr>
          <w:p w14:paraId="08B8341A" w14:textId="77777777" w:rsidR="00815756" w:rsidRDefault="00815756" w:rsidP="00815756">
            <w:pPr>
              <w:spacing w:after="120"/>
              <w:jc w:val="left"/>
              <w:rPr>
                <w:sz w:val="20"/>
              </w:rPr>
            </w:pPr>
          </w:p>
        </w:tc>
        <w:tc>
          <w:tcPr>
            <w:tcW w:w="709" w:type="dxa"/>
            <w:tcBorders>
              <w:top w:val="single" w:sz="6" w:space="0" w:color="auto"/>
              <w:left w:val="single" w:sz="6" w:space="0" w:color="auto"/>
              <w:bottom w:val="single" w:sz="6" w:space="0" w:color="auto"/>
              <w:right w:val="single" w:sz="6" w:space="0" w:color="auto"/>
            </w:tcBorders>
            <w:vAlign w:val="center"/>
          </w:tcPr>
          <w:p w14:paraId="1DB385B1" w14:textId="77777777" w:rsidR="00815756" w:rsidRDefault="00815756" w:rsidP="003A525B">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B1C8C47" w14:textId="77777777" w:rsidR="00815756" w:rsidRDefault="00815756" w:rsidP="003A525B">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13E4360" w14:textId="77777777" w:rsidR="00815756" w:rsidRDefault="00815756" w:rsidP="003A525B">
            <w:pPr>
              <w:spacing w:after="0"/>
              <w:jc w:val="left"/>
            </w:pPr>
          </w:p>
        </w:tc>
      </w:tr>
      <w:tr w:rsidR="00361589" w14:paraId="3F86E789"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222AD8B" w14:textId="77777777" w:rsidR="00361589" w:rsidRDefault="00361589" w:rsidP="00112890">
            <w:pPr>
              <w:spacing w:after="0"/>
              <w:jc w:val="center"/>
              <w:rPr>
                <w:sz w:val="20"/>
              </w:rPr>
            </w:pPr>
            <w:r>
              <w:rPr>
                <w:b/>
                <w:sz w:val="20"/>
              </w:rPr>
              <w:t>7</w:t>
            </w:r>
            <w:r w:rsidRPr="001B3EB1">
              <w:rPr>
                <w:b/>
                <w:sz w:val="20"/>
              </w:rPr>
              <w:t>.1.</w:t>
            </w:r>
            <w:r>
              <w:rPr>
                <w:b/>
                <w:sz w:val="20"/>
              </w:rPr>
              <w:t>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7687F8C" w14:textId="77777777" w:rsidR="00361589" w:rsidRPr="00E673E4" w:rsidRDefault="00361589" w:rsidP="00810CEE">
            <w:pPr>
              <w:spacing w:after="0"/>
              <w:jc w:val="left"/>
              <w:rPr>
                <w:b/>
                <w:sz w:val="20"/>
              </w:rPr>
            </w:pPr>
            <w:r>
              <w:rPr>
                <w:b/>
                <w:sz w:val="20"/>
              </w:rPr>
              <w:t>Stanovenie kritérií kompetentnosti</w:t>
            </w:r>
          </w:p>
        </w:tc>
        <w:tc>
          <w:tcPr>
            <w:tcW w:w="709" w:type="dxa"/>
            <w:tcBorders>
              <w:top w:val="single" w:sz="6" w:space="0" w:color="auto"/>
              <w:left w:val="single" w:sz="6" w:space="0" w:color="auto"/>
              <w:bottom w:val="single" w:sz="6" w:space="0" w:color="auto"/>
              <w:right w:val="single" w:sz="6" w:space="0" w:color="auto"/>
            </w:tcBorders>
            <w:vAlign w:val="center"/>
          </w:tcPr>
          <w:p w14:paraId="1EF1CD5E"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D6048C5"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1D47B31" w14:textId="77777777" w:rsidR="00361589" w:rsidRDefault="00361589" w:rsidP="00713F48">
            <w:pPr>
              <w:spacing w:after="0"/>
              <w:jc w:val="center"/>
              <w:rPr>
                <w:sz w:val="18"/>
              </w:rPr>
            </w:pPr>
            <w:r w:rsidRPr="00F80301">
              <w:rPr>
                <w:b/>
              </w:rPr>
              <w:t>Poznámka */</w:t>
            </w:r>
          </w:p>
        </w:tc>
      </w:tr>
      <w:tr w:rsidR="00361589" w14:paraId="2D3BC5A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56D395A" w14:textId="77777777" w:rsidR="00341A30" w:rsidRDefault="00341A30" w:rsidP="00112890">
            <w:pPr>
              <w:spacing w:after="0"/>
              <w:ind w:right="-108"/>
              <w:jc w:val="center"/>
              <w:rPr>
                <w:sz w:val="20"/>
              </w:rPr>
            </w:pPr>
            <w:r>
              <w:rPr>
                <w:sz w:val="20"/>
              </w:rPr>
              <w:t>1</w:t>
            </w:r>
          </w:p>
          <w:p w14:paraId="3A3E0F95" w14:textId="77777777" w:rsidR="00361589" w:rsidRDefault="00341A30" w:rsidP="00112890">
            <w:pPr>
              <w:spacing w:after="0"/>
              <w:ind w:right="-108"/>
              <w:jc w:val="center"/>
              <w:rPr>
                <w:sz w:val="20"/>
              </w:rPr>
            </w:pPr>
            <w:r>
              <w:rPr>
                <w:sz w:val="20"/>
              </w:rPr>
              <w:t>(</w:t>
            </w:r>
            <w:r w:rsidR="00006385">
              <w:rPr>
                <w:sz w:val="20"/>
              </w:rPr>
              <w:t>7.1.2/1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9E89174" w14:textId="77777777" w:rsidR="00361589" w:rsidRPr="00F137AE" w:rsidRDefault="00361589" w:rsidP="00006385">
            <w:pPr>
              <w:spacing w:after="120"/>
              <w:jc w:val="left"/>
              <w:rPr>
                <w:sz w:val="20"/>
              </w:rPr>
            </w:pPr>
            <w:r>
              <w:rPr>
                <w:sz w:val="20"/>
              </w:rPr>
              <w:t xml:space="preserve">Má </w:t>
            </w:r>
            <w:r w:rsidR="00006385">
              <w:rPr>
                <w:sz w:val="20"/>
              </w:rPr>
              <w:t>E</w:t>
            </w:r>
            <w:r>
              <w:rPr>
                <w:sz w:val="20"/>
              </w:rPr>
              <w:t xml:space="preserve">O zdokumentovaný postup na stanovenie kritérií kompetentnosti pracovníkov zainteresovaných na riadení a vykonávaní </w:t>
            </w:r>
            <w:r w:rsidR="00006385">
              <w:rPr>
                <w:sz w:val="20"/>
              </w:rPr>
              <w:t>environmentálneho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A211689"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26A684E"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302658"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0F66B4E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91B512A" w14:textId="77777777" w:rsidR="00341A30" w:rsidRDefault="00341A30" w:rsidP="00112890">
            <w:pPr>
              <w:spacing w:after="0"/>
              <w:jc w:val="center"/>
              <w:rPr>
                <w:sz w:val="20"/>
              </w:rPr>
            </w:pPr>
            <w:r>
              <w:rPr>
                <w:sz w:val="20"/>
              </w:rPr>
              <w:t>2</w:t>
            </w:r>
          </w:p>
          <w:p w14:paraId="5805B7DC" w14:textId="77777777" w:rsidR="00361589" w:rsidRPr="00E65DFD" w:rsidRDefault="00341A30" w:rsidP="00112890">
            <w:pPr>
              <w:spacing w:after="0"/>
              <w:jc w:val="center"/>
              <w:rPr>
                <w:sz w:val="20"/>
              </w:rPr>
            </w:pPr>
            <w:r>
              <w:rPr>
                <w:sz w:val="20"/>
              </w:rPr>
              <w:t>(</w:t>
            </w:r>
            <w:r w:rsidR="00006385" w:rsidRPr="00E65DFD">
              <w:rPr>
                <w:sz w:val="20"/>
              </w:rPr>
              <w:t>7.1.2/2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E6B5992" w14:textId="77777777" w:rsidR="00361589" w:rsidRDefault="00361589" w:rsidP="00E65DFD">
            <w:pPr>
              <w:spacing w:after="120"/>
              <w:jc w:val="left"/>
              <w:rPr>
                <w:sz w:val="20"/>
              </w:rPr>
            </w:pPr>
            <w:r>
              <w:rPr>
                <w:sz w:val="20"/>
              </w:rPr>
              <w:t>Sú kritériá kompetentnosti stanovené so zreteľom na požiadavky každého typu systém</w:t>
            </w:r>
            <w:r w:rsidR="00E65DFD">
              <w:rPr>
                <w:sz w:val="20"/>
              </w:rPr>
              <w:t>ov</w:t>
            </w:r>
            <w:r>
              <w:rPr>
                <w:sz w:val="20"/>
              </w:rPr>
              <w:t xml:space="preserve"> </w:t>
            </w:r>
            <w:r w:rsidR="00E65DFD">
              <w:rPr>
                <w:sz w:val="20"/>
              </w:rPr>
              <w:t xml:space="preserve">environmentálneho </w:t>
            </w:r>
            <w:r>
              <w:rPr>
                <w:sz w:val="20"/>
              </w:rPr>
              <w:t>manažérstva alebo špecifikácie, pre každú technickú oblasť a pre každú funkciu?</w:t>
            </w:r>
          </w:p>
        </w:tc>
        <w:tc>
          <w:tcPr>
            <w:tcW w:w="709" w:type="dxa"/>
            <w:tcBorders>
              <w:top w:val="single" w:sz="6" w:space="0" w:color="auto"/>
              <w:left w:val="single" w:sz="6" w:space="0" w:color="auto"/>
              <w:bottom w:val="single" w:sz="6" w:space="0" w:color="auto"/>
              <w:right w:val="single" w:sz="6" w:space="0" w:color="auto"/>
            </w:tcBorders>
            <w:vAlign w:val="center"/>
          </w:tcPr>
          <w:p w14:paraId="2758306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D45845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F385F3"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93B34C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2363ACF" w14:textId="77777777" w:rsidR="00341A30" w:rsidRDefault="00341A30" w:rsidP="00723737">
            <w:pPr>
              <w:spacing w:after="0"/>
              <w:jc w:val="center"/>
              <w:rPr>
                <w:sz w:val="20"/>
              </w:rPr>
            </w:pPr>
            <w:r>
              <w:rPr>
                <w:sz w:val="20"/>
              </w:rPr>
              <w:t>3</w:t>
            </w:r>
          </w:p>
          <w:p w14:paraId="257B08F1" w14:textId="77777777" w:rsidR="00361589" w:rsidRDefault="00341A30" w:rsidP="00723737">
            <w:pPr>
              <w:spacing w:after="0"/>
              <w:jc w:val="center"/>
              <w:rPr>
                <w:sz w:val="20"/>
              </w:rPr>
            </w:pPr>
            <w:r>
              <w:rPr>
                <w:sz w:val="20"/>
              </w:rPr>
              <w:t>(</w:t>
            </w:r>
            <w:r w:rsidR="00006385">
              <w:rPr>
                <w:sz w:val="20"/>
              </w:rPr>
              <w:t>7.1.2/3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C12D532" w14:textId="77777777" w:rsidR="00361589" w:rsidRDefault="00361589" w:rsidP="00E65DFD">
            <w:pPr>
              <w:spacing w:after="120"/>
              <w:jc w:val="left"/>
              <w:rPr>
                <w:sz w:val="20"/>
              </w:rPr>
            </w:pPr>
            <w:r>
              <w:rPr>
                <w:sz w:val="20"/>
              </w:rPr>
              <w:t>Sú výstupom z procesu zdokumentované kritériá požadovaných vedomostí a schopností, ktoré sú nevyhnutné pre efektívne vykonanie</w:t>
            </w:r>
            <w:r w:rsidR="00E65DFD">
              <w:rPr>
                <w:sz w:val="20"/>
              </w:rPr>
              <w:t xml:space="preserve"> environmentálneho overovania</w:t>
            </w:r>
            <w:r>
              <w:rPr>
                <w:sz w:val="20"/>
              </w:rPr>
              <w:t>, ktoré musia byť splnené na dosiahnutie zamýšľaných výsledkov?</w:t>
            </w:r>
          </w:p>
        </w:tc>
        <w:tc>
          <w:tcPr>
            <w:tcW w:w="709" w:type="dxa"/>
            <w:tcBorders>
              <w:top w:val="single" w:sz="6" w:space="0" w:color="auto"/>
              <w:left w:val="single" w:sz="6" w:space="0" w:color="auto"/>
              <w:bottom w:val="single" w:sz="6" w:space="0" w:color="auto"/>
              <w:right w:val="single" w:sz="6" w:space="0" w:color="auto"/>
            </w:tcBorders>
            <w:vAlign w:val="center"/>
          </w:tcPr>
          <w:p w14:paraId="7989E29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C68569"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F8DCCC"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CBD744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F65B39A" w14:textId="77777777" w:rsidR="00341A30" w:rsidRDefault="00341A30" w:rsidP="00723737">
            <w:pPr>
              <w:spacing w:after="0"/>
              <w:jc w:val="center"/>
              <w:rPr>
                <w:sz w:val="20"/>
              </w:rPr>
            </w:pPr>
            <w:r>
              <w:rPr>
                <w:sz w:val="20"/>
              </w:rPr>
              <w:lastRenderedPageBreak/>
              <w:t>4</w:t>
            </w:r>
          </w:p>
          <w:p w14:paraId="0BA802F3" w14:textId="77777777" w:rsidR="00361589" w:rsidRDefault="00341A30" w:rsidP="00723737">
            <w:pPr>
              <w:spacing w:after="0"/>
              <w:jc w:val="center"/>
              <w:rPr>
                <w:sz w:val="20"/>
              </w:rPr>
            </w:pPr>
            <w:r>
              <w:rPr>
                <w:sz w:val="20"/>
              </w:rPr>
              <w:t>(</w:t>
            </w:r>
            <w:r w:rsidR="00E65DFD" w:rsidRPr="00403B76">
              <w:rPr>
                <w:sz w:val="20"/>
              </w:rPr>
              <w:t>7.1.2/4</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785DC40" w14:textId="77777777" w:rsidR="00361589" w:rsidRDefault="00361589" w:rsidP="00E65DFD">
            <w:pPr>
              <w:spacing w:after="120"/>
              <w:jc w:val="left"/>
              <w:rPr>
                <w:sz w:val="20"/>
              </w:rPr>
            </w:pPr>
            <w:r>
              <w:rPr>
                <w:sz w:val="20"/>
              </w:rPr>
              <w:t xml:space="preserve">Definoval </w:t>
            </w:r>
            <w:r w:rsidR="00E65DFD">
              <w:rPr>
                <w:sz w:val="20"/>
              </w:rPr>
              <w:t>E</w:t>
            </w:r>
            <w:r>
              <w:rPr>
                <w:sz w:val="20"/>
              </w:rPr>
              <w:t>O vedomosti a zručnosti pre konkrétne funkcie špecifikované v prílohe A?</w:t>
            </w:r>
          </w:p>
        </w:tc>
        <w:tc>
          <w:tcPr>
            <w:tcW w:w="709" w:type="dxa"/>
            <w:tcBorders>
              <w:top w:val="single" w:sz="6" w:space="0" w:color="auto"/>
              <w:left w:val="single" w:sz="6" w:space="0" w:color="auto"/>
              <w:bottom w:val="single" w:sz="6" w:space="0" w:color="auto"/>
              <w:right w:val="single" w:sz="6" w:space="0" w:color="auto"/>
            </w:tcBorders>
            <w:vAlign w:val="center"/>
          </w:tcPr>
          <w:p w14:paraId="755F510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B441D9"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24F069C"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17A5BC9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B2286F5" w14:textId="77777777" w:rsidR="00341A30" w:rsidRDefault="00341A30" w:rsidP="00723737">
            <w:pPr>
              <w:spacing w:after="0"/>
              <w:jc w:val="center"/>
              <w:rPr>
                <w:sz w:val="20"/>
              </w:rPr>
            </w:pPr>
            <w:r>
              <w:rPr>
                <w:sz w:val="20"/>
              </w:rPr>
              <w:t>5</w:t>
            </w:r>
          </w:p>
          <w:p w14:paraId="26A04391" w14:textId="77777777" w:rsidR="00361589" w:rsidRDefault="00341A30" w:rsidP="00723737">
            <w:pPr>
              <w:spacing w:after="0"/>
              <w:jc w:val="center"/>
              <w:rPr>
                <w:sz w:val="20"/>
              </w:rPr>
            </w:pPr>
            <w:r>
              <w:rPr>
                <w:sz w:val="20"/>
              </w:rPr>
              <w:t>(</w:t>
            </w:r>
            <w:r w:rsidR="00E65DFD">
              <w:rPr>
                <w:sz w:val="20"/>
              </w:rPr>
              <w:t>N čl. 20 ods. 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D4CCE24" w14:textId="77777777" w:rsidR="00361589" w:rsidRDefault="00E65DFD" w:rsidP="00C53BC1">
            <w:pPr>
              <w:spacing w:after="120"/>
              <w:jc w:val="left"/>
              <w:rPr>
                <w:sz w:val="20"/>
              </w:rPr>
            </w:pPr>
            <w:r>
              <w:rPr>
                <w:sz w:val="20"/>
                <w:szCs w:val="20"/>
              </w:rPr>
              <w:t xml:space="preserve">Má EO definovaný rozsah pôsobnosti požadovanej/svojej akreditácie podľa klasifikácie ekonomických činností, vymedzených nariadením EP a Rady (ES) č. </w:t>
            </w:r>
            <w:r w:rsidRPr="00341A30">
              <w:rPr>
                <w:sz w:val="20"/>
                <w:szCs w:val="20"/>
              </w:rPr>
              <w:t>1893/2006?</w:t>
            </w:r>
          </w:p>
        </w:tc>
        <w:tc>
          <w:tcPr>
            <w:tcW w:w="709" w:type="dxa"/>
            <w:tcBorders>
              <w:top w:val="single" w:sz="6" w:space="0" w:color="auto"/>
              <w:left w:val="single" w:sz="6" w:space="0" w:color="auto"/>
              <w:bottom w:val="single" w:sz="6" w:space="0" w:color="auto"/>
              <w:right w:val="single" w:sz="6" w:space="0" w:color="auto"/>
            </w:tcBorders>
            <w:vAlign w:val="center"/>
          </w:tcPr>
          <w:p w14:paraId="368D2B5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C3C68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1A3E56F"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14B8F731"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4C411B4A" w14:textId="77777777" w:rsidR="00361589" w:rsidRDefault="00361589">
            <w:pPr>
              <w:spacing w:after="0"/>
              <w:jc w:val="left"/>
              <w:rPr>
                <w:sz w:val="18"/>
                <w:szCs w:val="18"/>
              </w:rPr>
            </w:pPr>
            <w:r>
              <w:rPr>
                <w:sz w:val="18"/>
                <w:szCs w:val="18"/>
              </w:rPr>
              <w:t>POZNÁMKA. – Termín „technická oblasť“ môže byť aplikovaný rôzne alebo môž</w:t>
            </w:r>
            <w:r w:rsidR="00E65DFD">
              <w:rPr>
                <w:sz w:val="18"/>
                <w:szCs w:val="18"/>
              </w:rPr>
              <w:t>e</w:t>
            </w:r>
            <w:r>
              <w:rPr>
                <w:sz w:val="18"/>
                <w:szCs w:val="18"/>
              </w:rPr>
              <w:t xml:space="preserve"> byť stanoven</w:t>
            </w:r>
            <w:r w:rsidR="00E65DFD">
              <w:rPr>
                <w:sz w:val="18"/>
                <w:szCs w:val="18"/>
              </w:rPr>
              <w:t>ý</w:t>
            </w:r>
            <w:r>
              <w:rPr>
                <w:sz w:val="18"/>
                <w:szCs w:val="18"/>
              </w:rPr>
              <w:t xml:space="preserve"> </w:t>
            </w:r>
            <w:r w:rsidR="00E65DFD">
              <w:rPr>
                <w:sz w:val="18"/>
                <w:szCs w:val="18"/>
              </w:rPr>
              <w:t>EO. Príklad</w:t>
            </w:r>
            <w:r>
              <w:rPr>
                <w:sz w:val="18"/>
                <w:szCs w:val="18"/>
              </w:rPr>
              <w:t xml:space="preserve"> aplikácie termínu „technická oblasť“:</w:t>
            </w:r>
          </w:p>
          <w:p w14:paraId="78C0BA53" w14:textId="77777777" w:rsidR="00361589" w:rsidRPr="00E65DFD" w:rsidRDefault="00361589" w:rsidP="00E65DFD">
            <w:pPr>
              <w:numPr>
                <w:ilvl w:val="0"/>
                <w:numId w:val="44"/>
              </w:numPr>
              <w:spacing w:after="0"/>
              <w:jc w:val="left"/>
              <w:rPr>
                <w:sz w:val="18"/>
                <w:szCs w:val="18"/>
              </w:rPr>
            </w:pPr>
            <w:r>
              <w:rPr>
                <w:sz w:val="18"/>
              </w:rPr>
              <w:t xml:space="preserve">pre systém environmentálneho manažérstva súvisí </w:t>
            </w:r>
            <w:r>
              <w:rPr>
                <w:sz w:val="18"/>
                <w:szCs w:val="18"/>
              </w:rPr>
              <w:t>s kategóriami činností, produktmi a službami spojenými s aspektmi životného prostredia, vplývajúcimi na vzduch, vodu, pôdu, prírodné zdroje, flóru, faunu a človeka.</w:t>
            </w:r>
            <w:r w:rsidRPr="00E65DFD">
              <w:rPr>
                <w:sz w:val="18"/>
                <w:szCs w:val="18"/>
              </w:rPr>
              <w:t xml:space="preserve"> </w:t>
            </w:r>
          </w:p>
        </w:tc>
      </w:tr>
      <w:tr w:rsidR="00361589" w14:paraId="2ECDE1EF"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EFE227" w14:textId="77777777" w:rsidR="00361589" w:rsidRDefault="00361589" w:rsidP="00485FFA">
            <w:pPr>
              <w:spacing w:after="0"/>
              <w:jc w:val="center"/>
              <w:rPr>
                <w:sz w:val="20"/>
              </w:rPr>
            </w:pPr>
            <w:r>
              <w:rPr>
                <w:b/>
                <w:sz w:val="20"/>
              </w:rPr>
              <w:t>7</w:t>
            </w:r>
            <w:r w:rsidRPr="001B3EB1">
              <w:rPr>
                <w:b/>
                <w:sz w:val="20"/>
              </w:rPr>
              <w:t>.1.</w:t>
            </w:r>
            <w:r>
              <w:rPr>
                <w:b/>
                <w:sz w:val="20"/>
              </w:rPr>
              <w:t>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BC3B35C" w14:textId="77777777" w:rsidR="00361589" w:rsidRPr="00E673E4" w:rsidRDefault="00361589" w:rsidP="00810CEE">
            <w:pPr>
              <w:spacing w:after="0"/>
              <w:jc w:val="left"/>
              <w:rPr>
                <w:b/>
                <w:sz w:val="20"/>
              </w:rPr>
            </w:pPr>
            <w:r>
              <w:rPr>
                <w:b/>
                <w:sz w:val="20"/>
              </w:rPr>
              <w:t>Procesy hodnotenia</w:t>
            </w:r>
          </w:p>
        </w:tc>
        <w:tc>
          <w:tcPr>
            <w:tcW w:w="709" w:type="dxa"/>
            <w:tcBorders>
              <w:top w:val="single" w:sz="6" w:space="0" w:color="auto"/>
              <w:left w:val="single" w:sz="6" w:space="0" w:color="auto"/>
              <w:bottom w:val="single" w:sz="6" w:space="0" w:color="auto"/>
              <w:right w:val="single" w:sz="6" w:space="0" w:color="auto"/>
            </w:tcBorders>
            <w:vAlign w:val="center"/>
          </w:tcPr>
          <w:p w14:paraId="6DC484F2"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72D1E6B"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8F4B4EF" w14:textId="77777777" w:rsidR="00361589" w:rsidRDefault="00361589" w:rsidP="00713F48">
            <w:pPr>
              <w:spacing w:after="0"/>
              <w:jc w:val="center"/>
              <w:rPr>
                <w:sz w:val="18"/>
              </w:rPr>
            </w:pPr>
            <w:r w:rsidRPr="00F80301">
              <w:rPr>
                <w:b/>
              </w:rPr>
              <w:t>Poznámka */</w:t>
            </w:r>
          </w:p>
        </w:tc>
      </w:tr>
      <w:tr w:rsidR="00361589" w14:paraId="4ACF9442"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B614EA4" w14:textId="77777777" w:rsidR="00341A30" w:rsidRDefault="00341A30" w:rsidP="00A32B58">
            <w:pPr>
              <w:spacing w:after="0"/>
              <w:jc w:val="center"/>
              <w:rPr>
                <w:color w:val="000000"/>
                <w:sz w:val="20"/>
              </w:rPr>
            </w:pPr>
            <w:r>
              <w:rPr>
                <w:color w:val="000000"/>
                <w:sz w:val="20"/>
              </w:rPr>
              <w:t>1</w:t>
            </w:r>
          </w:p>
          <w:p w14:paraId="4F12A1A0" w14:textId="77777777" w:rsidR="00361589" w:rsidRPr="00A32B58" w:rsidRDefault="00341A30" w:rsidP="00A32B58">
            <w:pPr>
              <w:spacing w:after="0"/>
              <w:jc w:val="center"/>
              <w:rPr>
                <w:sz w:val="20"/>
              </w:rPr>
            </w:pPr>
            <w:r>
              <w:rPr>
                <w:color w:val="000000"/>
                <w:sz w:val="20"/>
              </w:rPr>
              <w:t>(</w:t>
            </w:r>
            <w:r w:rsidR="00361589" w:rsidRPr="00A32B58">
              <w:rPr>
                <w:color w:val="000000"/>
                <w:sz w:val="20"/>
              </w:rPr>
              <w:t>7.1.3</w:t>
            </w:r>
            <w:r w:rsidR="009E7E28">
              <w:rPr>
                <w:color w:val="000000"/>
                <w:sz w:val="20"/>
              </w:rPr>
              <w:t>/1</w:t>
            </w:r>
            <w:r>
              <w:rPr>
                <w:color w:val="000000"/>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8CF4BDF" w14:textId="77777777" w:rsidR="00361589" w:rsidRPr="00485FFA" w:rsidRDefault="00361589" w:rsidP="00C85EE3">
            <w:pPr>
              <w:spacing w:after="120"/>
              <w:jc w:val="left"/>
              <w:rPr>
                <w:sz w:val="20"/>
              </w:rPr>
            </w:pPr>
            <w:r>
              <w:rPr>
                <w:sz w:val="20"/>
              </w:rPr>
              <w:t xml:space="preserve">Má </w:t>
            </w:r>
            <w:r w:rsidR="00C85EE3">
              <w:rPr>
                <w:sz w:val="20"/>
              </w:rPr>
              <w:t>E</w:t>
            </w:r>
            <w:r>
              <w:rPr>
                <w:sz w:val="20"/>
              </w:rPr>
              <w:t xml:space="preserve">O zdokumentované procesy pre počiatočné hodnotenie kompetentnosti a priebežné monitorovanie spôsobilosti a výkonu všetkých pracovníkov zainteresovaných na riadení a vykonávaní </w:t>
            </w:r>
            <w:r w:rsidR="00C85EE3">
              <w:rPr>
                <w:sz w:val="20"/>
              </w:rPr>
              <w:t xml:space="preserve">environmentálneho overovania </w:t>
            </w:r>
            <w:r>
              <w:rPr>
                <w:sz w:val="20"/>
              </w:rPr>
              <w:t>a aplikuje stanovené kritériá kompetentnosti?</w:t>
            </w:r>
          </w:p>
        </w:tc>
        <w:tc>
          <w:tcPr>
            <w:tcW w:w="709" w:type="dxa"/>
            <w:tcBorders>
              <w:top w:val="single" w:sz="6" w:space="0" w:color="auto"/>
              <w:left w:val="single" w:sz="6" w:space="0" w:color="auto"/>
              <w:bottom w:val="single" w:sz="6" w:space="0" w:color="auto"/>
              <w:right w:val="single" w:sz="6" w:space="0" w:color="auto"/>
            </w:tcBorders>
            <w:vAlign w:val="center"/>
          </w:tcPr>
          <w:p w14:paraId="639E6E3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F6593E"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CA7AA3"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C8E3C5D"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877880A" w14:textId="77777777" w:rsidR="00341A30" w:rsidRDefault="00341A30" w:rsidP="00485FFA">
            <w:pPr>
              <w:spacing w:after="0"/>
              <w:jc w:val="center"/>
              <w:rPr>
                <w:sz w:val="20"/>
              </w:rPr>
            </w:pPr>
            <w:r>
              <w:rPr>
                <w:sz w:val="20"/>
              </w:rPr>
              <w:t>2</w:t>
            </w:r>
          </w:p>
          <w:p w14:paraId="3CAA95DD" w14:textId="77777777" w:rsidR="00361589" w:rsidRDefault="00341A30" w:rsidP="00485FFA">
            <w:pPr>
              <w:spacing w:after="0"/>
              <w:jc w:val="center"/>
              <w:rPr>
                <w:b/>
                <w:sz w:val="20"/>
              </w:rPr>
            </w:pPr>
            <w:r>
              <w:rPr>
                <w:sz w:val="20"/>
              </w:rPr>
              <w:t>(</w:t>
            </w:r>
            <w:r w:rsidR="00361589">
              <w:rPr>
                <w:sz w:val="20"/>
              </w:rPr>
              <w:t>7.1.3</w:t>
            </w:r>
            <w:r w:rsidR="009E7E28">
              <w:rPr>
                <w:sz w:val="20"/>
              </w:rPr>
              <w:t>/2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7441BE5" w14:textId="77777777" w:rsidR="00361589" w:rsidRPr="00485FFA" w:rsidRDefault="00361589" w:rsidP="00C85EE3">
            <w:pPr>
              <w:spacing w:after="0"/>
              <w:jc w:val="left"/>
              <w:rPr>
                <w:sz w:val="20"/>
              </w:rPr>
            </w:pPr>
            <w:r>
              <w:rPr>
                <w:sz w:val="20"/>
              </w:rPr>
              <w:t xml:space="preserve">Preukázal </w:t>
            </w:r>
            <w:r w:rsidR="00C85EE3">
              <w:rPr>
                <w:sz w:val="20"/>
              </w:rPr>
              <w:t>E</w:t>
            </w:r>
            <w:r>
              <w:rPr>
                <w:sz w:val="20"/>
              </w:rPr>
              <w:t>O</w:t>
            </w:r>
            <w:r w:rsidR="00C85EE3">
              <w:rPr>
                <w:sz w:val="20"/>
              </w:rPr>
              <w:t>,</w:t>
            </w:r>
            <w:r>
              <w:rPr>
                <w:sz w:val="20"/>
              </w:rPr>
              <w:t xml:space="preserve"> že jeho metódy hodnotenia sú efektívne?</w:t>
            </w:r>
          </w:p>
        </w:tc>
        <w:tc>
          <w:tcPr>
            <w:tcW w:w="709" w:type="dxa"/>
            <w:tcBorders>
              <w:top w:val="single" w:sz="6" w:space="0" w:color="auto"/>
              <w:left w:val="single" w:sz="6" w:space="0" w:color="auto"/>
              <w:bottom w:val="single" w:sz="6" w:space="0" w:color="auto"/>
              <w:right w:val="single" w:sz="6" w:space="0" w:color="auto"/>
            </w:tcBorders>
            <w:vAlign w:val="center"/>
          </w:tcPr>
          <w:p w14:paraId="0AEF0D84"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E63508"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8D309A"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33ED6458"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7AEB35E" w14:textId="77777777" w:rsidR="00341A30" w:rsidRDefault="00341A30" w:rsidP="00485FFA">
            <w:pPr>
              <w:spacing w:after="0"/>
              <w:jc w:val="center"/>
              <w:rPr>
                <w:sz w:val="20"/>
              </w:rPr>
            </w:pPr>
            <w:r>
              <w:rPr>
                <w:sz w:val="20"/>
              </w:rPr>
              <w:t>3</w:t>
            </w:r>
          </w:p>
          <w:p w14:paraId="04241975" w14:textId="77777777" w:rsidR="00361589" w:rsidRDefault="00341A30" w:rsidP="00485FFA">
            <w:pPr>
              <w:spacing w:after="0"/>
              <w:jc w:val="center"/>
              <w:rPr>
                <w:b/>
                <w:sz w:val="20"/>
              </w:rPr>
            </w:pPr>
            <w:r>
              <w:rPr>
                <w:sz w:val="20"/>
              </w:rPr>
              <w:t>(</w:t>
            </w:r>
            <w:r w:rsidR="00361589">
              <w:rPr>
                <w:sz w:val="20"/>
              </w:rPr>
              <w:t>7.1.3</w:t>
            </w:r>
            <w:r w:rsidR="009E7E28">
              <w:rPr>
                <w:sz w:val="20"/>
              </w:rPr>
              <w:t>/3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7F15E2A" w14:textId="77777777" w:rsidR="00361589" w:rsidRPr="00485FFA" w:rsidRDefault="009E7E28" w:rsidP="009E7E28">
            <w:pPr>
              <w:spacing w:after="120"/>
              <w:jc w:val="left"/>
              <w:rPr>
                <w:sz w:val="20"/>
              </w:rPr>
            </w:pPr>
            <w:r>
              <w:rPr>
                <w:sz w:val="20"/>
              </w:rPr>
              <w:t>Je výstupom z</w:t>
            </w:r>
            <w:r w:rsidR="00361589">
              <w:rPr>
                <w:sz w:val="20"/>
              </w:rPr>
              <w:t xml:space="preserve"> procesov </w:t>
            </w:r>
            <w:r>
              <w:rPr>
                <w:sz w:val="20"/>
              </w:rPr>
              <w:t xml:space="preserve">hodnotenia </w:t>
            </w:r>
            <w:r w:rsidR="00361589">
              <w:rPr>
                <w:sz w:val="20"/>
              </w:rPr>
              <w:t xml:space="preserve">identifikácia pracovníkov, ktorí preukázali úroveň kompetentnosti, ktorá je požadovaná </w:t>
            </w:r>
            <w:r>
              <w:rPr>
                <w:sz w:val="20"/>
              </w:rPr>
              <w:t xml:space="preserve">     </w:t>
            </w:r>
            <w:r w:rsidR="00361589">
              <w:rPr>
                <w:sz w:val="20"/>
              </w:rPr>
              <w:t>na rôzne funkcie</w:t>
            </w:r>
            <w:r>
              <w:rPr>
                <w:sz w:val="20"/>
              </w:rPr>
              <w:t xml:space="preserve"> pri environmentálnom overovaní</w:t>
            </w:r>
            <w:r w:rsidR="00361589">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1B66819"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C43DD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85CBEE"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48DA71C"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vAlign w:val="center"/>
          </w:tcPr>
          <w:p w14:paraId="352F599D" w14:textId="77777777" w:rsidR="00361589" w:rsidRPr="00F80301" w:rsidRDefault="009E7E28" w:rsidP="00810CEE">
            <w:pPr>
              <w:spacing w:after="0"/>
              <w:jc w:val="left"/>
              <w:rPr>
                <w:b/>
              </w:rPr>
            </w:pPr>
            <w:r>
              <w:rPr>
                <w:sz w:val="18"/>
                <w:szCs w:val="18"/>
              </w:rPr>
              <w:t>POZNÁMKA. – Niekoľko evalv</w:t>
            </w:r>
            <w:r w:rsidR="00361589">
              <w:rPr>
                <w:sz w:val="18"/>
                <w:szCs w:val="18"/>
              </w:rPr>
              <w:t>ačných metód, ktoré môžu byť použité na hodnotenie vedomostí a</w:t>
            </w:r>
            <w:r>
              <w:rPr>
                <w:sz w:val="18"/>
                <w:szCs w:val="18"/>
              </w:rPr>
              <w:t> </w:t>
            </w:r>
            <w:r w:rsidR="00361589">
              <w:rPr>
                <w:sz w:val="18"/>
                <w:szCs w:val="18"/>
              </w:rPr>
              <w:t>schopností</w:t>
            </w:r>
            <w:r>
              <w:rPr>
                <w:sz w:val="18"/>
                <w:szCs w:val="18"/>
              </w:rPr>
              <w:t>,</w:t>
            </w:r>
            <w:r w:rsidR="00361589">
              <w:rPr>
                <w:sz w:val="18"/>
                <w:szCs w:val="18"/>
              </w:rPr>
              <w:t xml:space="preserve"> je popísaných v prílohe B.</w:t>
            </w:r>
          </w:p>
        </w:tc>
      </w:tr>
      <w:tr w:rsidR="00361589" w14:paraId="01C51445"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950DD85" w14:textId="77777777" w:rsidR="00361589" w:rsidRDefault="00361589" w:rsidP="00485FFA">
            <w:pPr>
              <w:spacing w:after="0"/>
              <w:jc w:val="center"/>
              <w:rPr>
                <w:sz w:val="20"/>
              </w:rPr>
            </w:pPr>
            <w:r>
              <w:rPr>
                <w:b/>
                <w:sz w:val="20"/>
              </w:rPr>
              <w:t>7</w:t>
            </w:r>
            <w:r w:rsidRPr="001B3EB1">
              <w:rPr>
                <w:b/>
                <w:sz w:val="20"/>
              </w:rPr>
              <w:t>.1.</w:t>
            </w:r>
            <w:r>
              <w:rPr>
                <w:b/>
                <w:sz w:val="20"/>
              </w:rPr>
              <w:t>4</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2E4F3D5D" w14:textId="77777777" w:rsidR="00361589" w:rsidRPr="00E673E4" w:rsidRDefault="00361589" w:rsidP="00810CEE">
            <w:pPr>
              <w:spacing w:after="0"/>
              <w:jc w:val="left"/>
              <w:rPr>
                <w:b/>
                <w:sz w:val="20"/>
              </w:rPr>
            </w:pPr>
            <w:r>
              <w:rPr>
                <w:b/>
                <w:sz w:val="20"/>
              </w:rPr>
              <w:t>Ostatné zváženia</w:t>
            </w:r>
          </w:p>
        </w:tc>
        <w:tc>
          <w:tcPr>
            <w:tcW w:w="709" w:type="dxa"/>
            <w:tcBorders>
              <w:top w:val="single" w:sz="6" w:space="0" w:color="auto"/>
              <w:left w:val="single" w:sz="6" w:space="0" w:color="auto"/>
              <w:bottom w:val="single" w:sz="6" w:space="0" w:color="auto"/>
              <w:right w:val="single" w:sz="6" w:space="0" w:color="auto"/>
            </w:tcBorders>
            <w:vAlign w:val="center"/>
          </w:tcPr>
          <w:p w14:paraId="30F1F0FA"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CB678A4"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F3F12E8" w14:textId="77777777" w:rsidR="00361589" w:rsidRDefault="00361589" w:rsidP="00713F48">
            <w:pPr>
              <w:spacing w:after="0"/>
              <w:jc w:val="center"/>
              <w:rPr>
                <w:sz w:val="18"/>
              </w:rPr>
            </w:pPr>
            <w:r w:rsidRPr="00F80301">
              <w:rPr>
                <w:b/>
              </w:rPr>
              <w:t>Poznámka */</w:t>
            </w:r>
          </w:p>
        </w:tc>
      </w:tr>
      <w:tr w:rsidR="00361589" w14:paraId="7CCDF74E"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0A74136" w14:textId="77777777" w:rsidR="00341A30" w:rsidRDefault="00341A30" w:rsidP="00485FFA">
            <w:pPr>
              <w:spacing w:after="0"/>
              <w:jc w:val="center"/>
              <w:rPr>
                <w:sz w:val="20"/>
              </w:rPr>
            </w:pPr>
            <w:r>
              <w:rPr>
                <w:sz w:val="20"/>
              </w:rPr>
              <w:t>1</w:t>
            </w:r>
          </w:p>
          <w:p w14:paraId="2B7D5331" w14:textId="77777777" w:rsidR="00361589" w:rsidRPr="00485FFA" w:rsidRDefault="00341A30" w:rsidP="00485FFA">
            <w:pPr>
              <w:spacing w:after="0"/>
              <w:jc w:val="center"/>
              <w:rPr>
                <w:sz w:val="20"/>
              </w:rPr>
            </w:pPr>
            <w:r>
              <w:rPr>
                <w:sz w:val="20"/>
              </w:rPr>
              <w:t>(</w:t>
            </w:r>
            <w:r w:rsidR="009E7E28">
              <w:rPr>
                <w:sz w:val="20"/>
              </w:rPr>
              <w:t>7.1.4/</w:t>
            </w:r>
            <w:r w:rsidR="00361589">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1ED4D79" w14:textId="77777777" w:rsidR="00361589" w:rsidRPr="00485FFA" w:rsidRDefault="009E7E28" w:rsidP="009E7E28">
            <w:pPr>
              <w:spacing w:after="120"/>
              <w:jc w:val="left"/>
              <w:rPr>
                <w:sz w:val="20"/>
              </w:rPr>
            </w:pPr>
            <w:r>
              <w:rPr>
                <w:sz w:val="20"/>
              </w:rPr>
              <w:t>Definoval E</w:t>
            </w:r>
            <w:r w:rsidR="00361589">
              <w:rPr>
                <w:sz w:val="20"/>
              </w:rPr>
              <w:t>O pri určovaní požiadaviek na kompetentnosť pracovníkov</w:t>
            </w:r>
            <w:r>
              <w:rPr>
                <w:sz w:val="20"/>
              </w:rPr>
              <w:t>,</w:t>
            </w:r>
            <w:r w:rsidR="00361589">
              <w:rPr>
                <w:sz w:val="20"/>
              </w:rPr>
              <w:t xml:space="preserve"> vykonávajúcich </w:t>
            </w:r>
            <w:r>
              <w:rPr>
                <w:sz w:val="20"/>
              </w:rPr>
              <w:t xml:space="preserve">environmentálne overovanie, </w:t>
            </w:r>
            <w:r w:rsidR="00361589">
              <w:rPr>
                <w:sz w:val="20"/>
              </w:rPr>
              <w:t xml:space="preserve">okrem funkcií priamo vykonávajúcich činnosti </w:t>
            </w:r>
            <w:r>
              <w:rPr>
                <w:sz w:val="20"/>
              </w:rPr>
              <w:t xml:space="preserve">overovania </w:t>
            </w:r>
            <w:r w:rsidR="00361589">
              <w:rPr>
                <w:sz w:val="20"/>
              </w:rPr>
              <w:t>aj funkcie</w:t>
            </w:r>
            <w:r>
              <w:rPr>
                <w:sz w:val="20"/>
              </w:rPr>
              <w:t>,</w:t>
            </w:r>
            <w:r w:rsidR="00361589">
              <w:rPr>
                <w:sz w:val="20"/>
              </w:rPr>
              <w:t xml:space="preserve"> vykonávané manažmentom a administratívnymi pracovníkmi?</w:t>
            </w:r>
          </w:p>
        </w:tc>
        <w:tc>
          <w:tcPr>
            <w:tcW w:w="709" w:type="dxa"/>
            <w:tcBorders>
              <w:top w:val="single" w:sz="6" w:space="0" w:color="auto"/>
              <w:left w:val="single" w:sz="6" w:space="0" w:color="auto"/>
              <w:bottom w:val="single" w:sz="6" w:space="0" w:color="auto"/>
              <w:right w:val="single" w:sz="6" w:space="0" w:color="auto"/>
            </w:tcBorders>
            <w:vAlign w:val="center"/>
          </w:tcPr>
          <w:p w14:paraId="07C1D704"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626B3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B70881"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23072B4"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4955F41" w14:textId="77777777" w:rsidR="00341A30" w:rsidRDefault="00341A30" w:rsidP="00810CEE">
            <w:pPr>
              <w:spacing w:after="0"/>
              <w:jc w:val="center"/>
              <w:rPr>
                <w:sz w:val="20"/>
              </w:rPr>
            </w:pPr>
            <w:r>
              <w:rPr>
                <w:sz w:val="20"/>
              </w:rPr>
              <w:t>2</w:t>
            </w:r>
          </w:p>
          <w:p w14:paraId="7173F416" w14:textId="77777777" w:rsidR="00361589" w:rsidRPr="00485FFA" w:rsidRDefault="00341A30" w:rsidP="00810CEE">
            <w:pPr>
              <w:spacing w:after="0"/>
              <w:jc w:val="center"/>
              <w:rPr>
                <w:sz w:val="20"/>
              </w:rPr>
            </w:pPr>
            <w:r>
              <w:rPr>
                <w:sz w:val="20"/>
              </w:rPr>
              <w:t>(</w:t>
            </w:r>
            <w:r w:rsidR="009E7E28">
              <w:rPr>
                <w:sz w:val="20"/>
              </w:rPr>
              <w:t>7.1.4/</w:t>
            </w:r>
            <w:r w:rsidR="00361589">
              <w:rPr>
                <w:sz w:val="20"/>
              </w:rPr>
              <w:t>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867E808" w14:textId="77777777" w:rsidR="00361589" w:rsidRPr="00485FFA" w:rsidRDefault="009E7E28" w:rsidP="009E7E28">
            <w:pPr>
              <w:spacing w:after="120"/>
              <w:jc w:val="left"/>
              <w:rPr>
                <w:sz w:val="20"/>
              </w:rPr>
            </w:pPr>
            <w:r>
              <w:rPr>
                <w:sz w:val="20"/>
              </w:rPr>
              <w:t>Má E</w:t>
            </w:r>
            <w:r w:rsidR="00361589">
              <w:rPr>
                <w:sz w:val="20"/>
              </w:rPr>
              <w:t xml:space="preserve">O prístup k potrebnej technickej expertíze, aby sa poradil v záležitostiach priamo sa týkajúcich </w:t>
            </w:r>
            <w:r>
              <w:rPr>
                <w:sz w:val="20"/>
              </w:rPr>
              <w:t>overovania</w:t>
            </w:r>
            <w:r w:rsidR="00361589">
              <w:rPr>
                <w:sz w:val="20"/>
              </w:rPr>
              <w:t xml:space="preserve"> v technických oblastiach, druho</w:t>
            </w:r>
            <w:r>
              <w:rPr>
                <w:sz w:val="20"/>
              </w:rPr>
              <w:t>v</w:t>
            </w:r>
            <w:r w:rsidR="00361589">
              <w:rPr>
                <w:sz w:val="20"/>
              </w:rPr>
              <w:t xml:space="preserve"> systému manažérstva a zemepisných oblastí, v ktorých </w:t>
            </w:r>
            <w:r>
              <w:rPr>
                <w:sz w:val="20"/>
              </w:rPr>
              <w:t>E</w:t>
            </w:r>
            <w:r w:rsidR="00361589">
              <w:rPr>
                <w:sz w:val="20"/>
              </w:rPr>
              <w:t>O pôsobí?</w:t>
            </w:r>
          </w:p>
        </w:tc>
        <w:tc>
          <w:tcPr>
            <w:tcW w:w="709" w:type="dxa"/>
            <w:tcBorders>
              <w:top w:val="single" w:sz="6" w:space="0" w:color="auto"/>
              <w:left w:val="single" w:sz="6" w:space="0" w:color="auto"/>
              <w:bottom w:val="single" w:sz="6" w:space="0" w:color="auto"/>
              <w:right w:val="single" w:sz="6" w:space="0" w:color="auto"/>
            </w:tcBorders>
            <w:vAlign w:val="center"/>
          </w:tcPr>
          <w:p w14:paraId="153D2E1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1DB7CA"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A20AA41"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ACEF8A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7AD3D3B" w14:textId="77777777" w:rsidR="00361589" w:rsidRPr="00021832" w:rsidRDefault="00361589" w:rsidP="000E566C">
            <w:pPr>
              <w:spacing w:after="0"/>
              <w:jc w:val="center"/>
              <w:rPr>
                <w:b/>
              </w:rPr>
            </w:pPr>
            <w:r>
              <w:rPr>
                <w:b/>
              </w:rPr>
              <w:t>7</w:t>
            </w:r>
            <w:r w:rsidRPr="00021832">
              <w:rPr>
                <w:b/>
              </w:rPr>
              <w:t>.</w:t>
            </w:r>
            <w:r>
              <w:rPr>
                <w:b/>
              </w:rPr>
              <w:t>2</w:t>
            </w:r>
          </w:p>
        </w:tc>
        <w:tc>
          <w:tcPr>
            <w:tcW w:w="5412" w:type="dxa"/>
            <w:gridSpan w:val="2"/>
            <w:tcBorders>
              <w:top w:val="single" w:sz="6" w:space="0" w:color="auto"/>
              <w:left w:val="single" w:sz="6" w:space="0" w:color="auto"/>
              <w:bottom w:val="single" w:sz="6" w:space="0" w:color="auto"/>
              <w:right w:val="single" w:sz="6" w:space="0" w:color="auto"/>
            </w:tcBorders>
          </w:tcPr>
          <w:p w14:paraId="3C12D21B" w14:textId="77777777" w:rsidR="00361589" w:rsidRPr="00021832" w:rsidRDefault="00361589" w:rsidP="007B6138">
            <w:pPr>
              <w:spacing w:after="0"/>
              <w:jc w:val="left"/>
              <w:rPr>
                <w:b/>
              </w:rPr>
            </w:pPr>
            <w:r>
              <w:rPr>
                <w:b/>
              </w:rPr>
              <w:t xml:space="preserve">Pracovníci zapojení do </w:t>
            </w:r>
            <w:r w:rsidR="007B6138">
              <w:rPr>
                <w:b/>
              </w:rPr>
              <w:t>environmentálneho overovania</w:t>
            </w:r>
            <w:r>
              <w:rPr>
                <w:b/>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39132F33"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00685C1"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54608DF" w14:textId="77777777" w:rsidR="00361589" w:rsidRDefault="00361589" w:rsidP="00713F48">
            <w:pPr>
              <w:spacing w:after="0"/>
              <w:jc w:val="center"/>
              <w:rPr>
                <w:sz w:val="18"/>
              </w:rPr>
            </w:pPr>
            <w:r w:rsidRPr="00F80301">
              <w:rPr>
                <w:b/>
              </w:rPr>
              <w:t>Poznámka */</w:t>
            </w:r>
          </w:p>
        </w:tc>
      </w:tr>
      <w:tr w:rsidR="00361589" w14:paraId="3BC4FEAF"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124F302" w14:textId="77777777" w:rsidR="00341A30" w:rsidRDefault="00341A30" w:rsidP="00810CEE">
            <w:pPr>
              <w:spacing w:after="0"/>
              <w:jc w:val="center"/>
              <w:rPr>
                <w:sz w:val="20"/>
              </w:rPr>
            </w:pPr>
            <w:r>
              <w:rPr>
                <w:sz w:val="20"/>
              </w:rPr>
              <w:t>1</w:t>
            </w:r>
          </w:p>
          <w:p w14:paraId="218B6853" w14:textId="77777777" w:rsidR="00361589" w:rsidRDefault="00341A30" w:rsidP="00810CEE">
            <w:pPr>
              <w:spacing w:after="0"/>
              <w:jc w:val="center"/>
              <w:rPr>
                <w:sz w:val="20"/>
              </w:rPr>
            </w:pPr>
            <w:r>
              <w:rPr>
                <w:sz w:val="20"/>
              </w:rPr>
              <w:t>(</w:t>
            </w:r>
            <w:r w:rsidR="00361589">
              <w:rPr>
                <w:sz w:val="20"/>
              </w:rPr>
              <w:t>7.2.</w:t>
            </w:r>
            <w:r w:rsidR="00BB78A7">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C2DEE66" w14:textId="77777777" w:rsidR="00361589" w:rsidRPr="00485FFA" w:rsidRDefault="00361589" w:rsidP="009E7E28">
            <w:pPr>
              <w:spacing w:after="120"/>
              <w:jc w:val="left"/>
              <w:rPr>
                <w:sz w:val="20"/>
              </w:rPr>
            </w:pPr>
            <w:r>
              <w:rPr>
                <w:sz w:val="20"/>
              </w:rPr>
              <w:t xml:space="preserve">Má </w:t>
            </w:r>
            <w:r w:rsidR="009E7E28">
              <w:rPr>
                <w:sz w:val="20"/>
              </w:rPr>
              <w:t>E</w:t>
            </w:r>
            <w:r>
              <w:rPr>
                <w:sz w:val="20"/>
              </w:rPr>
              <w:t>O ako súčasť svojej vlastnej organizácie pracovníkov, ktorí majú dostatočnú kompetentnosť na riadenie druhu a rozsahu programov</w:t>
            </w:r>
            <w:r w:rsidR="009E7E28">
              <w:rPr>
                <w:sz w:val="20"/>
              </w:rPr>
              <w:t xml:space="preserve"> environmentálnych overovaní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91FAC6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F24B95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E6151E"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5FAFBB9"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F6B50CD" w14:textId="77777777" w:rsidR="00341A30" w:rsidRDefault="00341A30" w:rsidP="000E566C">
            <w:pPr>
              <w:spacing w:after="0"/>
              <w:jc w:val="center"/>
              <w:rPr>
                <w:sz w:val="20"/>
              </w:rPr>
            </w:pPr>
            <w:r>
              <w:rPr>
                <w:sz w:val="20"/>
              </w:rPr>
              <w:t>2</w:t>
            </w:r>
          </w:p>
          <w:p w14:paraId="2307780E" w14:textId="77777777" w:rsidR="00361589" w:rsidRDefault="00341A30" w:rsidP="000E566C">
            <w:pPr>
              <w:spacing w:after="0"/>
              <w:jc w:val="center"/>
              <w:rPr>
                <w:sz w:val="20"/>
              </w:rPr>
            </w:pPr>
            <w:r>
              <w:rPr>
                <w:sz w:val="20"/>
              </w:rPr>
              <w:t>(</w:t>
            </w:r>
            <w:r w:rsidR="00BB78A7">
              <w:rPr>
                <w:sz w:val="20"/>
              </w:rPr>
              <w:t>7.2.2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09571AC" w14:textId="77777777" w:rsidR="00361589" w:rsidRPr="00485FFA" w:rsidRDefault="00BB78A7" w:rsidP="00BB78A7">
            <w:pPr>
              <w:spacing w:after="120"/>
              <w:jc w:val="left"/>
              <w:rPr>
                <w:sz w:val="20"/>
              </w:rPr>
            </w:pPr>
            <w:r>
              <w:rPr>
                <w:bCs/>
                <w:sz w:val="20"/>
              </w:rPr>
              <w:t>Zamestnáva EO alebo má možnosť využívať dostatočný počet kvalifikovaných pracovníkov, vrátane vedúcich overovacích tímov a expertov,</w:t>
            </w:r>
            <w:r>
              <w:rPr>
                <w:sz w:val="20"/>
              </w:rPr>
              <w:t xml:space="preserve"> </w:t>
            </w:r>
            <w:r w:rsidR="00361589">
              <w:rPr>
                <w:sz w:val="20"/>
              </w:rPr>
              <w:t>aby pokryl všetky svoje aktivity a zvládol objem vykonávanej práce?</w:t>
            </w:r>
          </w:p>
        </w:tc>
        <w:tc>
          <w:tcPr>
            <w:tcW w:w="709" w:type="dxa"/>
            <w:tcBorders>
              <w:top w:val="single" w:sz="6" w:space="0" w:color="auto"/>
              <w:left w:val="single" w:sz="6" w:space="0" w:color="auto"/>
              <w:bottom w:val="single" w:sz="6" w:space="0" w:color="auto"/>
              <w:right w:val="single" w:sz="6" w:space="0" w:color="auto"/>
            </w:tcBorders>
            <w:vAlign w:val="center"/>
          </w:tcPr>
          <w:p w14:paraId="3036C35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FF134E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8665C5"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017EB50D"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897DB26" w14:textId="77777777" w:rsidR="00341A30" w:rsidRDefault="00341A30" w:rsidP="000E566C">
            <w:pPr>
              <w:spacing w:after="0"/>
              <w:jc w:val="center"/>
              <w:rPr>
                <w:sz w:val="20"/>
              </w:rPr>
            </w:pPr>
            <w:r>
              <w:rPr>
                <w:sz w:val="20"/>
              </w:rPr>
              <w:t>3</w:t>
            </w:r>
          </w:p>
          <w:p w14:paraId="34BF0CDC" w14:textId="77777777" w:rsidR="00361589" w:rsidRDefault="00341A30" w:rsidP="000E566C">
            <w:pPr>
              <w:spacing w:after="0"/>
              <w:jc w:val="center"/>
              <w:rPr>
                <w:sz w:val="20"/>
              </w:rPr>
            </w:pPr>
            <w:r>
              <w:rPr>
                <w:sz w:val="20"/>
              </w:rPr>
              <w:t>(</w:t>
            </w:r>
            <w:r w:rsidR="00BB78A7">
              <w:rPr>
                <w:sz w:val="20"/>
              </w:rPr>
              <w:t>7.2.3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205D1569" w14:textId="77777777" w:rsidR="00361589" w:rsidRPr="00485FFA" w:rsidRDefault="00361589" w:rsidP="00BB78A7">
            <w:pPr>
              <w:spacing w:after="120"/>
              <w:jc w:val="left"/>
              <w:rPr>
                <w:sz w:val="20"/>
              </w:rPr>
            </w:pPr>
            <w:r>
              <w:rPr>
                <w:sz w:val="20"/>
              </w:rPr>
              <w:t xml:space="preserve">Objasňuje </w:t>
            </w:r>
            <w:r w:rsidR="00BB78A7">
              <w:rPr>
                <w:sz w:val="20"/>
              </w:rPr>
              <w:t>E</w:t>
            </w:r>
            <w:r>
              <w:rPr>
                <w:sz w:val="20"/>
              </w:rPr>
              <w:t>O každej zainteresovanej osobe jej povinnosti, zodpovednosť a právomoci?</w:t>
            </w:r>
          </w:p>
        </w:tc>
        <w:tc>
          <w:tcPr>
            <w:tcW w:w="709" w:type="dxa"/>
            <w:tcBorders>
              <w:top w:val="single" w:sz="6" w:space="0" w:color="auto"/>
              <w:left w:val="single" w:sz="6" w:space="0" w:color="auto"/>
              <w:bottom w:val="single" w:sz="6" w:space="0" w:color="auto"/>
              <w:right w:val="single" w:sz="6" w:space="0" w:color="auto"/>
            </w:tcBorders>
            <w:vAlign w:val="center"/>
          </w:tcPr>
          <w:p w14:paraId="2E0B2D8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DDF0383"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96A682"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5AE3954"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4F475E2" w14:textId="77777777" w:rsidR="00341A30" w:rsidRDefault="00341A30" w:rsidP="000E566C">
            <w:pPr>
              <w:spacing w:after="0"/>
              <w:jc w:val="center"/>
              <w:rPr>
                <w:sz w:val="20"/>
              </w:rPr>
            </w:pPr>
            <w:r>
              <w:rPr>
                <w:sz w:val="20"/>
              </w:rPr>
              <w:t>4</w:t>
            </w:r>
          </w:p>
          <w:p w14:paraId="615B47DA" w14:textId="77777777" w:rsidR="00361589" w:rsidRDefault="00341A30" w:rsidP="000E566C">
            <w:pPr>
              <w:spacing w:after="0"/>
              <w:jc w:val="center"/>
              <w:rPr>
                <w:sz w:val="20"/>
              </w:rPr>
            </w:pPr>
            <w:r>
              <w:rPr>
                <w:sz w:val="20"/>
              </w:rPr>
              <w:t>(</w:t>
            </w:r>
            <w:r w:rsidR="00BB78A7">
              <w:rPr>
                <w:sz w:val="20"/>
              </w:rPr>
              <w:t>7.2.4/1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5E05908" w14:textId="77777777" w:rsidR="00361589" w:rsidRPr="00485FFA" w:rsidRDefault="00361589" w:rsidP="00BB78A7">
            <w:pPr>
              <w:spacing w:after="120"/>
              <w:jc w:val="left"/>
              <w:rPr>
                <w:sz w:val="20"/>
              </w:rPr>
            </w:pPr>
            <w:r>
              <w:rPr>
                <w:sz w:val="20"/>
              </w:rPr>
              <w:t xml:space="preserve">Má </w:t>
            </w:r>
            <w:r w:rsidR="00BB78A7">
              <w:rPr>
                <w:sz w:val="20"/>
              </w:rPr>
              <w:t>E</w:t>
            </w:r>
            <w:r>
              <w:rPr>
                <w:sz w:val="20"/>
              </w:rPr>
              <w:t xml:space="preserve">O definované postupy výberu, prípravy, písomného poverenia </w:t>
            </w:r>
            <w:r w:rsidR="00BB78A7">
              <w:rPr>
                <w:sz w:val="20"/>
              </w:rPr>
              <w:t>overovateľ</w:t>
            </w:r>
            <w:r>
              <w:rPr>
                <w:sz w:val="20"/>
              </w:rPr>
              <w:t xml:space="preserve">ov a výberu expertov využívaných </w:t>
            </w:r>
            <w:r w:rsidR="00BB78A7">
              <w:rPr>
                <w:sz w:val="20"/>
              </w:rPr>
              <w:t xml:space="preserve">            </w:t>
            </w:r>
            <w:r>
              <w:rPr>
                <w:sz w:val="20"/>
              </w:rPr>
              <w:t>pri</w:t>
            </w:r>
            <w:r w:rsidR="00BB78A7">
              <w:rPr>
                <w:sz w:val="20"/>
              </w:rPr>
              <w:t xml:space="preserve"> environmentálnom overovaní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AC42B6D"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C2ABD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466C1C"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3DF49DB9"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7DA061D" w14:textId="77777777" w:rsidR="00341A30" w:rsidRDefault="00341A30" w:rsidP="008B624C">
            <w:pPr>
              <w:spacing w:after="0"/>
              <w:jc w:val="center"/>
              <w:rPr>
                <w:sz w:val="20"/>
              </w:rPr>
            </w:pPr>
            <w:r>
              <w:rPr>
                <w:sz w:val="20"/>
              </w:rPr>
              <w:t>5</w:t>
            </w:r>
          </w:p>
          <w:p w14:paraId="72293BA8" w14:textId="77777777" w:rsidR="00361589" w:rsidRDefault="00341A30" w:rsidP="008B624C">
            <w:pPr>
              <w:spacing w:after="0"/>
              <w:jc w:val="center"/>
              <w:rPr>
                <w:sz w:val="20"/>
              </w:rPr>
            </w:pPr>
            <w:r>
              <w:rPr>
                <w:sz w:val="20"/>
              </w:rPr>
              <w:t>(</w:t>
            </w:r>
            <w:r w:rsidR="00BB78A7">
              <w:rPr>
                <w:sz w:val="20"/>
              </w:rPr>
              <w:t>7.2.4/2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2E293EB" w14:textId="77777777" w:rsidR="00361589" w:rsidRPr="00485FFA" w:rsidRDefault="00361589" w:rsidP="00BB78A7">
            <w:pPr>
              <w:spacing w:after="120"/>
              <w:jc w:val="left"/>
              <w:rPr>
                <w:sz w:val="20"/>
              </w:rPr>
            </w:pPr>
            <w:r>
              <w:rPr>
                <w:sz w:val="20"/>
              </w:rPr>
              <w:t xml:space="preserve">Zahŕňa vstupné hodnotenie kompetentnosti </w:t>
            </w:r>
            <w:r w:rsidR="00BB78A7">
              <w:rPr>
                <w:sz w:val="20"/>
              </w:rPr>
              <w:t>overovateľa</w:t>
            </w:r>
            <w:r>
              <w:rPr>
                <w:sz w:val="20"/>
              </w:rPr>
              <w:t xml:space="preserve"> preukázanie príslušných vlastností a spôsobilosti využívať požadované vedomosti a zručnosti počas </w:t>
            </w:r>
            <w:r w:rsidR="00BB78A7">
              <w:rPr>
                <w:sz w:val="20"/>
              </w:rPr>
              <w:t>overovaní</w:t>
            </w:r>
            <w:r>
              <w:rPr>
                <w:sz w:val="20"/>
              </w:rPr>
              <w:t xml:space="preserve"> tak, ako to posúdi kompetentný hodnotiteľ</w:t>
            </w:r>
            <w:r w:rsidR="00BB78A7">
              <w:rPr>
                <w:sz w:val="20"/>
              </w:rPr>
              <w:t>, ktorý ho</w:t>
            </w:r>
            <w:r>
              <w:rPr>
                <w:sz w:val="20"/>
              </w:rPr>
              <w:t xml:space="preserve"> </w:t>
            </w:r>
            <w:r w:rsidR="00BB78A7">
              <w:rPr>
                <w:sz w:val="20"/>
              </w:rPr>
              <w:t>pri overovaní pozoruje?</w:t>
            </w:r>
          </w:p>
        </w:tc>
        <w:tc>
          <w:tcPr>
            <w:tcW w:w="709" w:type="dxa"/>
            <w:tcBorders>
              <w:top w:val="single" w:sz="6" w:space="0" w:color="auto"/>
              <w:left w:val="single" w:sz="6" w:space="0" w:color="auto"/>
              <w:bottom w:val="single" w:sz="6" w:space="0" w:color="auto"/>
              <w:right w:val="single" w:sz="6" w:space="0" w:color="auto"/>
            </w:tcBorders>
            <w:vAlign w:val="center"/>
          </w:tcPr>
          <w:p w14:paraId="395169D3"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3559A20"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066245"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011B8F5"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vAlign w:val="center"/>
          </w:tcPr>
          <w:p w14:paraId="6C53A5EF" w14:textId="77777777" w:rsidR="00361589" w:rsidRPr="00485FFA" w:rsidRDefault="00361589" w:rsidP="00BB78A7">
            <w:pPr>
              <w:spacing w:after="0"/>
              <w:jc w:val="left"/>
            </w:pPr>
            <w:r>
              <w:rPr>
                <w:sz w:val="18"/>
                <w:szCs w:val="18"/>
              </w:rPr>
              <w:t xml:space="preserve">POZNÁMKA. – Počas výberu a prípravného procesu opísaného vyššie sa môže zvážiť požadované osobné správanie. Sú to vlastnosti, ktoré ovplyvňujú schopnosť jedinca vykonávať určité funkcie. Preto vedomosti o správaní sa jedincov umožňujú </w:t>
            </w:r>
            <w:r w:rsidR="00BB78A7">
              <w:rPr>
                <w:sz w:val="18"/>
                <w:szCs w:val="18"/>
              </w:rPr>
              <w:t>E</w:t>
            </w:r>
            <w:r>
              <w:rPr>
                <w:sz w:val="18"/>
                <w:szCs w:val="18"/>
              </w:rPr>
              <w:t>O využívať ich silné stránky a minimalizovať vplyv ich nedostatkov. Požadované osobné správanie, ktoré je dôležité pre pracovníkov zainteresovaných do činností</w:t>
            </w:r>
            <w:r w:rsidR="00BB78A7">
              <w:rPr>
                <w:sz w:val="18"/>
                <w:szCs w:val="18"/>
              </w:rPr>
              <w:t xml:space="preserve"> overovania</w:t>
            </w:r>
            <w:r>
              <w:rPr>
                <w:sz w:val="18"/>
                <w:szCs w:val="18"/>
              </w:rPr>
              <w:t>, je popísané v prílohe D.</w:t>
            </w:r>
          </w:p>
        </w:tc>
      </w:tr>
      <w:tr w:rsidR="00361589" w14:paraId="34916F2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2F18804" w14:textId="77777777" w:rsidR="00341A30" w:rsidRDefault="00341A30" w:rsidP="008B624C">
            <w:pPr>
              <w:spacing w:after="0"/>
              <w:jc w:val="center"/>
              <w:rPr>
                <w:sz w:val="20"/>
              </w:rPr>
            </w:pPr>
            <w:r>
              <w:rPr>
                <w:sz w:val="20"/>
              </w:rPr>
              <w:lastRenderedPageBreak/>
              <w:t>6</w:t>
            </w:r>
          </w:p>
          <w:p w14:paraId="26FBC258" w14:textId="77777777" w:rsidR="00EE06FD" w:rsidRDefault="00341A30" w:rsidP="008B624C">
            <w:pPr>
              <w:spacing w:after="0"/>
              <w:jc w:val="center"/>
              <w:rPr>
                <w:sz w:val="20"/>
              </w:rPr>
            </w:pPr>
            <w:r>
              <w:rPr>
                <w:sz w:val="20"/>
              </w:rPr>
              <w:t>(</w:t>
            </w:r>
            <w:r w:rsidR="00EE06FD">
              <w:rPr>
                <w:sz w:val="20"/>
              </w:rPr>
              <w:t xml:space="preserve">7.2.5 </w:t>
            </w:r>
          </w:p>
          <w:p w14:paraId="235B68FC" w14:textId="77777777" w:rsidR="00361589" w:rsidRDefault="00EE06FD" w:rsidP="00EE06FD">
            <w:pPr>
              <w:spacing w:after="0"/>
              <w:ind w:left="-57" w:right="-57"/>
              <w:jc w:val="center"/>
              <w:rPr>
                <w:sz w:val="20"/>
              </w:rPr>
            </w:pPr>
            <w:r>
              <w:rPr>
                <w:sz w:val="20"/>
              </w:rPr>
              <w:t>a N čl. 20 ods. 6</w:t>
            </w:r>
            <w:r w:rsidR="00341A30">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4D75C2C" w14:textId="77777777" w:rsidR="00361589" w:rsidRDefault="00361589" w:rsidP="00BB78A7">
            <w:pPr>
              <w:spacing w:after="120"/>
              <w:jc w:val="left"/>
              <w:rPr>
                <w:sz w:val="20"/>
              </w:rPr>
            </w:pPr>
            <w:r>
              <w:rPr>
                <w:sz w:val="20"/>
              </w:rPr>
              <w:t xml:space="preserve">Má </w:t>
            </w:r>
            <w:r w:rsidR="00BB78A7">
              <w:rPr>
                <w:sz w:val="20"/>
              </w:rPr>
              <w:t>E</w:t>
            </w:r>
            <w:r>
              <w:rPr>
                <w:sz w:val="20"/>
              </w:rPr>
              <w:t xml:space="preserve">O </w:t>
            </w:r>
            <w:r w:rsidR="00BB78A7">
              <w:rPr>
                <w:bCs/>
                <w:sz w:val="20"/>
              </w:rPr>
              <w:t>vypracovaný</w:t>
            </w:r>
            <w:r w:rsidR="00BB78A7">
              <w:rPr>
                <w:sz w:val="20"/>
              </w:rPr>
              <w:t xml:space="preserve"> </w:t>
            </w:r>
            <w:r>
              <w:rPr>
                <w:sz w:val="20"/>
              </w:rPr>
              <w:t xml:space="preserve">postup </w:t>
            </w:r>
            <w:r w:rsidR="00BB78A7">
              <w:rPr>
                <w:sz w:val="20"/>
              </w:rPr>
              <w:t xml:space="preserve">a metódy </w:t>
            </w:r>
            <w:r>
              <w:rPr>
                <w:sz w:val="20"/>
              </w:rPr>
              <w:t xml:space="preserve">na uskutočnenie a demonštráciu efektívneho </w:t>
            </w:r>
            <w:r w:rsidR="00BB78A7">
              <w:rPr>
                <w:sz w:val="20"/>
              </w:rPr>
              <w:t>over</w:t>
            </w:r>
            <w:r>
              <w:rPr>
                <w:sz w:val="20"/>
              </w:rPr>
              <w:t xml:space="preserve">ovania vrátane využívania </w:t>
            </w:r>
            <w:r w:rsidR="00BB78A7">
              <w:rPr>
                <w:bCs/>
                <w:sz w:val="20"/>
              </w:rPr>
              <w:t>overovateľov a vedúcich tímov overovateľov</w:t>
            </w:r>
            <w:r>
              <w:rPr>
                <w:sz w:val="20"/>
              </w:rPr>
              <w:t xml:space="preserve"> </w:t>
            </w:r>
            <w:r w:rsidR="00BB78A7">
              <w:rPr>
                <w:sz w:val="20"/>
              </w:rPr>
              <w:t>so</w:t>
            </w:r>
            <w:r>
              <w:rPr>
                <w:sz w:val="20"/>
              </w:rPr>
              <w:t xml:space="preserve"> všeobecn</w:t>
            </w:r>
            <w:r w:rsidR="00BB78A7">
              <w:rPr>
                <w:sz w:val="20"/>
              </w:rPr>
              <w:t>ými</w:t>
            </w:r>
            <w:r>
              <w:rPr>
                <w:sz w:val="20"/>
              </w:rPr>
              <w:t xml:space="preserve"> </w:t>
            </w:r>
            <w:r w:rsidR="00BB78A7">
              <w:rPr>
                <w:sz w:val="20"/>
              </w:rPr>
              <w:t xml:space="preserve">vedomosťami a </w:t>
            </w:r>
            <w:r>
              <w:rPr>
                <w:sz w:val="20"/>
              </w:rPr>
              <w:t>zručnosť</w:t>
            </w:r>
            <w:r w:rsidR="00BB78A7">
              <w:rPr>
                <w:sz w:val="20"/>
              </w:rPr>
              <w:t>ou</w:t>
            </w:r>
            <w:r>
              <w:rPr>
                <w:sz w:val="20"/>
              </w:rPr>
              <w:t xml:space="preserve"> </w:t>
            </w:r>
            <w:r w:rsidR="00BB78A7">
              <w:rPr>
                <w:sz w:val="20"/>
              </w:rPr>
              <w:t>overovať</w:t>
            </w:r>
            <w:r>
              <w:rPr>
                <w:sz w:val="20"/>
              </w:rPr>
              <w:t>, ako aj</w:t>
            </w:r>
            <w:r w:rsidR="00BB78A7">
              <w:rPr>
                <w:sz w:val="20"/>
              </w:rPr>
              <w:t xml:space="preserve"> s vedomosťami a </w:t>
            </w:r>
            <w:r>
              <w:rPr>
                <w:sz w:val="20"/>
              </w:rPr>
              <w:t>zručnos</w:t>
            </w:r>
            <w:r w:rsidR="00BB78A7">
              <w:rPr>
                <w:sz w:val="20"/>
              </w:rPr>
              <w:t>ťami</w:t>
            </w:r>
            <w:r>
              <w:rPr>
                <w:sz w:val="20"/>
              </w:rPr>
              <w:t xml:space="preserve"> </w:t>
            </w:r>
            <w:r w:rsidR="00EE06FD">
              <w:rPr>
                <w:bCs/>
                <w:sz w:val="20"/>
              </w:rPr>
              <w:t>vhodnými pre overovanie špecifických technických oblastí?</w:t>
            </w:r>
          </w:p>
        </w:tc>
        <w:tc>
          <w:tcPr>
            <w:tcW w:w="709" w:type="dxa"/>
            <w:tcBorders>
              <w:top w:val="single" w:sz="6" w:space="0" w:color="auto"/>
              <w:left w:val="single" w:sz="6" w:space="0" w:color="auto"/>
              <w:bottom w:val="single" w:sz="6" w:space="0" w:color="auto"/>
              <w:right w:val="single" w:sz="6" w:space="0" w:color="auto"/>
            </w:tcBorders>
            <w:vAlign w:val="center"/>
          </w:tcPr>
          <w:p w14:paraId="54F7C88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0D55E0E"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860598"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0B2DD1A4"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A61602A" w14:textId="77777777" w:rsidR="00341A30" w:rsidRDefault="00341A30" w:rsidP="008B624C">
            <w:pPr>
              <w:spacing w:after="0"/>
              <w:jc w:val="center"/>
              <w:rPr>
                <w:sz w:val="20"/>
              </w:rPr>
            </w:pPr>
            <w:r>
              <w:rPr>
                <w:sz w:val="20"/>
              </w:rPr>
              <w:t>7</w:t>
            </w:r>
          </w:p>
          <w:p w14:paraId="14B30BEB" w14:textId="77777777" w:rsidR="00361589" w:rsidRDefault="00341A30" w:rsidP="008B624C">
            <w:pPr>
              <w:spacing w:after="0"/>
              <w:jc w:val="center"/>
              <w:rPr>
                <w:sz w:val="20"/>
              </w:rPr>
            </w:pPr>
            <w:r>
              <w:rPr>
                <w:sz w:val="20"/>
              </w:rPr>
              <w:t>(</w:t>
            </w:r>
            <w:r w:rsidR="00361589" w:rsidRPr="00B864F2">
              <w:rPr>
                <w:sz w:val="20"/>
              </w:rPr>
              <w:t>7.2.6</w:t>
            </w:r>
            <w:r w:rsidR="00EE06FD">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3DCF5FC" w14:textId="77777777" w:rsidR="00361589" w:rsidRDefault="00361589" w:rsidP="00EE06FD">
            <w:pPr>
              <w:spacing w:after="120"/>
              <w:jc w:val="left"/>
              <w:rPr>
                <w:sz w:val="20"/>
              </w:rPr>
            </w:pPr>
            <w:r>
              <w:rPr>
                <w:sz w:val="20"/>
              </w:rPr>
              <w:t xml:space="preserve">Zabezpečil </w:t>
            </w:r>
            <w:r w:rsidR="00EE06FD">
              <w:rPr>
                <w:sz w:val="20"/>
              </w:rPr>
              <w:t>E</w:t>
            </w:r>
            <w:r>
              <w:rPr>
                <w:sz w:val="20"/>
              </w:rPr>
              <w:t xml:space="preserve">O, aby </w:t>
            </w:r>
            <w:r w:rsidR="00EE06FD">
              <w:rPr>
                <w:sz w:val="20"/>
              </w:rPr>
              <w:t>overovatelia</w:t>
            </w:r>
            <w:r>
              <w:rPr>
                <w:sz w:val="20"/>
              </w:rPr>
              <w:t xml:space="preserve"> (a kde treba, aj technickí experti) boli dobre informovaní o jeho postupoch</w:t>
            </w:r>
            <w:r w:rsidR="00EE06FD">
              <w:rPr>
                <w:sz w:val="20"/>
              </w:rPr>
              <w:t xml:space="preserve"> overovania</w:t>
            </w:r>
            <w:r>
              <w:rPr>
                <w:sz w:val="20"/>
              </w:rPr>
              <w:t xml:space="preserve"> a ďalších súvisiacich požiadavkách?</w:t>
            </w:r>
          </w:p>
        </w:tc>
        <w:tc>
          <w:tcPr>
            <w:tcW w:w="709" w:type="dxa"/>
            <w:tcBorders>
              <w:top w:val="single" w:sz="6" w:space="0" w:color="auto"/>
              <w:left w:val="single" w:sz="6" w:space="0" w:color="auto"/>
              <w:bottom w:val="single" w:sz="6" w:space="0" w:color="auto"/>
              <w:right w:val="single" w:sz="6" w:space="0" w:color="auto"/>
            </w:tcBorders>
            <w:vAlign w:val="center"/>
          </w:tcPr>
          <w:p w14:paraId="3ED5A68E"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635F8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5515AF"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355C022"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7D025D0" w14:textId="77777777" w:rsidR="00341A30" w:rsidRDefault="00341A30" w:rsidP="008B624C">
            <w:pPr>
              <w:spacing w:after="0"/>
              <w:jc w:val="center"/>
              <w:rPr>
                <w:sz w:val="20"/>
              </w:rPr>
            </w:pPr>
            <w:r>
              <w:rPr>
                <w:sz w:val="20"/>
              </w:rPr>
              <w:t>8</w:t>
            </w:r>
          </w:p>
          <w:p w14:paraId="0747A755" w14:textId="77777777" w:rsidR="00361589" w:rsidRDefault="00341A30" w:rsidP="008B624C">
            <w:pPr>
              <w:spacing w:after="0"/>
              <w:jc w:val="center"/>
              <w:rPr>
                <w:sz w:val="20"/>
              </w:rPr>
            </w:pPr>
            <w:r>
              <w:rPr>
                <w:sz w:val="20"/>
              </w:rPr>
              <w:t>(</w:t>
            </w:r>
            <w:r w:rsidR="00EE06FD">
              <w:rPr>
                <w:sz w:val="20"/>
              </w:rPr>
              <w:t>7.2.6/2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62EB2AA3" w14:textId="77777777" w:rsidR="00361589" w:rsidRDefault="00361589" w:rsidP="006410DD">
            <w:pPr>
              <w:spacing w:after="120"/>
              <w:jc w:val="left"/>
              <w:rPr>
                <w:sz w:val="20"/>
              </w:rPr>
            </w:pPr>
            <w:r>
              <w:rPr>
                <w:sz w:val="20"/>
              </w:rPr>
              <w:t xml:space="preserve">Umožnil </w:t>
            </w:r>
            <w:r w:rsidR="00EE06FD">
              <w:rPr>
                <w:sz w:val="20"/>
              </w:rPr>
              <w:t>E</w:t>
            </w:r>
            <w:r>
              <w:rPr>
                <w:sz w:val="20"/>
              </w:rPr>
              <w:t xml:space="preserve">O </w:t>
            </w:r>
            <w:r w:rsidR="00EE06FD">
              <w:rPr>
                <w:sz w:val="20"/>
              </w:rPr>
              <w:t>overovateľ</w:t>
            </w:r>
            <w:r>
              <w:rPr>
                <w:sz w:val="20"/>
              </w:rPr>
              <w:t>om a technickým expertom prístup k aktuálnemu súboru zdokumentovaných postupov</w:t>
            </w:r>
            <w:r w:rsidR="006410DD">
              <w:rPr>
                <w:sz w:val="20"/>
              </w:rPr>
              <w:t>,</w:t>
            </w:r>
            <w:r>
              <w:rPr>
                <w:sz w:val="20"/>
              </w:rPr>
              <w:t xml:space="preserve"> poskytujúci</w:t>
            </w:r>
            <w:r w:rsidR="006410DD">
              <w:rPr>
                <w:sz w:val="20"/>
              </w:rPr>
              <w:t>ch</w:t>
            </w:r>
            <w:r>
              <w:rPr>
                <w:sz w:val="20"/>
              </w:rPr>
              <w:t xml:space="preserve"> inštrukcie na </w:t>
            </w:r>
            <w:r w:rsidR="006410DD">
              <w:rPr>
                <w:sz w:val="20"/>
              </w:rPr>
              <w:t>overovanie</w:t>
            </w:r>
            <w:r>
              <w:rPr>
                <w:sz w:val="20"/>
              </w:rPr>
              <w:t xml:space="preserve"> a všetky príslušné informácie o</w:t>
            </w:r>
            <w:r w:rsidR="006410DD">
              <w:rPr>
                <w:sz w:val="20"/>
              </w:rPr>
              <w:t> </w:t>
            </w:r>
            <w:r>
              <w:rPr>
                <w:sz w:val="20"/>
              </w:rPr>
              <w:t>činnostiach</w:t>
            </w:r>
            <w:r w:rsidR="006410DD">
              <w:rPr>
                <w:sz w:val="20"/>
              </w:rPr>
              <w:t xml:space="preserve">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2CFA958"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A09805"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F4C5D1"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A3C39C2"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BB8D70E" w14:textId="77777777" w:rsidR="00341A30" w:rsidRDefault="00341A30" w:rsidP="008B624C">
            <w:pPr>
              <w:spacing w:after="0"/>
              <w:jc w:val="center"/>
              <w:rPr>
                <w:sz w:val="20"/>
              </w:rPr>
            </w:pPr>
            <w:r>
              <w:rPr>
                <w:sz w:val="20"/>
              </w:rPr>
              <w:t>9</w:t>
            </w:r>
          </w:p>
          <w:p w14:paraId="2D1F13D9" w14:textId="77777777" w:rsidR="00361589" w:rsidRDefault="00341A30" w:rsidP="008B624C">
            <w:pPr>
              <w:spacing w:after="0"/>
              <w:jc w:val="center"/>
              <w:rPr>
                <w:sz w:val="20"/>
              </w:rPr>
            </w:pPr>
            <w:r>
              <w:rPr>
                <w:sz w:val="20"/>
              </w:rPr>
              <w:t>(</w:t>
            </w:r>
            <w:r w:rsidR="00EE06FD">
              <w:rPr>
                <w:sz w:val="20"/>
              </w:rPr>
              <w:t>7.2.7</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C4924B5" w14:textId="77777777" w:rsidR="00361589" w:rsidRDefault="00361589" w:rsidP="006410DD">
            <w:pPr>
              <w:spacing w:after="120"/>
              <w:jc w:val="left"/>
              <w:rPr>
                <w:sz w:val="20"/>
              </w:rPr>
            </w:pPr>
            <w:r>
              <w:rPr>
                <w:sz w:val="20"/>
              </w:rPr>
              <w:t xml:space="preserve">Využíva </w:t>
            </w:r>
            <w:r w:rsidR="006410DD">
              <w:rPr>
                <w:sz w:val="20"/>
              </w:rPr>
              <w:t>E</w:t>
            </w:r>
            <w:r>
              <w:rPr>
                <w:sz w:val="20"/>
              </w:rPr>
              <w:t xml:space="preserve">O </w:t>
            </w:r>
            <w:r w:rsidR="006410DD">
              <w:rPr>
                <w:sz w:val="20"/>
              </w:rPr>
              <w:t>overovateľ</w:t>
            </w:r>
            <w:r>
              <w:rPr>
                <w:sz w:val="20"/>
              </w:rPr>
              <w:t>ov a technických expertov iba na tie činnosti, v ktorých preukázali kompetentnosť?</w:t>
            </w:r>
          </w:p>
        </w:tc>
        <w:tc>
          <w:tcPr>
            <w:tcW w:w="709" w:type="dxa"/>
            <w:tcBorders>
              <w:top w:val="single" w:sz="6" w:space="0" w:color="auto"/>
              <w:left w:val="single" w:sz="6" w:space="0" w:color="auto"/>
              <w:bottom w:val="single" w:sz="6" w:space="0" w:color="auto"/>
              <w:right w:val="single" w:sz="6" w:space="0" w:color="auto"/>
            </w:tcBorders>
            <w:vAlign w:val="center"/>
          </w:tcPr>
          <w:p w14:paraId="3D11E20F"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21A3D07"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A41EBD"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E4B3207"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vAlign w:val="center"/>
          </w:tcPr>
          <w:p w14:paraId="7380C67A" w14:textId="77777777" w:rsidR="00361589" w:rsidRPr="00485FFA" w:rsidRDefault="00361589" w:rsidP="00810CEE">
            <w:pPr>
              <w:spacing w:after="0"/>
              <w:jc w:val="left"/>
            </w:pPr>
            <w:r>
              <w:rPr>
                <w:sz w:val="18"/>
                <w:szCs w:val="18"/>
              </w:rPr>
              <w:t xml:space="preserve">POZNÁMKA. – O pridelení audítorov a technických expertov do tímov pre osobitné audity sa hovorí v čl. 9.1.3. </w:t>
            </w:r>
          </w:p>
        </w:tc>
      </w:tr>
      <w:tr w:rsidR="00361589" w14:paraId="7857392A"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5CB0C30" w14:textId="77777777" w:rsidR="00341A30" w:rsidRDefault="00341A30" w:rsidP="00616318">
            <w:pPr>
              <w:spacing w:after="0"/>
              <w:jc w:val="center"/>
              <w:rPr>
                <w:sz w:val="20"/>
              </w:rPr>
            </w:pPr>
            <w:r>
              <w:rPr>
                <w:sz w:val="20"/>
              </w:rPr>
              <w:t>10</w:t>
            </w:r>
          </w:p>
          <w:p w14:paraId="299F5884" w14:textId="77777777" w:rsidR="00361589" w:rsidRDefault="00341A30" w:rsidP="00616318">
            <w:pPr>
              <w:spacing w:after="0"/>
              <w:jc w:val="center"/>
              <w:rPr>
                <w:sz w:val="20"/>
              </w:rPr>
            </w:pPr>
            <w:r>
              <w:rPr>
                <w:sz w:val="20"/>
              </w:rPr>
              <w:t>(</w:t>
            </w:r>
            <w:r w:rsidR="006410DD">
              <w:rPr>
                <w:sz w:val="20"/>
              </w:rPr>
              <w:t>7.2.8</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611399F1" w14:textId="77777777" w:rsidR="00361589" w:rsidRDefault="00361589" w:rsidP="006410DD">
            <w:pPr>
              <w:spacing w:after="120"/>
              <w:jc w:val="left"/>
              <w:rPr>
                <w:sz w:val="20"/>
              </w:rPr>
            </w:pPr>
            <w:r>
              <w:rPr>
                <w:sz w:val="20"/>
              </w:rPr>
              <w:t xml:space="preserve">Určil </w:t>
            </w:r>
            <w:r w:rsidR="006410DD">
              <w:rPr>
                <w:sz w:val="20"/>
              </w:rPr>
              <w:t>E</w:t>
            </w:r>
            <w:r>
              <w:rPr>
                <w:sz w:val="20"/>
              </w:rPr>
              <w:t xml:space="preserve">O potreby prípravy a ponúka alebo poskytuje prístup k nej, aby zabezpečil, že jeho </w:t>
            </w:r>
            <w:r w:rsidR="006410DD">
              <w:rPr>
                <w:sz w:val="20"/>
              </w:rPr>
              <w:t>overovatelia</w:t>
            </w:r>
            <w:r>
              <w:rPr>
                <w:sz w:val="20"/>
              </w:rPr>
              <w:t xml:space="preserve">, experti a ďalší pracovníci zapojení do činností </w:t>
            </w:r>
            <w:r w:rsidR="006410DD">
              <w:rPr>
                <w:sz w:val="20"/>
              </w:rPr>
              <w:t xml:space="preserve">overovania, </w:t>
            </w:r>
            <w:r>
              <w:rPr>
                <w:sz w:val="20"/>
              </w:rPr>
              <w:t>sú kompetentní na funkcie, ktoré vykonávajú?</w:t>
            </w:r>
          </w:p>
        </w:tc>
        <w:tc>
          <w:tcPr>
            <w:tcW w:w="709" w:type="dxa"/>
            <w:tcBorders>
              <w:top w:val="single" w:sz="6" w:space="0" w:color="auto"/>
              <w:left w:val="single" w:sz="6" w:space="0" w:color="auto"/>
              <w:bottom w:val="single" w:sz="6" w:space="0" w:color="auto"/>
              <w:right w:val="single" w:sz="6" w:space="0" w:color="auto"/>
            </w:tcBorders>
            <w:vAlign w:val="center"/>
          </w:tcPr>
          <w:p w14:paraId="48059229"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C5000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9F74F8"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4CFE915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538EFC0" w14:textId="77777777" w:rsidR="00341A30" w:rsidRDefault="00341A30" w:rsidP="00616318">
            <w:pPr>
              <w:spacing w:after="0"/>
              <w:jc w:val="center"/>
              <w:rPr>
                <w:sz w:val="20"/>
              </w:rPr>
            </w:pPr>
            <w:r>
              <w:rPr>
                <w:sz w:val="20"/>
              </w:rPr>
              <w:t>11</w:t>
            </w:r>
          </w:p>
          <w:p w14:paraId="34527D61" w14:textId="77777777" w:rsidR="00361589" w:rsidRDefault="00341A30" w:rsidP="00616318">
            <w:pPr>
              <w:spacing w:after="0"/>
              <w:jc w:val="center"/>
              <w:rPr>
                <w:sz w:val="20"/>
              </w:rPr>
            </w:pPr>
            <w:r>
              <w:rPr>
                <w:sz w:val="20"/>
              </w:rPr>
              <w:t>(</w:t>
            </w:r>
            <w:r w:rsidR="006410DD">
              <w:rPr>
                <w:sz w:val="20"/>
              </w:rPr>
              <w:t>7.2.9</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BA0C9E7" w14:textId="77777777" w:rsidR="00361589" w:rsidRDefault="00361589" w:rsidP="006410DD">
            <w:pPr>
              <w:spacing w:after="120"/>
              <w:jc w:val="left"/>
              <w:rPr>
                <w:sz w:val="20"/>
              </w:rPr>
            </w:pPr>
            <w:r>
              <w:rPr>
                <w:sz w:val="20"/>
              </w:rPr>
              <w:t>Rozumejú skupina alebo</w:t>
            </w:r>
            <w:r w:rsidR="006410DD">
              <w:rPr>
                <w:sz w:val="20"/>
              </w:rPr>
              <w:t xml:space="preserve"> jednotlivec, ktorá/ý </w:t>
            </w:r>
            <w:r w:rsidR="006410DD">
              <w:rPr>
                <w:bCs/>
                <w:sz w:val="20"/>
              </w:rPr>
              <w:t xml:space="preserve">potvrdzuje platnosť environmentálneho vyhlásenia a jeho </w:t>
            </w:r>
            <w:r>
              <w:rPr>
                <w:sz w:val="20"/>
              </w:rPr>
              <w:t>pozastaven</w:t>
            </w:r>
            <w:r w:rsidR="006410DD">
              <w:rPr>
                <w:sz w:val="20"/>
              </w:rPr>
              <w:t>ie</w:t>
            </w:r>
            <w:r>
              <w:rPr>
                <w:sz w:val="20"/>
              </w:rPr>
              <w:t xml:space="preserve"> </w:t>
            </w:r>
            <w:r w:rsidRPr="00341A30">
              <w:rPr>
                <w:sz w:val="20"/>
              </w:rPr>
              <w:t>alebo zrušen</w:t>
            </w:r>
            <w:r w:rsidR="006410DD" w:rsidRPr="00341A30">
              <w:rPr>
                <w:sz w:val="20"/>
              </w:rPr>
              <w:t>ie, prísluš</w:t>
            </w:r>
            <w:r w:rsidRPr="00341A30">
              <w:rPr>
                <w:sz w:val="20"/>
              </w:rPr>
              <w:t xml:space="preserve">ným normám a požiadavkám na </w:t>
            </w:r>
            <w:r w:rsidR="006410DD" w:rsidRPr="00341A30">
              <w:rPr>
                <w:sz w:val="20"/>
              </w:rPr>
              <w:t>environmentálne</w:t>
            </w:r>
            <w:r w:rsidR="006410DD">
              <w:rPr>
                <w:sz w:val="20"/>
              </w:rPr>
              <w:t xml:space="preserve"> overovanie</w:t>
            </w:r>
            <w:r>
              <w:rPr>
                <w:sz w:val="20"/>
              </w:rPr>
              <w:t xml:space="preserve"> a preukazuj</w:t>
            </w:r>
            <w:r w:rsidR="006410DD">
              <w:rPr>
                <w:sz w:val="20"/>
              </w:rPr>
              <w:t>e</w:t>
            </w:r>
            <w:r>
              <w:rPr>
                <w:sz w:val="20"/>
              </w:rPr>
              <w:t xml:space="preserve"> kompetentnosť vyhodnotiť postupy </w:t>
            </w:r>
            <w:r w:rsidR="006410DD">
              <w:rPr>
                <w:sz w:val="20"/>
              </w:rPr>
              <w:t>overovania</w:t>
            </w:r>
            <w:r>
              <w:rPr>
                <w:sz w:val="20"/>
              </w:rPr>
              <w:t xml:space="preserve"> a súvisiace odporúčania tímu</w:t>
            </w:r>
            <w:r w:rsidR="006410DD">
              <w:rPr>
                <w:sz w:val="20"/>
              </w:rPr>
              <w:t xml:space="preserve"> overovateľov</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26E90B0"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6B18DC0"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497C21D"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8EB180A"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D19FF3B" w14:textId="77777777" w:rsidR="007B1EF1" w:rsidRDefault="007B1EF1" w:rsidP="00A8098A">
            <w:pPr>
              <w:spacing w:after="0"/>
              <w:jc w:val="center"/>
              <w:rPr>
                <w:sz w:val="20"/>
              </w:rPr>
            </w:pPr>
            <w:r>
              <w:rPr>
                <w:sz w:val="20"/>
              </w:rPr>
              <w:t>12</w:t>
            </w:r>
          </w:p>
          <w:p w14:paraId="496171B8" w14:textId="77777777" w:rsidR="00361589" w:rsidRPr="007B1EF1" w:rsidRDefault="007B1EF1" w:rsidP="00A8098A">
            <w:pPr>
              <w:spacing w:after="0"/>
              <w:jc w:val="center"/>
              <w:rPr>
                <w:sz w:val="18"/>
                <w:szCs w:val="18"/>
              </w:rPr>
            </w:pPr>
            <w:r w:rsidRPr="007B1EF1">
              <w:rPr>
                <w:sz w:val="18"/>
                <w:szCs w:val="18"/>
              </w:rPr>
              <w:t>(</w:t>
            </w:r>
            <w:r w:rsidR="006410DD" w:rsidRPr="007B1EF1">
              <w:rPr>
                <w:sz w:val="18"/>
                <w:szCs w:val="18"/>
              </w:rPr>
              <w:t>7.2.10/1</w:t>
            </w:r>
            <w:r w:rsidRPr="007B1EF1">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A548047" w14:textId="77777777" w:rsidR="00361589" w:rsidRDefault="00361589" w:rsidP="006410DD">
            <w:pPr>
              <w:spacing w:after="120"/>
              <w:jc w:val="left"/>
              <w:rPr>
                <w:sz w:val="20"/>
              </w:rPr>
            </w:pPr>
            <w:r>
              <w:rPr>
                <w:sz w:val="20"/>
              </w:rPr>
              <w:t xml:space="preserve">Zabezpečil </w:t>
            </w:r>
            <w:r w:rsidR="006410DD">
              <w:rPr>
                <w:sz w:val="20"/>
              </w:rPr>
              <w:t>E</w:t>
            </w:r>
            <w:r>
              <w:rPr>
                <w:sz w:val="20"/>
              </w:rPr>
              <w:t>O uspokojivú výkonnosť všetkých pracovníkov zapojených do činností</w:t>
            </w:r>
            <w:r w:rsidR="006410DD">
              <w:rPr>
                <w:sz w:val="20"/>
              </w:rPr>
              <w:t xml:space="preserve">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6C9F4DD"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CC3B0A8"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5CE5DD"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47AF17F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E061FC8" w14:textId="77777777" w:rsidR="007B1EF1" w:rsidRDefault="007B1EF1" w:rsidP="00A8098A">
            <w:pPr>
              <w:spacing w:after="0"/>
              <w:jc w:val="center"/>
              <w:rPr>
                <w:sz w:val="20"/>
              </w:rPr>
            </w:pPr>
            <w:r>
              <w:rPr>
                <w:sz w:val="20"/>
              </w:rPr>
              <w:t>13</w:t>
            </w:r>
          </w:p>
          <w:p w14:paraId="7BFE2813" w14:textId="77777777" w:rsidR="00361589" w:rsidRPr="007B1EF1" w:rsidRDefault="007B1EF1" w:rsidP="00A8098A">
            <w:pPr>
              <w:spacing w:after="0"/>
              <w:jc w:val="center"/>
              <w:rPr>
                <w:sz w:val="18"/>
                <w:szCs w:val="18"/>
              </w:rPr>
            </w:pPr>
            <w:r w:rsidRPr="007B1EF1">
              <w:rPr>
                <w:sz w:val="18"/>
                <w:szCs w:val="18"/>
              </w:rPr>
              <w:t>(</w:t>
            </w:r>
            <w:r w:rsidR="006410DD" w:rsidRPr="007B1EF1">
              <w:rPr>
                <w:sz w:val="18"/>
                <w:szCs w:val="18"/>
              </w:rPr>
              <w:t>7.2.10/2</w:t>
            </w:r>
            <w:r w:rsidRPr="007B1EF1">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60545ACF" w14:textId="77777777" w:rsidR="00361589" w:rsidRDefault="00361589" w:rsidP="00C53BC1">
            <w:pPr>
              <w:spacing w:after="120"/>
              <w:jc w:val="left"/>
              <w:rPr>
                <w:sz w:val="20"/>
              </w:rPr>
            </w:pPr>
            <w:r>
              <w:rPr>
                <w:sz w:val="20"/>
              </w:rPr>
              <w:t>Existujú zdokumentované postupy a kritériá monitorovania a merania výkonnosti všetkých zainteresovaných pracovníkov, vychádzajúce z frekvencie ich využívania a úrovne rizika súvisiaceho s ich činnosťami?</w:t>
            </w:r>
          </w:p>
        </w:tc>
        <w:tc>
          <w:tcPr>
            <w:tcW w:w="709" w:type="dxa"/>
            <w:tcBorders>
              <w:top w:val="single" w:sz="6" w:space="0" w:color="auto"/>
              <w:left w:val="single" w:sz="6" w:space="0" w:color="auto"/>
              <w:bottom w:val="single" w:sz="6" w:space="0" w:color="auto"/>
              <w:right w:val="single" w:sz="6" w:space="0" w:color="auto"/>
            </w:tcBorders>
            <w:vAlign w:val="center"/>
          </w:tcPr>
          <w:p w14:paraId="1F2CA56C"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D2DB2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2D51FC"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16227CF"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336923B" w14:textId="77777777" w:rsidR="007B1EF1" w:rsidRDefault="007B1EF1" w:rsidP="00A8098A">
            <w:pPr>
              <w:spacing w:after="0"/>
              <w:jc w:val="center"/>
              <w:rPr>
                <w:sz w:val="20"/>
              </w:rPr>
            </w:pPr>
            <w:r>
              <w:rPr>
                <w:sz w:val="20"/>
              </w:rPr>
              <w:t>14</w:t>
            </w:r>
          </w:p>
          <w:p w14:paraId="7F94A9D0" w14:textId="77777777" w:rsidR="00361589" w:rsidRPr="007B1EF1" w:rsidRDefault="007B1EF1" w:rsidP="00A8098A">
            <w:pPr>
              <w:spacing w:after="0"/>
              <w:jc w:val="center"/>
              <w:rPr>
                <w:sz w:val="18"/>
                <w:szCs w:val="18"/>
              </w:rPr>
            </w:pPr>
            <w:r w:rsidRPr="007B1EF1">
              <w:rPr>
                <w:sz w:val="18"/>
                <w:szCs w:val="18"/>
              </w:rPr>
              <w:t>(</w:t>
            </w:r>
            <w:r w:rsidR="006410DD" w:rsidRPr="007B1EF1">
              <w:rPr>
                <w:sz w:val="18"/>
                <w:szCs w:val="18"/>
              </w:rPr>
              <w:t>7.2.10/3</w:t>
            </w:r>
            <w:r w:rsidRPr="007B1EF1">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5437C3D" w14:textId="77777777" w:rsidR="00361589" w:rsidRDefault="00361589" w:rsidP="006410DD">
            <w:pPr>
              <w:spacing w:after="120"/>
              <w:jc w:val="left"/>
              <w:rPr>
                <w:sz w:val="20"/>
              </w:rPr>
            </w:pPr>
            <w:r>
              <w:rPr>
                <w:sz w:val="20"/>
              </w:rPr>
              <w:t xml:space="preserve">Skúma </w:t>
            </w:r>
            <w:r w:rsidR="006410DD">
              <w:rPr>
                <w:sz w:val="20"/>
              </w:rPr>
              <w:t>E</w:t>
            </w:r>
            <w:r>
              <w:rPr>
                <w:sz w:val="20"/>
              </w:rPr>
              <w:t>O kompetentnosť svojich pracovníkov z pohľadu ich výkonnosti, aby mohol určiť potrebu prípravy?</w:t>
            </w:r>
          </w:p>
        </w:tc>
        <w:tc>
          <w:tcPr>
            <w:tcW w:w="709" w:type="dxa"/>
            <w:tcBorders>
              <w:top w:val="single" w:sz="6" w:space="0" w:color="auto"/>
              <w:left w:val="single" w:sz="6" w:space="0" w:color="auto"/>
              <w:bottom w:val="single" w:sz="6" w:space="0" w:color="auto"/>
              <w:right w:val="single" w:sz="6" w:space="0" w:color="auto"/>
            </w:tcBorders>
            <w:vAlign w:val="center"/>
          </w:tcPr>
          <w:p w14:paraId="0901E464"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A37498"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BCC1C3"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0F46DBC2"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D9E2577" w14:textId="77777777" w:rsidR="007B1EF1" w:rsidRDefault="007B1EF1" w:rsidP="00A8098A">
            <w:pPr>
              <w:spacing w:after="0"/>
              <w:jc w:val="center"/>
              <w:rPr>
                <w:sz w:val="20"/>
              </w:rPr>
            </w:pPr>
            <w:r>
              <w:rPr>
                <w:sz w:val="20"/>
              </w:rPr>
              <w:t>15</w:t>
            </w:r>
          </w:p>
          <w:p w14:paraId="071003FA" w14:textId="77777777" w:rsidR="00361589" w:rsidRPr="007B1EF1" w:rsidRDefault="007B1EF1" w:rsidP="00A8098A">
            <w:pPr>
              <w:spacing w:after="0"/>
              <w:jc w:val="center"/>
              <w:rPr>
                <w:sz w:val="18"/>
                <w:szCs w:val="18"/>
              </w:rPr>
            </w:pPr>
            <w:r w:rsidRPr="007B1EF1">
              <w:rPr>
                <w:sz w:val="18"/>
                <w:szCs w:val="18"/>
              </w:rPr>
              <w:t>(</w:t>
            </w:r>
            <w:r w:rsidR="006410DD" w:rsidRPr="007B1EF1">
              <w:rPr>
                <w:sz w:val="18"/>
                <w:szCs w:val="18"/>
              </w:rPr>
              <w:t>7.2.11/1</w:t>
            </w:r>
            <w:r w:rsidRPr="007B1EF1">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C7534B6" w14:textId="77777777" w:rsidR="00361589" w:rsidRDefault="00361589" w:rsidP="006410DD">
            <w:pPr>
              <w:spacing w:after="120"/>
              <w:jc w:val="left"/>
              <w:rPr>
                <w:sz w:val="20"/>
              </w:rPr>
            </w:pPr>
            <w:r>
              <w:rPr>
                <w:sz w:val="20"/>
              </w:rPr>
              <w:t xml:space="preserve">Obsahujú zdokumentované monitorovacie postupy pre </w:t>
            </w:r>
            <w:r w:rsidR="006410DD">
              <w:rPr>
                <w:sz w:val="20"/>
              </w:rPr>
              <w:t>EO</w:t>
            </w:r>
            <w:r>
              <w:rPr>
                <w:sz w:val="20"/>
              </w:rPr>
              <w:t xml:space="preserve"> kombináciu pozorovania na mieste, preskúmania správ z </w:t>
            </w:r>
            <w:r w:rsidR="006410DD">
              <w:rPr>
                <w:sz w:val="20"/>
              </w:rPr>
              <w:t>overovania</w:t>
            </w:r>
            <w:r>
              <w:rPr>
                <w:sz w:val="20"/>
              </w:rPr>
              <w:t xml:space="preserve"> a spätnej informácie od klientov alebo z trhu a sú definované v zdokumentovaných požiadavkách? </w:t>
            </w:r>
          </w:p>
        </w:tc>
        <w:tc>
          <w:tcPr>
            <w:tcW w:w="709" w:type="dxa"/>
            <w:tcBorders>
              <w:top w:val="single" w:sz="6" w:space="0" w:color="auto"/>
              <w:left w:val="single" w:sz="6" w:space="0" w:color="auto"/>
              <w:bottom w:val="single" w:sz="6" w:space="0" w:color="auto"/>
              <w:right w:val="single" w:sz="6" w:space="0" w:color="auto"/>
            </w:tcBorders>
            <w:vAlign w:val="center"/>
          </w:tcPr>
          <w:p w14:paraId="0773E803"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4986FE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0A4005"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9A1CA08"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C695015" w14:textId="77777777" w:rsidR="007B1EF1" w:rsidRDefault="007B1EF1" w:rsidP="00C309FD">
            <w:pPr>
              <w:spacing w:after="0"/>
              <w:jc w:val="center"/>
              <w:rPr>
                <w:sz w:val="20"/>
              </w:rPr>
            </w:pPr>
            <w:r>
              <w:rPr>
                <w:sz w:val="20"/>
              </w:rPr>
              <w:t>16</w:t>
            </w:r>
          </w:p>
          <w:p w14:paraId="5F320EB8" w14:textId="77777777" w:rsidR="00361589" w:rsidRPr="007B1EF1" w:rsidRDefault="007B1EF1" w:rsidP="00C309FD">
            <w:pPr>
              <w:spacing w:after="0"/>
              <w:jc w:val="center"/>
              <w:rPr>
                <w:sz w:val="18"/>
                <w:szCs w:val="18"/>
              </w:rPr>
            </w:pPr>
            <w:r w:rsidRPr="007B1EF1">
              <w:rPr>
                <w:sz w:val="18"/>
                <w:szCs w:val="18"/>
              </w:rPr>
              <w:t>(</w:t>
            </w:r>
            <w:r w:rsidR="006410DD" w:rsidRPr="007B1EF1">
              <w:rPr>
                <w:sz w:val="18"/>
                <w:szCs w:val="18"/>
              </w:rPr>
              <w:t>7.2.11/2</w:t>
            </w:r>
            <w:r w:rsidRPr="007B1EF1">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E6B8190" w14:textId="77777777" w:rsidR="00361589" w:rsidRDefault="00361589" w:rsidP="006410DD">
            <w:pPr>
              <w:spacing w:after="120"/>
              <w:jc w:val="left"/>
              <w:rPr>
                <w:sz w:val="20"/>
              </w:rPr>
            </w:pPr>
            <w:r>
              <w:rPr>
                <w:sz w:val="20"/>
              </w:rPr>
              <w:t xml:space="preserve">Navrhuje sa takéto monitorovanie takým spôsobom, aby minimalizovalo narušenie normálneho procesu </w:t>
            </w:r>
            <w:r w:rsidR="006410DD">
              <w:rPr>
                <w:sz w:val="20"/>
              </w:rPr>
              <w:t>overovania</w:t>
            </w:r>
            <w:r>
              <w:rPr>
                <w:sz w:val="20"/>
              </w:rPr>
              <w:t xml:space="preserve"> najmä z pohľadu klienta?</w:t>
            </w:r>
          </w:p>
        </w:tc>
        <w:tc>
          <w:tcPr>
            <w:tcW w:w="709" w:type="dxa"/>
            <w:tcBorders>
              <w:top w:val="single" w:sz="6" w:space="0" w:color="auto"/>
              <w:left w:val="single" w:sz="6" w:space="0" w:color="auto"/>
              <w:bottom w:val="single" w:sz="6" w:space="0" w:color="auto"/>
              <w:right w:val="single" w:sz="6" w:space="0" w:color="auto"/>
            </w:tcBorders>
            <w:vAlign w:val="center"/>
          </w:tcPr>
          <w:p w14:paraId="1D562730"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D2A26E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23CDFB"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3810A247"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ED0896B" w14:textId="77777777" w:rsidR="007B1EF1" w:rsidRPr="007B1EF1" w:rsidRDefault="007B1EF1" w:rsidP="00C309FD">
            <w:pPr>
              <w:spacing w:after="0"/>
              <w:jc w:val="center"/>
              <w:rPr>
                <w:sz w:val="20"/>
                <w:szCs w:val="20"/>
              </w:rPr>
            </w:pPr>
            <w:r w:rsidRPr="007B1EF1">
              <w:rPr>
                <w:sz w:val="20"/>
                <w:szCs w:val="20"/>
              </w:rPr>
              <w:t>17</w:t>
            </w:r>
          </w:p>
          <w:p w14:paraId="2134B905" w14:textId="77777777" w:rsidR="00361589" w:rsidRPr="007B1EF1" w:rsidRDefault="007B1EF1" w:rsidP="00C309FD">
            <w:pPr>
              <w:spacing w:after="0"/>
              <w:jc w:val="center"/>
              <w:rPr>
                <w:sz w:val="18"/>
                <w:szCs w:val="18"/>
              </w:rPr>
            </w:pPr>
            <w:r w:rsidRPr="007B1EF1">
              <w:rPr>
                <w:sz w:val="18"/>
                <w:szCs w:val="18"/>
              </w:rPr>
              <w:t>(</w:t>
            </w:r>
            <w:r w:rsidR="006410DD" w:rsidRPr="007B1EF1">
              <w:rPr>
                <w:sz w:val="18"/>
                <w:szCs w:val="18"/>
              </w:rPr>
              <w:t>7.2.12</w:t>
            </w:r>
            <w:r w:rsidR="007B6138" w:rsidRPr="007B1EF1">
              <w:rPr>
                <w:sz w:val="18"/>
                <w:szCs w:val="18"/>
              </w:rPr>
              <w:t>/1</w:t>
            </w:r>
            <w:r w:rsidRPr="007B1EF1">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EAAC510" w14:textId="77777777" w:rsidR="00361589" w:rsidRDefault="00361589" w:rsidP="007B6138">
            <w:pPr>
              <w:spacing w:after="0"/>
              <w:jc w:val="left"/>
              <w:rPr>
                <w:sz w:val="20"/>
              </w:rPr>
            </w:pPr>
            <w:r>
              <w:rPr>
                <w:sz w:val="20"/>
              </w:rPr>
              <w:t xml:space="preserve">Sleduje </w:t>
            </w:r>
            <w:r w:rsidR="006410DD">
              <w:rPr>
                <w:sz w:val="20"/>
              </w:rPr>
              <w:t>E</w:t>
            </w:r>
            <w:r>
              <w:rPr>
                <w:sz w:val="20"/>
              </w:rPr>
              <w:t xml:space="preserve">O periodicky výkon každého </w:t>
            </w:r>
            <w:r w:rsidR="007B6138">
              <w:rPr>
                <w:sz w:val="20"/>
              </w:rPr>
              <w:t>overovateľa</w:t>
            </w:r>
            <w:r>
              <w:rPr>
                <w:sz w:val="20"/>
              </w:rPr>
              <w:t xml:space="preserve"> na mieste?</w:t>
            </w:r>
          </w:p>
        </w:tc>
        <w:tc>
          <w:tcPr>
            <w:tcW w:w="709" w:type="dxa"/>
            <w:tcBorders>
              <w:top w:val="single" w:sz="6" w:space="0" w:color="auto"/>
              <w:left w:val="single" w:sz="6" w:space="0" w:color="auto"/>
              <w:bottom w:val="single" w:sz="6" w:space="0" w:color="auto"/>
              <w:right w:val="single" w:sz="6" w:space="0" w:color="auto"/>
            </w:tcBorders>
            <w:vAlign w:val="center"/>
          </w:tcPr>
          <w:p w14:paraId="7856E54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8A5E4ED"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4C2ABE"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0B55FA4"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12E3CCE" w14:textId="77777777" w:rsidR="007B1EF1" w:rsidRPr="007B1EF1" w:rsidRDefault="007B1EF1" w:rsidP="00C309FD">
            <w:pPr>
              <w:spacing w:after="0"/>
              <w:jc w:val="center"/>
              <w:rPr>
                <w:sz w:val="20"/>
                <w:szCs w:val="20"/>
              </w:rPr>
            </w:pPr>
            <w:r w:rsidRPr="007B1EF1">
              <w:rPr>
                <w:sz w:val="20"/>
                <w:szCs w:val="20"/>
              </w:rPr>
              <w:t>18</w:t>
            </w:r>
          </w:p>
          <w:p w14:paraId="15DFA1D3" w14:textId="77777777" w:rsidR="00361589" w:rsidRPr="007B1EF1" w:rsidRDefault="007B1EF1" w:rsidP="00C309FD">
            <w:pPr>
              <w:spacing w:after="0"/>
              <w:jc w:val="center"/>
              <w:rPr>
                <w:sz w:val="18"/>
                <w:szCs w:val="18"/>
              </w:rPr>
            </w:pPr>
            <w:r>
              <w:rPr>
                <w:sz w:val="18"/>
                <w:szCs w:val="18"/>
              </w:rPr>
              <w:t>(</w:t>
            </w:r>
            <w:r w:rsidR="007B6138" w:rsidRPr="007B1EF1">
              <w:rPr>
                <w:sz w:val="18"/>
                <w:szCs w:val="18"/>
              </w:rPr>
              <w:t>7.2.12/2</w:t>
            </w:r>
            <w:r>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F4FE036" w14:textId="77777777" w:rsidR="00361589" w:rsidRDefault="00361589" w:rsidP="00C53BC1">
            <w:pPr>
              <w:spacing w:after="120"/>
              <w:jc w:val="left"/>
              <w:rPr>
                <w:sz w:val="20"/>
              </w:rPr>
            </w:pPr>
            <w:r>
              <w:rPr>
                <w:sz w:val="20"/>
              </w:rPr>
              <w:t xml:space="preserve">Vychádza frekvencia pozorovaní na mieste z potreby určenej </w:t>
            </w:r>
            <w:r w:rsidR="007B6138">
              <w:rPr>
                <w:sz w:val="20"/>
              </w:rPr>
              <w:t xml:space="preserve">    </w:t>
            </w:r>
            <w:r>
              <w:rPr>
                <w:sz w:val="20"/>
              </w:rPr>
              <w:t>zo všetkých dostupných monitorovaných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7659592C"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BED9D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B87D8D"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D5E84B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922F31E" w14:textId="77777777" w:rsidR="00361589" w:rsidRPr="00021832" w:rsidRDefault="00361589" w:rsidP="00C309FD">
            <w:pPr>
              <w:spacing w:after="0"/>
              <w:jc w:val="center"/>
              <w:rPr>
                <w:b/>
              </w:rPr>
            </w:pPr>
            <w:r>
              <w:rPr>
                <w:b/>
              </w:rPr>
              <w:t>7</w:t>
            </w:r>
            <w:r w:rsidRPr="00021832">
              <w:rPr>
                <w:b/>
              </w:rPr>
              <w:t>.</w:t>
            </w:r>
            <w:r>
              <w:rPr>
                <w:b/>
              </w:rPr>
              <w:t>3</w:t>
            </w:r>
          </w:p>
        </w:tc>
        <w:tc>
          <w:tcPr>
            <w:tcW w:w="5412" w:type="dxa"/>
            <w:gridSpan w:val="2"/>
            <w:tcBorders>
              <w:top w:val="single" w:sz="6" w:space="0" w:color="auto"/>
              <w:left w:val="single" w:sz="6" w:space="0" w:color="auto"/>
              <w:bottom w:val="single" w:sz="6" w:space="0" w:color="auto"/>
              <w:right w:val="single" w:sz="6" w:space="0" w:color="auto"/>
            </w:tcBorders>
          </w:tcPr>
          <w:p w14:paraId="3CD585E3" w14:textId="77777777" w:rsidR="00361589" w:rsidRPr="00021832" w:rsidRDefault="00361589" w:rsidP="007B6138">
            <w:pPr>
              <w:spacing w:after="0"/>
              <w:jc w:val="left"/>
              <w:rPr>
                <w:b/>
              </w:rPr>
            </w:pPr>
            <w:r>
              <w:rPr>
                <w:b/>
              </w:rPr>
              <w:t xml:space="preserve">Využívanie jednotlivých externých </w:t>
            </w:r>
            <w:r w:rsidR="007B6138">
              <w:rPr>
                <w:b/>
              </w:rPr>
              <w:t>členov tímu</w:t>
            </w:r>
            <w:r>
              <w:rPr>
                <w:b/>
              </w:rPr>
              <w:t xml:space="preserve"> </w:t>
            </w:r>
            <w:r w:rsidR="007B6138">
              <w:rPr>
                <w:b/>
              </w:rPr>
              <w:t>environmentálneho overovateľa</w:t>
            </w:r>
          </w:p>
        </w:tc>
        <w:tc>
          <w:tcPr>
            <w:tcW w:w="709" w:type="dxa"/>
            <w:tcBorders>
              <w:top w:val="single" w:sz="6" w:space="0" w:color="auto"/>
              <w:left w:val="single" w:sz="6" w:space="0" w:color="auto"/>
              <w:bottom w:val="single" w:sz="6" w:space="0" w:color="auto"/>
              <w:right w:val="single" w:sz="6" w:space="0" w:color="auto"/>
            </w:tcBorders>
            <w:vAlign w:val="center"/>
          </w:tcPr>
          <w:p w14:paraId="667E33F3"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29BCCFE"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E13EC55" w14:textId="77777777" w:rsidR="00361589" w:rsidRDefault="00361589" w:rsidP="00713F48">
            <w:pPr>
              <w:spacing w:after="0"/>
              <w:jc w:val="center"/>
              <w:rPr>
                <w:sz w:val="18"/>
              </w:rPr>
            </w:pPr>
            <w:r w:rsidRPr="00F80301">
              <w:rPr>
                <w:b/>
              </w:rPr>
              <w:t>Poznámka */</w:t>
            </w:r>
          </w:p>
        </w:tc>
      </w:tr>
      <w:tr w:rsidR="00361589" w14:paraId="7A34CA8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E157869" w14:textId="77777777" w:rsidR="007B1EF1" w:rsidRDefault="007B1EF1" w:rsidP="00C309FD">
            <w:pPr>
              <w:spacing w:after="0"/>
              <w:jc w:val="center"/>
              <w:rPr>
                <w:sz w:val="20"/>
                <w:szCs w:val="20"/>
              </w:rPr>
            </w:pPr>
            <w:r>
              <w:rPr>
                <w:sz w:val="20"/>
                <w:szCs w:val="20"/>
              </w:rPr>
              <w:t>1</w:t>
            </w:r>
          </w:p>
          <w:p w14:paraId="68B8FC27" w14:textId="77777777" w:rsidR="00361589" w:rsidRPr="00C309FD" w:rsidRDefault="007B1EF1" w:rsidP="00C309FD">
            <w:pPr>
              <w:spacing w:after="0"/>
              <w:jc w:val="center"/>
              <w:rPr>
                <w:sz w:val="20"/>
                <w:szCs w:val="20"/>
              </w:rPr>
            </w:pPr>
            <w:r>
              <w:rPr>
                <w:sz w:val="20"/>
                <w:szCs w:val="20"/>
              </w:rPr>
              <w:t>(</w:t>
            </w:r>
            <w:r w:rsidR="007B6138">
              <w:rPr>
                <w:sz w:val="20"/>
                <w:szCs w:val="20"/>
              </w:rPr>
              <w:t>7.3/1</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BAE6439" w14:textId="77777777" w:rsidR="00361589" w:rsidRPr="00C53BC1" w:rsidRDefault="00361589" w:rsidP="007B6138">
            <w:pPr>
              <w:spacing w:after="120"/>
              <w:jc w:val="left"/>
              <w:rPr>
                <w:sz w:val="20"/>
              </w:rPr>
            </w:pPr>
            <w:r w:rsidRPr="00C53BC1">
              <w:rPr>
                <w:sz w:val="20"/>
              </w:rPr>
              <w:t xml:space="preserve">Vyžaduje </w:t>
            </w:r>
            <w:r w:rsidR="007B6138">
              <w:rPr>
                <w:sz w:val="20"/>
              </w:rPr>
              <w:t>E</w:t>
            </w:r>
            <w:r w:rsidRPr="00C53BC1">
              <w:rPr>
                <w:sz w:val="20"/>
              </w:rPr>
              <w:t xml:space="preserve">O, aby externí </w:t>
            </w:r>
            <w:r w:rsidR="007B6138">
              <w:rPr>
                <w:sz w:val="20"/>
              </w:rPr>
              <w:t>overovatelia</w:t>
            </w:r>
            <w:r w:rsidRPr="00C53BC1">
              <w:rPr>
                <w:sz w:val="20"/>
              </w:rPr>
              <w:t xml:space="preserve"> a experti mali písomnú zmluvu, na základe ktorej sa zaväzujú, že sa podrobujú príslušnej politike a postupom definovaným </w:t>
            </w:r>
            <w:r w:rsidR="007B6138">
              <w:rPr>
                <w:sz w:val="20"/>
              </w:rPr>
              <w:t>E</w:t>
            </w:r>
            <w:r w:rsidRPr="00C53BC1">
              <w:rPr>
                <w:sz w:val="20"/>
              </w:rPr>
              <w:t>O?</w:t>
            </w:r>
          </w:p>
        </w:tc>
        <w:tc>
          <w:tcPr>
            <w:tcW w:w="709" w:type="dxa"/>
            <w:tcBorders>
              <w:top w:val="single" w:sz="6" w:space="0" w:color="auto"/>
              <w:left w:val="single" w:sz="6" w:space="0" w:color="auto"/>
              <w:bottom w:val="single" w:sz="6" w:space="0" w:color="auto"/>
              <w:right w:val="single" w:sz="6" w:space="0" w:color="auto"/>
            </w:tcBorders>
            <w:vAlign w:val="center"/>
          </w:tcPr>
          <w:p w14:paraId="0C47A27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2FAAAF"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6B3C90D"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BC7EFD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64A1F24" w14:textId="77777777" w:rsidR="007B1EF1" w:rsidRDefault="007B1EF1" w:rsidP="00503E7D">
            <w:pPr>
              <w:spacing w:after="0"/>
              <w:jc w:val="center"/>
              <w:rPr>
                <w:sz w:val="20"/>
                <w:szCs w:val="20"/>
              </w:rPr>
            </w:pPr>
            <w:r>
              <w:rPr>
                <w:sz w:val="20"/>
                <w:szCs w:val="20"/>
              </w:rPr>
              <w:lastRenderedPageBreak/>
              <w:t>2</w:t>
            </w:r>
          </w:p>
          <w:p w14:paraId="74998536" w14:textId="77777777" w:rsidR="00361589" w:rsidRPr="00C309FD" w:rsidRDefault="007B1EF1" w:rsidP="00503E7D">
            <w:pPr>
              <w:spacing w:after="0"/>
              <w:jc w:val="center"/>
            </w:pPr>
            <w:r>
              <w:rPr>
                <w:sz w:val="20"/>
                <w:szCs w:val="20"/>
              </w:rPr>
              <w:t>(</w:t>
            </w:r>
            <w:r w:rsidR="00361589" w:rsidRPr="00C309FD">
              <w:rPr>
                <w:sz w:val="20"/>
                <w:szCs w:val="20"/>
              </w:rPr>
              <w:t>7.3</w:t>
            </w:r>
            <w:r w:rsidR="007B6138">
              <w:rPr>
                <w:sz w:val="20"/>
                <w:szCs w:val="20"/>
              </w:rPr>
              <w:t>/2</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098605A" w14:textId="77777777" w:rsidR="00361589" w:rsidRPr="00C53BC1" w:rsidRDefault="00361589" w:rsidP="007B6138">
            <w:pPr>
              <w:spacing w:after="120"/>
              <w:jc w:val="left"/>
              <w:rPr>
                <w:sz w:val="20"/>
              </w:rPr>
            </w:pPr>
            <w:r w:rsidRPr="00C53BC1">
              <w:rPr>
                <w:sz w:val="20"/>
              </w:rPr>
              <w:t xml:space="preserve">Týka sa dohoda aspektov súvisiacich s dôvernosťou a nezávislosťou od komerčných a ďalších záujmov a vyžaduje, aby externí </w:t>
            </w:r>
            <w:r w:rsidR="007B6138">
              <w:rPr>
                <w:sz w:val="20"/>
              </w:rPr>
              <w:t>overovatelia</w:t>
            </w:r>
            <w:r w:rsidR="007B6138" w:rsidRPr="00C53BC1">
              <w:rPr>
                <w:sz w:val="20"/>
              </w:rPr>
              <w:t xml:space="preserve"> </w:t>
            </w:r>
            <w:r w:rsidRPr="00C53BC1">
              <w:rPr>
                <w:sz w:val="20"/>
              </w:rPr>
              <w:t xml:space="preserve">a experti oznámili </w:t>
            </w:r>
            <w:r w:rsidR="007B6138">
              <w:rPr>
                <w:sz w:val="20"/>
              </w:rPr>
              <w:t>E</w:t>
            </w:r>
            <w:r w:rsidRPr="00C53BC1">
              <w:rPr>
                <w:sz w:val="20"/>
              </w:rPr>
              <w:t xml:space="preserve">O akékoľvek jestvujúce alebo predchádzajúce spojenie s akoukoľvek organizáciou, ktorá im môže byť pridelená na </w:t>
            </w:r>
            <w:r w:rsidR="007B6138">
              <w:rPr>
                <w:sz w:val="20"/>
              </w:rPr>
              <w:t>overovanie</w:t>
            </w:r>
            <w:r w:rsidRPr="00C53BC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0B540BA"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480E5D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FEC492"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99D9930"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40495DBB" w14:textId="77777777" w:rsidR="00361589" w:rsidRPr="005E77EB" w:rsidRDefault="00361589" w:rsidP="007B6138">
            <w:pPr>
              <w:spacing w:after="0"/>
              <w:jc w:val="left"/>
            </w:pPr>
            <w:r>
              <w:rPr>
                <w:sz w:val="18"/>
                <w:szCs w:val="18"/>
              </w:rPr>
              <w:t xml:space="preserve">POZNÁMKA. – Využívanie individuálnych </w:t>
            </w:r>
            <w:r w:rsidR="007B6138">
              <w:rPr>
                <w:sz w:val="18"/>
                <w:szCs w:val="18"/>
              </w:rPr>
              <w:t>overovateľ</w:t>
            </w:r>
            <w:r>
              <w:rPr>
                <w:sz w:val="18"/>
                <w:szCs w:val="18"/>
              </w:rPr>
              <w:t xml:space="preserve">ov a technických expertov podľa takých dohôd nie je predmetom externého zaobstarávania (angl. </w:t>
            </w:r>
            <w:r>
              <w:rPr>
                <w:i/>
                <w:sz w:val="18"/>
                <w:szCs w:val="18"/>
              </w:rPr>
              <w:t>outsourcingu</w:t>
            </w:r>
            <w:r>
              <w:rPr>
                <w:sz w:val="18"/>
                <w:szCs w:val="18"/>
              </w:rPr>
              <w:t>), ako sa uvádza v čl. 7.5.</w:t>
            </w:r>
          </w:p>
        </w:tc>
      </w:tr>
      <w:tr w:rsidR="00361589" w14:paraId="7B5E235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E0AA081" w14:textId="77777777" w:rsidR="00361589" w:rsidRPr="00021832" w:rsidRDefault="00361589" w:rsidP="00503E7D">
            <w:pPr>
              <w:spacing w:after="0"/>
              <w:jc w:val="center"/>
              <w:rPr>
                <w:b/>
              </w:rPr>
            </w:pPr>
            <w:r>
              <w:rPr>
                <w:b/>
              </w:rPr>
              <w:t>7</w:t>
            </w:r>
            <w:r w:rsidRPr="00021832">
              <w:rPr>
                <w:b/>
              </w:rPr>
              <w:t>.</w:t>
            </w:r>
            <w:r>
              <w:rPr>
                <w:b/>
              </w:rPr>
              <w:t>4</w:t>
            </w:r>
          </w:p>
        </w:tc>
        <w:tc>
          <w:tcPr>
            <w:tcW w:w="5412" w:type="dxa"/>
            <w:gridSpan w:val="2"/>
            <w:tcBorders>
              <w:top w:val="single" w:sz="6" w:space="0" w:color="auto"/>
              <w:left w:val="single" w:sz="6" w:space="0" w:color="auto"/>
              <w:bottom w:val="single" w:sz="6" w:space="0" w:color="auto"/>
              <w:right w:val="single" w:sz="6" w:space="0" w:color="auto"/>
            </w:tcBorders>
          </w:tcPr>
          <w:p w14:paraId="48BC3514" w14:textId="77777777" w:rsidR="00361589" w:rsidRPr="00021832" w:rsidRDefault="00361589" w:rsidP="002F096F">
            <w:pPr>
              <w:spacing w:after="0"/>
              <w:jc w:val="left"/>
              <w:rPr>
                <w:b/>
              </w:rPr>
            </w:pPr>
            <w:r>
              <w:rPr>
                <w:b/>
              </w:rPr>
              <w:t>Osobné záznamy</w:t>
            </w:r>
          </w:p>
        </w:tc>
        <w:tc>
          <w:tcPr>
            <w:tcW w:w="709" w:type="dxa"/>
            <w:tcBorders>
              <w:top w:val="single" w:sz="6" w:space="0" w:color="auto"/>
              <w:left w:val="single" w:sz="6" w:space="0" w:color="auto"/>
              <w:bottom w:val="single" w:sz="6" w:space="0" w:color="auto"/>
              <w:right w:val="single" w:sz="6" w:space="0" w:color="auto"/>
            </w:tcBorders>
            <w:vAlign w:val="center"/>
          </w:tcPr>
          <w:p w14:paraId="774D0D4A"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203C598"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5C03FD8" w14:textId="77777777" w:rsidR="00361589" w:rsidRDefault="00361589" w:rsidP="00713F48">
            <w:pPr>
              <w:spacing w:after="0"/>
              <w:jc w:val="center"/>
              <w:rPr>
                <w:sz w:val="18"/>
              </w:rPr>
            </w:pPr>
            <w:r w:rsidRPr="00F80301">
              <w:rPr>
                <w:b/>
              </w:rPr>
              <w:t>Poznámka */</w:t>
            </w:r>
          </w:p>
        </w:tc>
      </w:tr>
      <w:tr w:rsidR="00361589" w14:paraId="7989559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57E0988" w14:textId="77777777" w:rsidR="007B1EF1" w:rsidRDefault="007B1EF1" w:rsidP="00503E7D">
            <w:pPr>
              <w:spacing w:after="0"/>
              <w:jc w:val="center"/>
              <w:rPr>
                <w:sz w:val="20"/>
                <w:szCs w:val="20"/>
              </w:rPr>
            </w:pPr>
            <w:r>
              <w:rPr>
                <w:sz w:val="20"/>
                <w:szCs w:val="20"/>
              </w:rPr>
              <w:t>1</w:t>
            </w:r>
          </w:p>
          <w:p w14:paraId="2F409347" w14:textId="77777777" w:rsidR="00361589" w:rsidRPr="00C309FD" w:rsidRDefault="007B1EF1" w:rsidP="00503E7D">
            <w:pPr>
              <w:spacing w:after="0"/>
              <w:jc w:val="center"/>
            </w:pPr>
            <w:r>
              <w:rPr>
                <w:sz w:val="20"/>
                <w:szCs w:val="20"/>
              </w:rPr>
              <w:t>(</w:t>
            </w:r>
            <w:r w:rsidR="00361589" w:rsidRPr="00B864F2">
              <w:rPr>
                <w:sz w:val="20"/>
                <w:szCs w:val="20"/>
              </w:rPr>
              <w:t>7.4</w:t>
            </w:r>
            <w:r w:rsidR="007B6138">
              <w:rPr>
                <w:sz w:val="20"/>
                <w:szCs w:val="20"/>
              </w:rPr>
              <w:t>/1</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B5EE1B5" w14:textId="77777777" w:rsidR="00361589" w:rsidRPr="00C53BC1" w:rsidRDefault="00361589" w:rsidP="007B6138">
            <w:pPr>
              <w:spacing w:after="120"/>
              <w:jc w:val="left"/>
              <w:rPr>
                <w:sz w:val="20"/>
              </w:rPr>
            </w:pPr>
            <w:r w:rsidRPr="00C53BC1">
              <w:rPr>
                <w:sz w:val="20"/>
              </w:rPr>
              <w:t xml:space="preserve">Vedie </w:t>
            </w:r>
            <w:r w:rsidR="007B6138">
              <w:rPr>
                <w:sz w:val="20"/>
              </w:rPr>
              <w:t>E</w:t>
            </w:r>
            <w:r w:rsidRPr="00C53BC1">
              <w:rPr>
                <w:sz w:val="20"/>
              </w:rPr>
              <w:t xml:space="preserve">O aktuálne osobné záznamy vrátane príslušných kvalifikácií, prípravy, skúsenosti, príslušnosti, profesionálneho štatútu , kompetentnosti a akýchkoľvek konzultačných služieb, ktoré sa mohli poskytovať? </w:t>
            </w:r>
          </w:p>
        </w:tc>
        <w:tc>
          <w:tcPr>
            <w:tcW w:w="709" w:type="dxa"/>
            <w:tcBorders>
              <w:top w:val="single" w:sz="6" w:space="0" w:color="auto"/>
              <w:left w:val="single" w:sz="6" w:space="0" w:color="auto"/>
              <w:bottom w:val="single" w:sz="6" w:space="0" w:color="auto"/>
              <w:right w:val="single" w:sz="6" w:space="0" w:color="auto"/>
            </w:tcBorders>
            <w:vAlign w:val="center"/>
          </w:tcPr>
          <w:p w14:paraId="6205D19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445885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8C0ADB"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66F4E3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4A465A2" w14:textId="77777777" w:rsidR="007B1EF1" w:rsidRDefault="007B1EF1" w:rsidP="004F457B">
            <w:pPr>
              <w:spacing w:after="0"/>
              <w:jc w:val="center"/>
              <w:rPr>
                <w:sz w:val="20"/>
                <w:szCs w:val="20"/>
              </w:rPr>
            </w:pPr>
            <w:r>
              <w:rPr>
                <w:sz w:val="20"/>
                <w:szCs w:val="20"/>
              </w:rPr>
              <w:t>2</w:t>
            </w:r>
          </w:p>
          <w:p w14:paraId="51DBB61E" w14:textId="77777777" w:rsidR="00361589" w:rsidRPr="00B864F2" w:rsidRDefault="007B1EF1" w:rsidP="004F457B">
            <w:pPr>
              <w:spacing w:after="0"/>
              <w:jc w:val="center"/>
              <w:rPr>
                <w:sz w:val="20"/>
                <w:szCs w:val="20"/>
              </w:rPr>
            </w:pPr>
            <w:r>
              <w:rPr>
                <w:sz w:val="20"/>
                <w:szCs w:val="20"/>
              </w:rPr>
              <w:t>(</w:t>
            </w:r>
            <w:r w:rsidR="007B6138">
              <w:rPr>
                <w:sz w:val="20"/>
                <w:szCs w:val="20"/>
              </w:rPr>
              <w:t>7.4/2</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4E67490" w14:textId="77777777" w:rsidR="00361589" w:rsidRPr="00C53BC1" w:rsidRDefault="00361589" w:rsidP="007B6138">
            <w:pPr>
              <w:spacing w:after="120"/>
              <w:jc w:val="left"/>
              <w:rPr>
                <w:sz w:val="20"/>
              </w:rPr>
            </w:pPr>
            <w:r w:rsidRPr="00C53BC1">
              <w:rPr>
                <w:sz w:val="20"/>
              </w:rPr>
              <w:t xml:space="preserve">Týka sa to okrem pracovníkov vykonávajúcich </w:t>
            </w:r>
            <w:r w:rsidR="007B6138">
              <w:rPr>
                <w:sz w:val="20"/>
              </w:rPr>
              <w:t>environmentálne overovanie</w:t>
            </w:r>
            <w:r w:rsidRPr="00C53BC1">
              <w:rPr>
                <w:sz w:val="20"/>
              </w:rPr>
              <w:t xml:space="preserve"> aj manažmentu a administratívnych pracovníkov? </w:t>
            </w:r>
          </w:p>
        </w:tc>
        <w:tc>
          <w:tcPr>
            <w:tcW w:w="709" w:type="dxa"/>
            <w:tcBorders>
              <w:top w:val="single" w:sz="6" w:space="0" w:color="auto"/>
              <w:left w:val="single" w:sz="6" w:space="0" w:color="auto"/>
              <w:bottom w:val="single" w:sz="6" w:space="0" w:color="auto"/>
              <w:right w:val="single" w:sz="6" w:space="0" w:color="auto"/>
            </w:tcBorders>
            <w:vAlign w:val="center"/>
          </w:tcPr>
          <w:p w14:paraId="4812A615"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7A5184"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595FF49"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4A615D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71769E4" w14:textId="77777777" w:rsidR="00361589" w:rsidRPr="00021832" w:rsidRDefault="00361589" w:rsidP="00503E7D">
            <w:pPr>
              <w:spacing w:after="0"/>
              <w:jc w:val="center"/>
              <w:rPr>
                <w:b/>
              </w:rPr>
            </w:pPr>
            <w:r>
              <w:rPr>
                <w:b/>
              </w:rPr>
              <w:t>7</w:t>
            </w:r>
            <w:r w:rsidRPr="00021832">
              <w:rPr>
                <w:b/>
              </w:rPr>
              <w:t>.</w:t>
            </w:r>
            <w:r>
              <w:rPr>
                <w:b/>
              </w:rPr>
              <w:t>5</w:t>
            </w:r>
          </w:p>
        </w:tc>
        <w:tc>
          <w:tcPr>
            <w:tcW w:w="5412" w:type="dxa"/>
            <w:gridSpan w:val="2"/>
            <w:tcBorders>
              <w:top w:val="single" w:sz="6" w:space="0" w:color="auto"/>
              <w:left w:val="single" w:sz="6" w:space="0" w:color="auto"/>
              <w:bottom w:val="single" w:sz="6" w:space="0" w:color="auto"/>
              <w:right w:val="single" w:sz="6" w:space="0" w:color="auto"/>
            </w:tcBorders>
          </w:tcPr>
          <w:p w14:paraId="38464398" w14:textId="77777777" w:rsidR="00361589" w:rsidRPr="00021832" w:rsidRDefault="00361589" w:rsidP="002F096F">
            <w:pPr>
              <w:spacing w:after="0"/>
              <w:jc w:val="left"/>
              <w:rPr>
                <w:b/>
              </w:rPr>
            </w:pPr>
            <w:r>
              <w:rPr>
                <w:b/>
              </w:rPr>
              <w:t>Externé zaobstarávanie</w:t>
            </w:r>
          </w:p>
        </w:tc>
        <w:tc>
          <w:tcPr>
            <w:tcW w:w="709" w:type="dxa"/>
            <w:tcBorders>
              <w:top w:val="single" w:sz="6" w:space="0" w:color="auto"/>
              <w:left w:val="single" w:sz="6" w:space="0" w:color="auto"/>
              <w:bottom w:val="single" w:sz="6" w:space="0" w:color="auto"/>
              <w:right w:val="single" w:sz="6" w:space="0" w:color="auto"/>
            </w:tcBorders>
            <w:vAlign w:val="center"/>
          </w:tcPr>
          <w:p w14:paraId="7A9BEA0B"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A6EA14E"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12F0A2D" w14:textId="77777777" w:rsidR="00361589" w:rsidRDefault="00361589" w:rsidP="00713F48">
            <w:pPr>
              <w:spacing w:after="0"/>
              <w:jc w:val="center"/>
              <w:rPr>
                <w:sz w:val="18"/>
              </w:rPr>
            </w:pPr>
            <w:r w:rsidRPr="00F80301">
              <w:rPr>
                <w:b/>
              </w:rPr>
              <w:t>Poznámka */</w:t>
            </w:r>
          </w:p>
        </w:tc>
      </w:tr>
      <w:tr w:rsidR="00361589" w14:paraId="1F5955E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2A0F3D6" w14:textId="77777777" w:rsidR="007B1EF1" w:rsidRDefault="007B1EF1" w:rsidP="002F096F">
            <w:pPr>
              <w:spacing w:after="0"/>
              <w:jc w:val="center"/>
              <w:rPr>
                <w:sz w:val="20"/>
                <w:szCs w:val="20"/>
              </w:rPr>
            </w:pPr>
            <w:r>
              <w:rPr>
                <w:sz w:val="20"/>
                <w:szCs w:val="20"/>
              </w:rPr>
              <w:t>1</w:t>
            </w:r>
          </w:p>
          <w:p w14:paraId="73B70F96" w14:textId="77777777" w:rsidR="00361589" w:rsidRPr="00503E7D" w:rsidRDefault="007B1EF1" w:rsidP="002F096F">
            <w:pPr>
              <w:spacing w:after="0"/>
              <w:jc w:val="center"/>
              <w:rPr>
                <w:sz w:val="20"/>
                <w:szCs w:val="20"/>
              </w:rPr>
            </w:pPr>
            <w:r>
              <w:rPr>
                <w:sz w:val="20"/>
                <w:szCs w:val="20"/>
              </w:rPr>
              <w:t>(</w:t>
            </w:r>
            <w:r w:rsidR="007B6138">
              <w:rPr>
                <w:sz w:val="20"/>
                <w:szCs w:val="20"/>
              </w:rPr>
              <w:t>7.5.1/1</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0DDEC33" w14:textId="77777777" w:rsidR="00361589" w:rsidRPr="00C53BC1" w:rsidRDefault="00361589" w:rsidP="007B6138">
            <w:pPr>
              <w:spacing w:after="120"/>
              <w:jc w:val="left"/>
              <w:rPr>
                <w:sz w:val="20"/>
              </w:rPr>
            </w:pPr>
            <w:r w:rsidRPr="00C53BC1">
              <w:rPr>
                <w:sz w:val="20"/>
              </w:rPr>
              <w:t xml:space="preserve">Má </w:t>
            </w:r>
            <w:r w:rsidR="007B6138">
              <w:rPr>
                <w:sz w:val="20"/>
              </w:rPr>
              <w:t>E</w:t>
            </w:r>
            <w:r w:rsidRPr="00C53BC1">
              <w:rPr>
                <w:sz w:val="20"/>
              </w:rPr>
              <w:t xml:space="preserve">O postup, v ktorom opisuje podmienky, za ktorých sa môže uskutočňovať externé zaobstarávanie (angl. outsourcing, čo je subdodávka od inej organizácie, ktorá poskytuje časť činností </w:t>
            </w:r>
            <w:r w:rsidR="007B6138">
              <w:rPr>
                <w:sz w:val="20"/>
              </w:rPr>
              <w:t xml:space="preserve">overovania </w:t>
            </w:r>
            <w:r w:rsidRPr="00C53BC1">
              <w:rPr>
                <w:sz w:val="20"/>
              </w:rPr>
              <w:t xml:space="preserve">v zastúpení </w:t>
            </w:r>
            <w:r w:rsidR="007B6138">
              <w:rPr>
                <w:sz w:val="20"/>
              </w:rPr>
              <w:t>E</w:t>
            </w:r>
            <w:r w:rsidRPr="00C53BC1">
              <w:rPr>
                <w:sz w:val="20"/>
              </w:rPr>
              <w:t>O)?</w:t>
            </w:r>
          </w:p>
        </w:tc>
        <w:tc>
          <w:tcPr>
            <w:tcW w:w="709" w:type="dxa"/>
            <w:tcBorders>
              <w:top w:val="single" w:sz="6" w:space="0" w:color="auto"/>
              <w:left w:val="single" w:sz="6" w:space="0" w:color="auto"/>
              <w:bottom w:val="single" w:sz="6" w:space="0" w:color="auto"/>
              <w:right w:val="single" w:sz="6" w:space="0" w:color="auto"/>
            </w:tcBorders>
            <w:vAlign w:val="center"/>
          </w:tcPr>
          <w:p w14:paraId="6CBB30EC"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50CA1D"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66A875"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3FABF6E5"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140C6F2" w14:textId="77777777" w:rsidR="007B1EF1" w:rsidRDefault="007B1EF1" w:rsidP="00303EC4">
            <w:pPr>
              <w:spacing w:after="0"/>
              <w:jc w:val="center"/>
              <w:rPr>
                <w:sz w:val="20"/>
                <w:szCs w:val="20"/>
              </w:rPr>
            </w:pPr>
            <w:r>
              <w:rPr>
                <w:sz w:val="20"/>
                <w:szCs w:val="20"/>
              </w:rPr>
              <w:t>2</w:t>
            </w:r>
          </w:p>
          <w:p w14:paraId="6D1D17D0" w14:textId="77777777" w:rsidR="00361589" w:rsidRDefault="007B1EF1" w:rsidP="00303EC4">
            <w:pPr>
              <w:spacing w:after="0"/>
              <w:jc w:val="center"/>
              <w:rPr>
                <w:b/>
              </w:rPr>
            </w:pPr>
            <w:r>
              <w:rPr>
                <w:sz w:val="20"/>
                <w:szCs w:val="20"/>
              </w:rPr>
              <w:t>(</w:t>
            </w:r>
            <w:r w:rsidR="00361589" w:rsidRPr="00503E7D">
              <w:rPr>
                <w:sz w:val="20"/>
                <w:szCs w:val="20"/>
              </w:rPr>
              <w:t>7.5.1</w:t>
            </w:r>
            <w:r w:rsidR="007B6138">
              <w:rPr>
                <w:sz w:val="20"/>
                <w:szCs w:val="20"/>
              </w:rPr>
              <w:t>/2</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02787F8" w14:textId="77777777" w:rsidR="00361589" w:rsidRPr="00C53BC1" w:rsidRDefault="00361589" w:rsidP="007B6138">
            <w:pPr>
              <w:spacing w:after="120"/>
              <w:jc w:val="left"/>
              <w:rPr>
                <w:sz w:val="20"/>
              </w:rPr>
            </w:pPr>
            <w:r w:rsidRPr="00C53BC1">
              <w:rPr>
                <w:sz w:val="20"/>
              </w:rPr>
              <w:t xml:space="preserve">Má </w:t>
            </w:r>
            <w:r w:rsidR="007B6138">
              <w:rPr>
                <w:sz w:val="20"/>
              </w:rPr>
              <w:t>E</w:t>
            </w:r>
            <w:r w:rsidRPr="00C53BC1">
              <w:rPr>
                <w:sz w:val="20"/>
              </w:rPr>
              <w:t>O právne záväznú dohodu, zahŕňajúcu opatrenia – vrátane dôvernosti a konfliktu záujmov – s každou organizáciou, poskytujúcou služby formou subdodávky?</w:t>
            </w:r>
          </w:p>
        </w:tc>
        <w:tc>
          <w:tcPr>
            <w:tcW w:w="709" w:type="dxa"/>
            <w:tcBorders>
              <w:top w:val="single" w:sz="6" w:space="0" w:color="auto"/>
              <w:left w:val="single" w:sz="6" w:space="0" w:color="auto"/>
              <w:bottom w:val="single" w:sz="6" w:space="0" w:color="auto"/>
              <w:right w:val="single" w:sz="6" w:space="0" w:color="auto"/>
            </w:tcBorders>
            <w:vAlign w:val="center"/>
          </w:tcPr>
          <w:p w14:paraId="5797DCE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018EE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D36A90"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18B1706"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vAlign w:val="center"/>
          </w:tcPr>
          <w:p w14:paraId="432B8E47" w14:textId="77777777" w:rsidR="007B6138" w:rsidRDefault="00361589" w:rsidP="00AC4E23">
            <w:pPr>
              <w:widowControl/>
              <w:spacing w:after="0"/>
              <w:rPr>
                <w:sz w:val="18"/>
                <w:szCs w:val="18"/>
              </w:rPr>
            </w:pPr>
            <w:r>
              <w:rPr>
                <w:sz w:val="18"/>
                <w:szCs w:val="18"/>
              </w:rPr>
              <w:t xml:space="preserve">POZNÁMKA 1. – Môže sem patriť aj externé zaobstarávanie pre iné </w:t>
            </w:r>
            <w:r w:rsidR="007B6138">
              <w:rPr>
                <w:sz w:val="18"/>
                <w:szCs w:val="18"/>
              </w:rPr>
              <w:t>E</w:t>
            </w:r>
            <w:r>
              <w:rPr>
                <w:sz w:val="18"/>
                <w:szCs w:val="18"/>
              </w:rPr>
              <w:t xml:space="preserve">O. O využívaní </w:t>
            </w:r>
            <w:r w:rsidR="007B6138">
              <w:rPr>
                <w:sz w:val="18"/>
                <w:szCs w:val="18"/>
              </w:rPr>
              <w:t>overovateľ</w:t>
            </w:r>
            <w:r>
              <w:rPr>
                <w:sz w:val="18"/>
                <w:szCs w:val="18"/>
              </w:rPr>
              <w:t xml:space="preserve">ov a technických expertov </w:t>
            </w:r>
          </w:p>
          <w:p w14:paraId="78FE0086" w14:textId="77777777" w:rsidR="00361589" w:rsidRDefault="00361589" w:rsidP="00AC4E23">
            <w:pPr>
              <w:widowControl/>
              <w:spacing w:after="0"/>
              <w:rPr>
                <w:sz w:val="18"/>
                <w:szCs w:val="18"/>
              </w:rPr>
            </w:pPr>
            <w:r>
              <w:rPr>
                <w:sz w:val="18"/>
                <w:szCs w:val="18"/>
              </w:rPr>
              <w:t>na základe zmluvy sa píše v čl. 7.3.</w:t>
            </w:r>
          </w:p>
          <w:p w14:paraId="43670080" w14:textId="77777777" w:rsidR="00361589" w:rsidRPr="00F80301" w:rsidRDefault="00361589" w:rsidP="00AC4E23">
            <w:pPr>
              <w:widowControl/>
              <w:spacing w:after="0"/>
              <w:rPr>
                <w:b/>
              </w:rPr>
            </w:pPr>
            <w:r>
              <w:rPr>
                <w:sz w:val="18"/>
                <w:szCs w:val="18"/>
              </w:rPr>
              <w:t>POZNÁMKA 2. – V tejto medzinárodnej norme sa termíny externe zabezpečované procesy a subdodávka pokladajú za synonymá.</w:t>
            </w:r>
          </w:p>
        </w:tc>
      </w:tr>
      <w:tr w:rsidR="00361589" w14:paraId="546B1A8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FFF29EE" w14:textId="77777777" w:rsidR="007B1EF1" w:rsidRDefault="007B1EF1" w:rsidP="00303EC4">
            <w:pPr>
              <w:spacing w:after="0"/>
              <w:jc w:val="center"/>
              <w:rPr>
                <w:sz w:val="20"/>
                <w:szCs w:val="20"/>
              </w:rPr>
            </w:pPr>
            <w:r>
              <w:rPr>
                <w:sz w:val="20"/>
                <w:szCs w:val="20"/>
              </w:rPr>
              <w:t>3</w:t>
            </w:r>
          </w:p>
          <w:p w14:paraId="6AF866C0" w14:textId="77777777" w:rsidR="00361589" w:rsidRDefault="007B1EF1" w:rsidP="00303EC4">
            <w:pPr>
              <w:spacing w:after="0"/>
              <w:jc w:val="center"/>
              <w:rPr>
                <w:sz w:val="20"/>
              </w:rPr>
            </w:pPr>
            <w:r>
              <w:rPr>
                <w:sz w:val="20"/>
                <w:szCs w:val="20"/>
              </w:rPr>
              <w:t>(</w:t>
            </w:r>
            <w:r w:rsidR="00361589" w:rsidRPr="00503E7D">
              <w:rPr>
                <w:sz w:val="20"/>
                <w:szCs w:val="20"/>
              </w:rPr>
              <w:t>7.5.</w:t>
            </w:r>
            <w:r w:rsidR="00361589">
              <w:rPr>
                <w:sz w:val="20"/>
                <w:szCs w:val="20"/>
              </w:rPr>
              <w:t>2</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68AC50A" w14:textId="77777777" w:rsidR="00361589" w:rsidRDefault="007B6138" w:rsidP="00C5543E">
            <w:pPr>
              <w:framePr w:hSpace="180" w:wrap="notBeside" w:vAnchor="text" w:hAnchor="margin" w:y="72"/>
              <w:spacing w:after="120"/>
              <w:jc w:val="left"/>
              <w:rPr>
                <w:sz w:val="20"/>
              </w:rPr>
            </w:pPr>
            <w:r>
              <w:rPr>
                <w:bCs/>
                <w:sz w:val="20"/>
              </w:rPr>
              <w:t>Je zabezpečená neprípustnosť externého zaobstarávania rozhodnutí o platnosti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24B6030D"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9FCB35"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43A705"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7F580B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BE63B63" w14:textId="77777777" w:rsidR="007B1EF1" w:rsidRDefault="007B1EF1" w:rsidP="00303EC4">
            <w:pPr>
              <w:spacing w:after="0"/>
              <w:jc w:val="center"/>
              <w:rPr>
                <w:sz w:val="20"/>
              </w:rPr>
            </w:pPr>
            <w:r>
              <w:rPr>
                <w:sz w:val="20"/>
              </w:rPr>
              <w:t>4</w:t>
            </w:r>
          </w:p>
          <w:p w14:paraId="3A81063A" w14:textId="77777777" w:rsidR="00361589" w:rsidRDefault="007B1EF1" w:rsidP="00303EC4">
            <w:pPr>
              <w:spacing w:after="0"/>
              <w:jc w:val="center"/>
              <w:rPr>
                <w:sz w:val="20"/>
              </w:rPr>
            </w:pPr>
            <w:r>
              <w:rPr>
                <w:sz w:val="20"/>
              </w:rPr>
              <w:t>(</w:t>
            </w:r>
            <w:r w:rsidR="007B6138">
              <w:rPr>
                <w:sz w:val="20"/>
              </w:rPr>
              <w:t>7.5.3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2D8C0EE" w14:textId="77777777" w:rsidR="00361589" w:rsidRPr="00C5543E" w:rsidRDefault="00361589" w:rsidP="007B6138">
            <w:pPr>
              <w:framePr w:hSpace="180" w:wrap="notBeside" w:vAnchor="text" w:hAnchor="margin" w:y="72"/>
              <w:spacing w:after="120"/>
              <w:jc w:val="left"/>
              <w:rPr>
                <w:sz w:val="20"/>
              </w:rPr>
            </w:pPr>
            <w:r>
              <w:rPr>
                <w:sz w:val="20"/>
              </w:rPr>
              <w:t xml:space="preserve">Zabezpečil </w:t>
            </w:r>
            <w:r w:rsidR="007B6138">
              <w:rPr>
                <w:sz w:val="20"/>
              </w:rPr>
              <w:t>E</w:t>
            </w:r>
            <w:r>
              <w:rPr>
                <w:sz w:val="20"/>
              </w:rPr>
              <w:t>O, že:</w:t>
            </w:r>
          </w:p>
        </w:tc>
        <w:tc>
          <w:tcPr>
            <w:tcW w:w="709" w:type="dxa"/>
            <w:tcBorders>
              <w:top w:val="single" w:sz="6" w:space="0" w:color="auto"/>
              <w:left w:val="single" w:sz="6" w:space="0" w:color="auto"/>
              <w:bottom w:val="single" w:sz="6" w:space="0" w:color="auto"/>
              <w:right w:val="single" w:sz="6" w:space="0" w:color="auto"/>
            </w:tcBorders>
            <w:vAlign w:val="center"/>
          </w:tcPr>
          <w:p w14:paraId="506E267A" w14:textId="77777777" w:rsidR="00361589" w:rsidRDefault="00361589"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CC7031F" w14:textId="77777777" w:rsidR="00361589" w:rsidRDefault="00361589"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9CF7CD9" w14:textId="77777777" w:rsidR="00361589" w:rsidRDefault="005E1EAE" w:rsidP="009F6B78">
            <w:pPr>
              <w:spacing w:after="0"/>
              <w:jc w:val="left"/>
            </w:pPr>
            <w:r>
              <w:rPr>
                <w:noProof/>
                <w:sz w:val="18"/>
              </w:rPr>
              <w:fldChar w:fldCharType="begin">
                <w:ffData>
                  <w:name w:val="Text12"/>
                  <w:enabled/>
                  <w:calcOnExit w:val="0"/>
                  <w:textInput/>
                </w:ffData>
              </w:fldChar>
            </w:r>
            <w:bookmarkStart w:id="4" w:name="Text12"/>
            <w:r w:rsidR="00361589">
              <w:rPr>
                <w:noProof/>
                <w:sz w:val="18"/>
              </w:rPr>
              <w:instrText xml:space="preserve"> FORMTEXT </w:instrText>
            </w:r>
            <w:r>
              <w:rPr>
                <w:noProof/>
                <w:sz w:val="18"/>
              </w:rPr>
            </w:r>
            <w:r>
              <w:rPr>
                <w:noProof/>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noProof/>
                <w:sz w:val="18"/>
              </w:rPr>
              <w:fldChar w:fldCharType="end"/>
            </w:r>
            <w:bookmarkEnd w:id="4"/>
          </w:p>
        </w:tc>
      </w:tr>
      <w:tr w:rsidR="00361589" w14:paraId="33764B7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0573423" w14:textId="77777777" w:rsidR="00361589" w:rsidRDefault="00361589" w:rsidP="000179CC">
            <w:pPr>
              <w:spacing w:after="0"/>
              <w:jc w:val="right"/>
              <w:rPr>
                <w:sz w:val="20"/>
              </w:rPr>
            </w:pPr>
            <w:r>
              <w:rPr>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2C77E5C7" w14:textId="77777777" w:rsidR="00361589" w:rsidRDefault="00361589" w:rsidP="00091271">
            <w:pPr>
              <w:spacing w:after="120"/>
              <w:jc w:val="left"/>
              <w:rPr>
                <w:sz w:val="20"/>
              </w:rPr>
            </w:pPr>
            <w:r>
              <w:rPr>
                <w:sz w:val="20"/>
              </w:rPr>
              <w:t>- nesie zodpovednosť za všetky činnosti externe zaobstarávané inou organizáciou?</w:t>
            </w:r>
          </w:p>
        </w:tc>
        <w:tc>
          <w:tcPr>
            <w:tcW w:w="709" w:type="dxa"/>
            <w:tcBorders>
              <w:top w:val="single" w:sz="6" w:space="0" w:color="auto"/>
              <w:left w:val="single" w:sz="6" w:space="0" w:color="auto"/>
              <w:bottom w:val="single" w:sz="6" w:space="0" w:color="auto"/>
              <w:right w:val="single" w:sz="6" w:space="0" w:color="auto"/>
            </w:tcBorders>
            <w:vAlign w:val="center"/>
          </w:tcPr>
          <w:p w14:paraId="0EB6CC94"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D2FDFE"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66C3E7"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D975266"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C39BFD6" w14:textId="77777777" w:rsidR="00361589" w:rsidRDefault="00361589" w:rsidP="000179CC">
            <w:pPr>
              <w:spacing w:after="0"/>
              <w:jc w:val="right"/>
              <w:rPr>
                <w:b/>
              </w:rPr>
            </w:pPr>
            <w:r>
              <w:rPr>
                <w:sz w:val="20"/>
              </w:rPr>
              <w:t>b)</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2E816A02" w14:textId="77777777" w:rsidR="00361589" w:rsidRPr="00303EC4" w:rsidRDefault="00361589" w:rsidP="007B6138">
            <w:pPr>
              <w:spacing w:after="120"/>
              <w:jc w:val="left"/>
              <w:rPr>
                <w:b/>
                <w:sz w:val="20"/>
                <w:szCs w:val="20"/>
              </w:rPr>
            </w:pPr>
            <w:r>
              <w:rPr>
                <w:b/>
                <w:sz w:val="20"/>
                <w:szCs w:val="20"/>
              </w:rPr>
              <w:t xml:space="preserve">- </w:t>
            </w:r>
            <w:r w:rsidRPr="003F6701">
              <w:rPr>
                <w:sz w:val="20"/>
              </w:rPr>
              <w:t xml:space="preserve">organizácia, poskytujúca služby subdodávkou, a jednotlivci, ktorých využíva, spĺňajú požiadavky </w:t>
            </w:r>
            <w:r w:rsidR="007B6138">
              <w:rPr>
                <w:sz w:val="20"/>
              </w:rPr>
              <w:t>E</w:t>
            </w:r>
            <w:r w:rsidRPr="003F6701">
              <w:rPr>
                <w:sz w:val="20"/>
              </w:rPr>
              <w:t>O a aj príslušné ustanovenia tejto medzinárodnej normy, vrátane kompetentnosti, nestrannosti a dôvernosti?</w:t>
            </w:r>
          </w:p>
        </w:tc>
        <w:tc>
          <w:tcPr>
            <w:tcW w:w="709" w:type="dxa"/>
            <w:tcBorders>
              <w:top w:val="single" w:sz="6" w:space="0" w:color="auto"/>
              <w:left w:val="single" w:sz="6" w:space="0" w:color="auto"/>
              <w:bottom w:val="single" w:sz="6" w:space="0" w:color="auto"/>
              <w:right w:val="single" w:sz="6" w:space="0" w:color="auto"/>
            </w:tcBorders>
            <w:vAlign w:val="center"/>
          </w:tcPr>
          <w:p w14:paraId="35CC8C78"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335A4D9"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01D6B9"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36C7718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140DFB5" w14:textId="77777777" w:rsidR="00361589" w:rsidRDefault="00361589" w:rsidP="000179CC">
            <w:pPr>
              <w:spacing w:after="0"/>
              <w:jc w:val="right"/>
              <w:rPr>
                <w:sz w:val="20"/>
              </w:rPr>
            </w:pPr>
            <w:r w:rsidRPr="0017632F">
              <w:rPr>
                <w:sz w:val="20"/>
              </w:rPr>
              <w:t>c)</w:t>
            </w:r>
          </w:p>
        </w:tc>
        <w:tc>
          <w:tcPr>
            <w:tcW w:w="5412" w:type="dxa"/>
            <w:gridSpan w:val="2"/>
            <w:tcBorders>
              <w:top w:val="single" w:sz="6" w:space="0" w:color="auto"/>
              <w:left w:val="single" w:sz="6" w:space="0" w:color="auto"/>
              <w:bottom w:val="single" w:sz="6" w:space="0" w:color="auto"/>
              <w:right w:val="single" w:sz="6" w:space="0" w:color="auto"/>
            </w:tcBorders>
          </w:tcPr>
          <w:p w14:paraId="50D2F5A0" w14:textId="77777777" w:rsidR="00361589" w:rsidRPr="00310913" w:rsidRDefault="00361589" w:rsidP="007B6138">
            <w:pPr>
              <w:spacing w:after="120"/>
              <w:jc w:val="left"/>
              <w:rPr>
                <w:sz w:val="20"/>
              </w:rPr>
            </w:pPr>
            <w:r w:rsidRPr="00310913">
              <w:rPr>
                <w:sz w:val="20"/>
                <w:szCs w:val="20"/>
              </w:rPr>
              <w:t xml:space="preserve">- organizácia, </w:t>
            </w:r>
            <w:r w:rsidRPr="003F6701">
              <w:rPr>
                <w:sz w:val="20"/>
              </w:rPr>
              <w:t>poskytujúca</w:t>
            </w:r>
            <w:r w:rsidRPr="00310913">
              <w:rPr>
                <w:sz w:val="20"/>
                <w:szCs w:val="20"/>
              </w:rPr>
              <w:t xml:space="preserve"> služby subdodávkou, a jednotlivci, ktorých využíva,</w:t>
            </w:r>
            <w:r>
              <w:rPr>
                <w:sz w:val="20"/>
                <w:szCs w:val="20"/>
              </w:rPr>
              <w:t xml:space="preserve"> nie sú – priamo alebo nepriamo cez ďalšieho zamestnávateľa – zaangažovaní v organizácii, ktorá sa má </w:t>
            </w:r>
            <w:r w:rsidR="007B6138">
              <w:rPr>
                <w:sz w:val="20"/>
                <w:szCs w:val="20"/>
              </w:rPr>
              <w:t>over</w:t>
            </w:r>
            <w:r>
              <w:rPr>
                <w:sz w:val="20"/>
                <w:szCs w:val="20"/>
              </w:rPr>
              <w:t>ovať, čím by mohla byť narušená nestrannosť?</w:t>
            </w:r>
          </w:p>
        </w:tc>
        <w:tc>
          <w:tcPr>
            <w:tcW w:w="709" w:type="dxa"/>
            <w:tcBorders>
              <w:top w:val="single" w:sz="6" w:space="0" w:color="auto"/>
              <w:left w:val="single" w:sz="6" w:space="0" w:color="auto"/>
              <w:bottom w:val="single" w:sz="6" w:space="0" w:color="auto"/>
              <w:right w:val="single" w:sz="6" w:space="0" w:color="auto"/>
            </w:tcBorders>
            <w:vAlign w:val="center"/>
          </w:tcPr>
          <w:p w14:paraId="4825D0E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DCCA06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31C7B6"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557769A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C5BFF4C" w14:textId="77777777" w:rsidR="007B1EF1" w:rsidRDefault="007B1EF1">
            <w:pPr>
              <w:spacing w:after="0"/>
              <w:jc w:val="center"/>
              <w:rPr>
                <w:sz w:val="20"/>
              </w:rPr>
            </w:pPr>
            <w:r>
              <w:rPr>
                <w:sz w:val="20"/>
              </w:rPr>
              <w:t>5</w:t>
            </w:r>
          </w:p>
          <w:p w14:paraId="105DCE9E" w14:textId="77777777" w:rsidR="00361589" w:rsidRDefault="007B1EF1">
            <w:pPr>
              <w:spacing w:after="0"/>
              <w:jc w:val="center"/>
              <w:rPr>
                <w:sz w:val="20"/>
              </w:rPr>
            </w:pPr>
            <w:r>
              <w:rPr>
                <w:sz w:val="20"/>
              </w:rPr>
              <w:t>(</w:t>
            </w:r>
            <w:r w:rsidR="007B6138">
              <w:rPr>
                <w:sz w:val="20"/>
              </w:rPr>
              <w:t>7.5.4/1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9CC4C3A" w14:textId="77777777" w:rsidR="00361589" w:rsidRPr="00C5543E" w:rsidRDefault="00361589" w:rsidP="007B6138">
            <w:pPr>
              <w:spacing w:after="120"/>
              <w:jc w:val="left"/>
              <w:rPr>
                <w:sz w:val="20"/>
              </w:rPr>
            </w:pPr>
            <w:r>
              <w:rPr>
                <w:sz w:val="20"/>
              </w:rPr>
              <w:t xml:space="preserve">Má </w:t>
            </w:r>
            <w:r w:rsidR="007B6138">
              <w:rPr>
                <w:sz w:val="20"/>
              </w:rPr>
              <w:t>E</w:t>
            </w:r>
            <w:r>
              <w:rPr>
                <w:sz w:val="20"/>
              </w:rPr>
              <w:t>O zdokumentované postupy na posúdenie kvalifikácie a </w:t>
            </w:r>
            <w:r w:rsidR="007B6138">
              <w:rPr>
                <w:sz w:val="20"/>
              </w:rPr>
              <w:t xml:space="preserve">    </w:t>
            </w:r>
            <w:r>
              <w:rPr>
                <w:sz w:val="20"/>
              </w:rPr>
              <w:t xml:space="preserve">na monitorovanie všetkých orgánov, poskytujúcich služby subdodávkou, ktoré sú využívané </w:t>
            </w:r>
            <w:r w:rsidR="007B6138">
              <w:rPr>
                <w:sz w:val="20"/>
              </w:rPr>
              <w:t xml:space="preserve">pri </w:t>
            </w:r>
            <w:r w:rsidR="007B6138">
              <w:rPr>
                <w:bCs/>
                <w:sz w:val="20"/>
              </w:rPr>
              <w:t>environmentálnom overovaní</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D953C3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32E5A9"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A177A3"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CE9F59F"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11C0EEB" w14:textId="77777777" w:rsidR="007B1EF1" w:rsidRDefault="007B1EF1" w:rsidP="001D7ABD">
            <w:pPr>
              <w:spacing w:after="0"/>
              <w:jc w:val="center"/>
              <w:rPr>
                <w:sz w:val="20"/>
              </w:rPr>
            </w:pPr>
            <w:r>
              <w:rPr>
                <w:sz w:val="20"/>
              </w:rPr>
              <w:t>6</w:t>
            </w:r>
          </w:p>
          <w:p w14:paraId="0C752783" w14:textId="77777777" w:rsidR="00361589" w:rsidRDefault="007B1EF1" w:rsidP="001D7ABD">
            <w:pPr>
              <w:spacing w:after="0"/>
              <w:jc w:val="center"/>
              <w:rPr>
                <w:sz w:val="20"/>
              </w:rPr>
            </w:pPr>
            <w:r>
              <w:rPr>
                <w:sz w:val="20"/>
              </w:rPr>
              <w:t>(</w:t>
            </w:r>
            <w:r w:rsidR="007B6138">
              <w:rPr>
                <w:sz w:val="20"/>
              </w:rPr>
              <w:t>7.5.4/2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57993C7" w14:textId="77777777" w:rsidR="00361589" w:rsidRDefault="00361589" w:rsidP="007B6138">
            <w:pPr>
              <w:spacing w:after="120"/>
              <w:jc w:val="left"/>
              <w:rPr>
                <w:sz w:val="20"/>
              </w:rPr>
            </w:pPr>
            <w:r>
              <w:rPr>
                <w:sz w:val="20"/>
              </w:rPr>
              <w:t xml:space="preserve">Zabezpečil </w:t>
            </w:r>
            <w:r w:rsidR="007B6138">
              <w:rPr>
                <w:sz w:val="20"/>
              </w:rPr>
              <w:t>E</w:t>
            </w:r>
            <w:r>
              <w:rPr>
                <w:sz w:val="20"/>
              </w:rPr>
              <w:t xml:space="preserve">O, že sa vedú záznamy o kompetentnosti </w:t>
            </w:r>
            <w:r w:rsidR="007B6138">
              <w:rPr>
                <w:bCs/>
                <w:sz w:val="20"/>
              </w:rPr>
              <w:t xml:space="preserve">environmentálnych overovateľov </w:t>
            </w:r>
            <w:r>
              <w:rPr>
                <w:sz w:val="20"/>
              </w:rPr>
              <w:t xml:space="preserve">a expertov? </w:t>
            </w:r>
          </w:p>
        </w:tc>
        <w:tc>
          <w:tcPr>
            <w:tcW w:w="709" w:type="dxa"/>
            <w:tcBorders>
              <w:top w:val="single" w:sz="6" w:space="0" w:color="auto"/>
              <w:left w:val="single" w:sz="6" w:space="0" w:color="auto"/>
              <w:bottom w:val="single" w:sz="6" w:space="0" w:color="auto"/>
              <w:right w:val="single" w:sz="6" w:space="0" w:color="auto"/>
            </w:tcBorders>
            <w:vAlign w:val="center"/>
          </w:tcPr>
          <w:p w14:paraId="2426DBD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CC7078"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036943"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161075A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680D423" w14:textId="77777777" w:rsidR="00361589" w:rsidRPr="00021832" w:rsidRDefault="00361589" w:rsidP="006B3567">
            <w:pPr>
              <w:spacing w:after="0"/>
              <w:jc w:val="center"/>
              <w:rPr>
                <w:b/>
                <w:sz w:val="28"/>
                <w:szCs w:val="28"/>
              </w:rPr>
            </w:pPr>
            <w:r>
              <w:rPr>
                <w:b/>
                <w:sz w:val="28"/>
                <w:szCs w:val="28"/>
              </w:rPr>
              <w:t>8</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7573AD2" w14:textId="77777777" w:rsidR="00361589" w:rsidRPr="00021832" w:rsidRDefault="00361589" w:rsidP="000467E6">
            <w:pPr>
              <w:pStyle w:val="Nadpis5"/>
              <w:widowControl/>
              <w:jc w:val="both"/>
              <w:rPr>
                <w:rFonts w:ascii="Times New Roman" w:hAnsi="Times New Roman"/>
                <w:sz w:val="28"/>
                <w:szCs w:val="28"/>
              </w:rPr>
            </w:pPr>
            <w:r>
              <w:rPr>
                <w:rFonts w:ascii="Times New Roman" w:hAnsi="Times New Roman"/>
                <w:sz w:val="28"/>
                <w:szCs w:val="28"/>
              </w:rPr>
              <w:t>Informačné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68789102" w14:textId="77777777" w:rsidR="00361589" w:rsidRDefault="00361589">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45FEA57" w14:textId="77777777" w:rsidR="00361589" w:rsidRDefault="00361589">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EAE0C09" w14:textId="77777777" w:rsidR="00361589" w:rsidRDefault="00361589">
            <w:pPr>
              <w:spacing w:after="0"/>
              <w:jc w:val="left"/>
            </w:pPr>
          </w:p>
        </w:tc>
      </w:tr>
      <w:tr w:rsidR="00361589" w14:paraId="79B48D7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07DA2D1" w14:textId="77777777" w:rsidR="00361589" w:rsidRPr="00021832" w:rsidRDefault="00361589" w:rsidP="006B3567">
            <w:pPr>
              <w:spacing w:after="0"/>
              <w:jc w:val="center"/>
              <w:rPr>
                <w:b/>
              </w:rPr>
            </w:pPr>
            <w:r>
              <w:rPr>
                <w:b/>
              </w:rPr>
              <w:t>8</w:t>
            </w:r>
            <w:r w:rsidRPr="00021832">
              <w:rPr>
                <w:b/>
              </w:rPr>
              <w:t>.1</w:t>
            </w:r>
          </w:p>
        </w:tc>
        <w:tc>
          <w:tcPr>
            <w:tcW w:w="5412" w:type="dxa"/>
            <w:gridSpan w:val="2"/>
            <w:tcBorders>
              <w:top w:val="single" w:sz="6" w:space="0" w:color="auto"/>
              <w:left w:val="single" w:sz="6" w:space="0" w:color="auto"/>
              <w:bottom w:val="single" w:sz="6" w:space="0" w:color="auto"/>
              <w:right w:val="single" w:sz="6" w:space="0" w:color="auto"/>
            </w:tcBorders>
          </w:tcPr>
          <w:p w14:paraId="3EDBF308" w14:textId="77777777" w:rsidR="00361589" w:rsidRPr="00021832" w:rsidRDefault="00361589" w:rsidP="006B3567">
            <w:pPr>
              <w:spacing w:after="0"/>
              <w:jc w:val="left"/>
              <w:rPr>
                <w:b/>
              </w:rPr>
            </w:pPr>
            <w:r>
              <w:rPr>
                <w:b/>
              </w:rPr>
              <w:t>Verejne dostupné informácie</w:t>
            </w:r>
          </w:p>
        </w:tc>
        <w:tc>
          <w:tcPr>
            <w:tcW w:w="709" w:type="dxa"/>
            <w:tcBorders>
              <w:top w:val="single" w:sz="6" w:space="0" w:color="auto"/>
              <w:left w:val="single" w:sz="6" w:space="0" w:color="auto"/>
              <w:bottom w:val="single" w:sz="6" w:space="0" w:color="auto"/>
              <w:right w:val="single" w:sz="6" w:space="0" w:color="auto"/>
            </w:tcBorders>
            <w:vAlign w:val="center"/>
          </w:tcPr>
          <w:p w14:paraId="17076236"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14F5F1A"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D0025BD" w14:textId="77777777" w:rsidR="00361589" w:rsidRDefault="00361589" w:rsidP="00713F48">
            <w:pPr>
              <w:spacing w:after="0"/>
              <w:jc w:val="center"/>
              <w:rPr>
                <w:sz w:val="18"/>
              </w:rPr>
            </w:pPr>
            <w:r w:rsidRPr="00F80301">
              <w:rPr>
                <w:b/>
              </w:rPr>
              <w:t>Poznámka */</w:t>
            </w:r>
          </w:p>
        </w:tc>
      </w:tr>
      <w:tr w:rsidR="00361589" w14:paraId="415DB93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EA3E4DA" w14:textId="77777777" w:rsidR="007B1EF1" w:rsidRDefault="007B1EF1" w:rsidP="000D3B4E">
            <w:pPr>
              <w:spacing w:after="0"/>
              <w:jc w:val="center"/>
              <w:rPr>
                <w:sz w:val="20"/>
              </w:rPr>
            </w:pPr>
            <w:r>
              <w:rPr>
                <w:sz w:val="20"/>
              </w:rPr>
              <w:t>1</w:t>
            </w:r>
          </w:p>
          <w:p w14:paraId="108F31C6" w14:textId="77777777" w:rsidR="00361589" w:rsidRDefault="007B1EF1" w:rsidP="000D3B4E">
            <w:pPr>
              <w:spacing w:after="0"/>
              <w:jc w:val="center"/>
              <w:rPr>
                <w:sz w:val="20"/>
              </w:rPr>
            </w:pPr>
            <w:r>
              <w:rPr>
                <w:sz w:val="20"/>
              </w:rPr>
              <w:t>(</w:t>
            </w:r>
            <w:r w:rsidR="007B6138">
              <w:rPr>
                <w:sz w:val="20"/>
              </w:rPr>
              <w:t>8.1.1</w:t>
            </w:r>
          </w:p>
          <w:p w14:paraId="607543B5" w14:textId="77777777" w:rsidR="003F06BF" w:rsidRDefault="003F06BF" w:rsidP="000D3B4E">
            <w:pPr>
              <w:spacing w:after="0"/>
              <w:jc w:val="center"/>
              <w:rPr>
                <w:sz w:val="20"/>
              </w:rPr>
            </w:pPr>
            <w:r>
              <w:rPr>
                <w:sz w:val="20"/>
              </w:rPr>
              <w:t>N čl. 20 ods. 6</w:t>
            </w:r>
            <w:r w:rsidR="007B1EF1">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DB35B3C" w14:textId="77777777" w:rsidR="00361589" w:rsidRDefault="00361589" w:rsidP="007B6138">
            <w:pPr>
              <w:spacing w:after="120"/>
              <w:jc w:val="left"/>
              <w:rPr>
                <w:sz w:val="20"/>
              </w:rPr>
            </w:pPr>
            <w:r>
              <w:rPr>
                <w:sz w:val="20"/>
              </w:rPr>
              <w:t xml:space="preserve">Vedie </w:t>
            </w:r>
            <w:r w:rsidR="007B6138">
              <w:rPr>
                <w:sz w:val="20"/>
              </w:rPr>
              <w:t>E</w:t>
            </w:r>
            <w:r>
              <w:rPr>
                <w:sz w:val="20"/>
              </w:rPr>
              <w:t xml:space="preserve">O, verejne sprístupňuje alebo na požiadanie poskytuje informácie opisujúce postupy </w:t>
            </w:r>
            <w:r w:rsidR="007B6138">
              <w:rPr>
                <w:bCs/>
                <w:sz w:val="20"/>
              </w:rPr>
              <w:t>a metódy overovania a validácie environmentálneho vyhlásenia a informácie o overovaní typov systémov environmentálneho manažérstva a o zemepisných oblastiach, v ktorých pôsobí?</w:t>
            </w:r>
          </w:p>
        </w:tc>
        <w:tc>
          <w:tcPr>
            <w:tcW w:w="709" w:type="dxa"/>
            <w:tcBorders>
              <w:top w:val="single" w:sz="6" w:space="0" w:color="auto"/>
              <w:left w:val="single" w:sz="6" w:space="0" w:color="auto"/>
              <w:bottom w:val="single" w:sz="6" w:space="0" w:color="auto"/>
              <w:right w:val="single" w:sz="6" w:space="0" w:color="auto"/>
            </w:tcBorders>
            <w:vAlign w:val="center"/>
          </w:tcPr>
          <w:p w14:paraId="34BFD687"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E95C8B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410B5D"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37867CD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3964E70" w14:textId="77777777" w:rsidR="007B1EF1" w:rsidRDefault="007B1EF1" w:rsidP="009D6CAC">
            <w:pPr>
              <w:spacing w:after="0"/>
              <w:jc w:val="center"/>
              <w:rPr>
                <w:sz w:val="20"/>
              </w:rPr>
            </w:pPr>
            <w:r>
              <w:rPr>
                <w:sz w:val="20"/>
              </w:rPr>
              <w:lastRenderedPageBreak/>
              <w:t>2</w:t>
            </w:r>
          </w:p>
          <w:p w14:paraId="784BFD05" w14:textId="77777777" w:rsidR="00361589" w:rsidRDefault="007B1EF1" w:rsidP="009D6CAC">
            <w:pPr>
              <w:spacing w:after="0"/>
              <w:jc w:val="center"/>
              <w:rPr>
                <w:sz w:val="20"/>
              </w:rPr>
            </w:pPr>
            <w:r>
              <w:rPr>
                <w:sz w:val="20"/>
              </w:rPr>
              <w:t>(</w:t>
            </w:r>
            <w:r w:rsidR="003F06BF">
              <w:rPr>
                <w:sz w:val="20"/>
              </w:rPr>
              <w:t>8.1.2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6369CF5" w14:textId="77777777" w:rsidR="00361589" w:rsidRDefault="00361589" w:rsidP="003F06BF">
            <w:pPr>
              <w:spacing w:after="120"/>
              <w:jc w:val="left"/>
              <w:rPr>
                <w:sz w:val="20"/>
              </w:rPr>
            </w:pPr>
            <w:r>
              <w:rPr>
                <w:sz w:val="20"/>
              </w:rPr>
              <w:t xml:space="preserve">Sú informácie poskytované </w:t>
            </w:r>
            <w:r w:rsidR="003F06BF">
              <w:rPr>
                <w:sz w:val="20"/>
              </w:rPr>
              <w:t>E</w:t>
            </w:r>
            <w:r>
              <w:rPr>
                <w:sz w:val="20"/>
              </w:rPr>
              <w:t>O akémukoľvek klientovi alebo trhu vrátane inzerovania presné a nezavádzajúce?</w:t>
            </w:r>
          </w:p>
        </w:tc>
        <w:tc>
          <w:tcPr>
            <w:tcW w:w="709" w:type="dxa"/>
            <w:tcBorders>
              <w:top w:val="single" w:sz="6" w:space="0" w:color="auto"/>
              <w:left w:val="single" w:sz="6" w:space="0" w:color="auto"/>
              <w:bottom w:val="single" w:sz="6" w:space="0" w:color="auto"/>
              <w:right w:val="single" w:sz="6" w:space="0" w:color="auto"/>
            </w:tcBorders>
            <w:vAlign w:val="center"/>
          </w:tcPr>
          <w:p w14:paraId="48302B7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001A24"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F7D3D5"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0EF44AEF"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D70954E" w14:textId="77777777" w:rsidR="007B1EF1" w:rsidRDefault="007B1EF1" w:rsidP="009D6CAC">
            <w:pPr>
              <w:spacing w:after="0"/>
              <w:jc w:val="center"/>
              <w:rPr>
                <w:sz w:val="20"/>
              </w:rPr>
            </w:pPr>
            <w:r>
              <w:rPr>
                <w:sz w:val="20"/>
              </w:rPr>
              <w:t>3</w:t>
            </w:r>
          </w:p>
          <w:p w14:paraId="231CB092" w14:textId="77777777" w:rsidR="00361589" w:rsidRDefault="007B1EF1" w:rsidP="009D6CAC">
            <w:pPr>
              <w:spacing w:after="0"/>
              <w:jc w:val="center"/>
              <w:rPr>
                <w:b/>
              </w:rPr>
            </w:pPr>
            <w:r>
              <w:rPr>
                <w:sz w:val="20"/>
              </w:rPr>
              <w:t>(</w:t>
            </w:r>
            <w:r w:rsidR="00361589">
              <w:rPr>
                <w:sz w:val="20"/>
              </w:rPr>
              <w:t>8.1.3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EAEA5B6" w14:textId="77777777" w:rsidR="00361589" w:rsidRPr="007B1EF1" w:rsidRDefault="00361589" w:rsidP="003F06BF">
            <w:pPr>
              <w:spacing w:after="120"/>
              <w:jc w:val="left"/>
              <w:rPr>
                <w:sz w:val="20"/>
              </w:rPr>
            </w:pPr>
            <w:r w:rsidRPr="007B1EF1">
              <w:rPr>
                <w:sz w:val="20"/>
              </w:rPr>
              <w:t xml:space="preserve">Má </w:t>
            </w:r>
            <w:r w:rsidR="003F06BF" w:rsidRPr="007B1EF1">
              <w:rPr>
                <w:sz w:val="20"/>
              </w:rPr>
              <w:t>E</w:t>
            </w:r>
            <w:r w:rsidRPr="007B1EF1">
              <w:rPr>
                <w:sz w:val="20"/>
              </w:rPr>
              <w:t>O verejne dostupné informácie o </w:t>
            </w:r>
            <w:r w:rsidR="003F06BF" w:rsidRPr="007B1EF1">
              <w:rPr>
                <w:bCs/>
                <w:sz w:val="20"/>
              </w:rPr>
              <w:t>platných environmentálnych vyhláseniach?</w:t>
            </w:r>
          </w:p>
        </w:tc>
        <w:tc>
          <w:tcPr>
            <w:tcW w:w="709" w:type="dxa"/>
            <w:tcBorders>
              <w:top w:val="single" w:sz="6" w:space="0" w:color="auto"/>
              <w:left w:val="single" w:sz="6" w:space="0" w:color="auto"/>
              <w:bottom w:val="single" w:sz="6" w:space="0" w:color="auto"/>
              <w:right w:val="single" w:sz="6" w:space="0" w:color="auto"/>
            </w:tcBorders>
            <w:vAlign w:val="center"/>
          </w:tcPr>
          <w:p w14:paraId="2D17F456"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054A15"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F7BC00"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032C67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CEB5AC3" w14:textId="77777777" w:rsidR="007B1EF1" w:rsidRDefault="007B1EF1" w:rsidP="009D6CAC">
            <w:pPr>
              <w:spacing w:after="0"/>
              <w:jc w:val="center"/>
              <w:rPr>
                <w:sz w:val="20"/>
              </w:rPr>
            </w:pPr>
            <w:r>
              <w:rPr>
                <w:sz w:val="20"/>
              </w:rPr>
              <w:t>4</w:t>
            </w:r>
          </w:p>
          <w:p w14:paraId="7C05BD8F" w14:textId="77777777" w:rsidR="00361589" w:rsidRDefault="007B1EF1" w:rsidP="009D6CAC">
            <w:pPr>
              <w:spacing w:after="0"/>
              <w:jc w:val="center"/>
              <w:rPr>
                <w:sz w:val="20"/>
              </w:rPr>
            </w:pPr>
            <w:r>
              <w:rPr>
                <w:sz w:val="20"/>
              </w:rPr>
              <w:t>(</w:t>
            </w:r>
            <w:r w:rsidR="003F06BF">
              <w:rPr>
                <w:sz w:val="20"/>
              </w:rPr>
              <w:t>8.1.4</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346052C" w14:textId="77777777" w:rsidR="00361589" w:rsidRPr="007B1EF1" w:rsidRDefault="00361589" w:rsidP="003F06BF">
            <w:pPr>
              <w:spacing w:after="120"/>
              <w:jc w:val="left"/>
              <w:rPr>
                <w:sz w:val="20"/>
              </w:rPr>
            </w:pPr>
            <w:r w:rsidRPr="007B1EF1">
              <w:rPr>
                <w:sz w:val="20"/>
              </w:rPr>
              <w:t xml:space="preserve">Poskytuje </w:t>
            </w:r>
            <w:r w:rsidR="003F06BF" w:rsidRPr="007B1EF1">
              <w:rPr>
                <w:sz w:val="20"/>
              </w:rPr>
              <w:t>E</w:t>
            </w:r>
            <w:r w:rsidRPr="007B1EF1">
              <w:rPr>
                <w:sz w:val="20"/>
              </w:rPr>
              <w:t>O na požiadanie akejkoľvek strany podklady na potvrdenie platnosti</w:t>
            </w:r>
            <w:r w:rsidR="003F06BF" w:rsidRPr="007B1EF1">
              <w:rPr>
                <w:sz w:val="20"/>
              </w:rPr>
              <w:t xml:space="preserve"> </w:t>
            </w:r>
            <w:r w:rsidR="003F06BF" w:rsidRPr="007B1EF1">
              <w:rPr>
                <w:bCs/>
                <w:sz w:val="20"/>
              </w:rPr>
              <w:t>konkrétneho environmentálneho vyhlásenia</w:t>
            </w:r>
            <w:r w:rsidRPr="007B1EF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04123F4"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E0D1F9C"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827797"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095E8975"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66F5225D" w14:textId="77777777" w:rsidR="00361589" w:rsidRDefault="00361589" w:rsidP="006811AC">
            <w:pPr>
              <w:spacing w:after="0"/>
              <w:jc w:val="left"/>
              <w:rPr>
                <w:sz w:val="18"/>
                <w:szCs w:val="18"/>
              </w:rPr>
            </w:pPr>
            <w:r>
              <w:rPr>
                <w:sz w:val="18"/>
                <w:szCs w:val="18"/>
              </w:rPr>
              <w:t>POZNÁMKA 1. – Ak sa celková informácia získava z niekoľkých zdrojov (napr. tlačenej alebo elektronickej formy alebo z ich kombinácie), môže sa zaviesť systém zabezpečujúci sledovateľnosť a vylučujúci dvojznačnosť medzi zdrojmi (napr. jednotný číselný systém alebo ako hyperlinky na internete).</w:t>
            </w:r>
          </w:p>
          <w:p w14:paraId="6534474A" w14:textId="77777777" w:rsidR="003F06BF" w:rsidRDefault="00361589" w:rsidP="006811AC">
            <w:pPr>
              <w:spacing w:after="0"/>
              <w:jc w:val="left"/>
              <w:rPr>
                <w:sz w:val="18"/>
                <w:szCs w:val="18"/>
              </w:rPr>
            </w:pPr>
            <w:r>
              <w:rPr>
                <w:sz w:val="18"/>
                <w:szCs w:val="18"/>
              </w:rPr>
              <w:t xml:space="preserve">POZNÁMKA 2. – Vo výnimočných prípadoch sa prístup k istým informáciám môže obmedziť na požiadanie klienta (napr. </w:t>
            </w:r>
          </w:p>
          <w:p w14:paraId="219FC53D" w14:textId="77777777" w:rsidR="00361589" w:rsidRDefault="00361589" w:rsidP="006811AC">
            <w:pPr>
              <w:spacing w:after="0"/>
              <w:jc w:val="left"/>
            </w:pPr>
            <w:r>
              <w:rPr>
                <w:sz w:val="18"/>
                <w:szCs w:val="18"/>
              </w:rPr>
              <w:t>pre bezpečnostné príčiny).</w:t>
            </w:r>
          </w:p>
        </w:tc>
      </w:tr>
      <w:tr w:rsidR="00361589" w14:paraId="213F73D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ACC0E3F" w14:textId="77777777" w:rsidR="00361589" w:rsidRPr="00021832" w:rsidRDefault="00361589" w:rsidP="003A23A0">
            <w:pPr>
              <w:spacing w:after="0"/>
              <w:jc w:val="center"/>
              <w:rPr>
                <w:b/>
              </w:rPr>
            </w:pPr>
            <w:r>
              <w:rPr>
                <w:b/>
              </w:rPr>
              <w:t>8.2</w:t>
            </w:r>
          </w:p>
        </w:tc>
        <w:tc>
          <w:tcPr>
            <w:tcW w:w="5412" w:type="dxa"/>
            <w:gridSpan w:val="2"/>
            <w:tcBorders>
              <w:top w:val="single" w:sz="6" w:space="0" w:color="auto"/>
              <w:left w:val="single" w:sz="6" w:space="0" w:color="auto"/>
              <w:bottom w:val="single" w:sz="6" w:space="0" w:color="auto"/>
              <w:right w:val="single" w:sz="6" w:space="0" w:color="auto"/>
            </w:tcBorders>
          </w:tcPr>
          <w:p w14:paraId="514B37F7" w14:textId="77777777" w:rsidR="00361589" w:rsidRPr="00021832" w:rsidRDefault="003F06BF" w:rsidP="003A23A0">
            <w:pPr>
              <w:spacing w:after="0"/>
              <w:jc w:val="left"/>
              <w:rPr>
                <w:b/>
              </w:rPr>
            </w:pPr>
            <w:r>
              <w:rPr>
                <w:b/>
                <w:bCs/>
              </w:rPr>
              <w:t>Dokumenty environmentálneho overovania</w:t>
            </w:r>
          </w:p>
        </w:tc>
        <w:tc>
          <w:tcPr>
            <w:tcW w:w="709" w:type="dxa"/>
            <w:tcBorders>
              <w:top w:val="single" w:sz="6" w:space="0" w:color="auto"/>
              <w:left w:val="single" w:sz="6" w:space="0" w:color="auto"/>
              <w:bottom w:val="single" w:sz="6" w:space="0" w:color="auto"/>
              <w:right w:val="single" w:sz="6" w:space="0" w:color="auto"/>
            </w:tcBorders>
            <w:vAlign w:val="center"/>
          </w:tcPr>
          <w:p w14:paraId="4DAED798"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791CC64"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F5B00EE" w14:textId="77777777" w:rsidR="00361589" w:rsidRDefault="00361589" w:rsidP="00713F48">
            <w:pPr>
              <w:spacing w:after="0"/>
              <w:jc w:val="center"/>
              <w:rPr>
                <w:sz w:val="18"/>
              </w:rPr>
            </w:pPr>
            <w:r w:rsidRPr="00F80301">
              <w:rPr>
                <w:b/>
              </w:rPr>
              <w:t>Poznámka */</w:t>
            </w:r>
          </w:p>
        </w:tc>
      </w:tr>
      <w:tr w:rsidR="00361589" w14:paraId="647BC50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A4AEC19" w14:textId="77777777" w:rsidR="007B1EF1" w:rsidRDefault="007B1EF1" w:rsidP="00B0065C">
            <w:pPr>
              <w:spacing w:after="0"/>
              <w:jc w:val="center"/>
              <w:rPr>
                <w:sz w:val="20"/>
              </w:rPr>
            </w:pPr>
            <w:r>
              <w:rPr>
                <w:sz w:val="20"/>
              </w:rPr>
              <w:t>1</w:t>
            </w:r>
          </w:p>
          <w:p w14:paraId="47504663" w14:textId="77777777" w:rsidR="00361589" w:rsidRPr="003563A3" w:rsidRDefault="007B1EF1" w:rsidP="00B0065C">
            <w:pPr>
              <w:spacing w:after="0"/>
              <w:jc w:val="center"/>
              <w:rPr>
                <w:sz w:val="20"/>
              </w:rPr>
            </w:pPr>
            <w:r w:rsidRPr="003563A3">
              <w:rPr>
                <w:sz w:val="20"/>
              </w:rPr>
              <w:t>(</w:t>
            </w:r>
            <w:r w:rsidR="003F06BF" w:rsidRPr="003563A3">
              <w:rPr>
                <w:sz w:val="20"/>
              </w:rPr>
              <w:t>8.2.1</w:t>
            </w:r>
          </w:p>
          <w:p w14:paraId="6DA90C7E" w14:textId="77777777" w:rsidR="00403B76" w:rsidRPr="003563A3" w:rsidRDefault="00176E57" w:rsidP="00B0065C">
            <w:pPr>
              <w:spacing w:after="0"/>
              <w:jc w:val="center"/>
              <w:rPr>
                <w:sz w:val="20"/>
              </w:rPr>
            </w:pPr>
            <w:r w:rsidRPr="003563A3">
              <w:rPr>
                <w:sz w:val="20"/>
              </w:rPr>
              <w:t>N</w:t>
            </w:r>
            <w:r w:rsidR="005E1EAE" w:rsidRPr="006B24E3">
              <w:rPr>
                <w:sz w:val="20"/>
              </w:rPr>
              <w:t xml:space="preserve"> čl. 25 ods.9 a</w:t>
            </w:r>
          </w:p>
          <w:p w14:paraId="09513763" w14:textId="77777777" w:rsidR="00176E57" w:rsidRDefault="00176E57" w:rsidP="00B0065C">
            <w:pPr>
              <w:spacing w:after="0"/>
              <w:jc w:val="center"/>
              <w:rPr>
                <w:sz w:val="20"/>
              </w:rPr>
            </w:pPr>
            <w:r w:rsidRPr="003563A3">
              <w:rPr>
                <w:sz w:val="20"/>
              </w:rPr>
              <w:t>Príloha VII</w:t>
            </w:r>
            <w:r w:rsidR="007B1EF1" w:rsidRPr="003563A3">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BC67CF4" w14:textId="77777777" w:rsidR="00361589" w:rsidRPr="00C53BC1" w:rsidRDefault="00361589" w:rsidP="00176E57">
            <w:pPr>
              <w:spacing w:after="120"/>
              <w:jc w:val="left"/>
              <w:rPr>
                <w:sz w:val="20"/>
              </w:rPr>
            </w:pPr>
            <w:r w:rsidRPr="00C53BC1">
              <w:rPr>
                <w:sz w:val="20"/>
              </w:rPr>
              <w:t xml:space="preserve">Poskytuje </w:t>
            </w:r>
            <w:r w:rsidR="003F06BF">
              <w:rPr>
                <w:sz w:val="20"/>
              </w:rPr>
              <w:t>E</w:t>
            </w:r>
            <w:r w:rsidRPr="00C53BC1">
              <w:rPr>
                <w:sz w:val="20"/>
              </w:rPr>
              <w:t xml:space="preserve">O </w:t>
            </w:r>
            <w:r w:rsidR="003F06BF">
              <w:rPr>
                <w:bCs/>
                <w:sz w:val="20"/>
              </w:rPr>
              <w:t xml:space="preserve">žiadateľovi </w:t>
            </w:r>
            <w:r w:rsidR="00176E57">
              <w:rPr>
                <w:bCs/>
                <w:sz w:val="20"/>
              </w:rPr>
              <w:t xml:space="preserve">Vyhlásenie EO </w:t>
            </w:r>
            <w:r w:rsidR="003F06BF">
              <w:rPr>
                <w:bCs/>
                <w:sz w:val="20"/>
              </w:rPr>
              <w:t>o</w:t>
            </w:r>
            <w:r w:rsidR="00176E57">
              <w:rPr>
                <w:bCs/>
                <w:sz w:val="20"/>
              </w:rPr>
              <w:t> overovaní a validácii</w:t>
            </w:r>
            <w:r w:rsidRPr="00C53BC1">
              <w:rPr>
                <w:sz w:val="20"/>
              </w:rPr>
              <w:t xml:space="preserve">, ktorý </w:t>
            </w:r>
            <w:r w:rsidR="00403B76">
              <w:rPr>
                <w:sz w:val="20"/>
              </w:rPr>
              <w:t>je v súlade s nariadením</w:t>
            </w:r>
            <w:r w:rsidRPr="00C53BC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8B441A7"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6479988"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3D9C588"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35F5E5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B436AF8" w14:textId="77777777" w:rsidR="007B1EF1" w:rsidRDefault="007B1EF1" w:rsidP="00B0065C">
            <w:pPr>
              <w:spacing w:after="0"/>
              <w:jc w:val="center"/>
              <w:rPr>
                <w:sz w:val="20"/>
              </w:rPr>
            </w:pPr>
            <w:r>
              <w:rPr>
                <w:sz w:val="20"/>
              </w:rPr>
              <w:t>2</w:t>
            </w:r>
          </w:p>
          <w:p w14:paraId="646BB7D5" w14:textId="77777777" w:rsidR="00361589" w:rsidRDefault="007B1EF1" w:rsidP="00B0065C">
            <w:pPr>
              <w:spacing w:after="0"/>
              <w:jc w:val="center"/>
              <w:rPr>
                <w:sz w:val="20"/>
              </w:rPr>
            </w:pPr>
            <w:r>
              <w:rPr>
                <w:sz w:val="20"/>
              </w:rPr>
              <w:t>(</w:t>
            </w:r>
            <w:r w:rsidR="003F06BF">
              <w:rPr>
                <w:sz w:val="20"/>
              </w:rPr>
              <w:t>8.2.2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3785D71" w14:textId="77777777" w:rsidR="00361589" w:rsidRDefault="00361589" w:rsidP="00176E57">
            <w:pPr>
              <w:spacing w:after="120"/>
              <w:jc w:val="left"/>
              <w:rPr>
                <w:sz w:val="20"/>
              </w:rPr>
            </w:pPr>
            <w:r>
              <w:rPr>
                <w:sz w:val="20"/>
              </w:rPr>
              <w:t xml:space="preserve">Nepredchádza dátum </w:t>
            </w:r>
            <w:r w:rsidR="00176E57">
              <w:rPr>
                <w:bCs/>
                <w:sz w:val="20"/>
              </w:rPr>
              <w:t xml:space="preserve">Vyhlásenia EO dátum rozhodnutia? </w:t>
            </w:r>
          </w:p>
        </w:tc>
        <w:tc>
          <w:tcPr>
            <w:tcW w:w="709" w:type="dxa"/>
            <w:tcBorders>
              <w:top w:val="single" w:sz="6" w:space="0" w:color="auto"/>
              <w:left w:val="single" w:sz="6" w:space="0" w:color="auto"/>
              <w:bottom w:val="single" w:sz="6" w:space="0" w:color="auto"/>
              <w:right w:val="single" w:sz="6" w:space="0" w:color="auto"/>
            </w:tcBorders>
            <w:vAlign w:val="center"/>
          </w:tcPr>
          <w:p w14:paraId="0BA58395"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B5A233"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1C6BC6"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175E8F1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CB2765C" w14:textId="77777777" w:rsidR="007B1EF1" w:rsidRDefault="007B1EF1" w:rsidP="00C9051A">
            <w:pPr>
              <w:spacing w:after="0"/>
              <w:jc w:val="center"/>
              <w:rPr>
                <w:sz w:val="20"/>
              </w:rPr>
            </w:pPr>
            <w:r>
              <w:rPr>
                <w:sz w:val="20"/>
              </w:rPr>
              <w:t>3</w:t>
            </w:r>
          </w:p>
          <w:p w14:paraId="457389F4" w14:textId="77777777" w:rsidR="00361589" w:rsidRDefault="007B1EF1" w:rsidP="00C9051A">
            <w:pPr>
              <w:spacing w:after="0"/>
              <w:jc w:val="center"/>
              <w:rPr>
                <w:sz w:val="20"/>
              </w:rPr>
            </w:pPr>
            <w:r>
              <w:rPr>
                <w:sz w:val="20"/>
              </w:rPr>
              <w:t>(</w:t>
            </w:r>
            <w:r w:rsidR="003F06BF">
              <w:rPr>
                <w:sz w:val="20"/>
              </w:rPr>
              <w:t>8.2.3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C802A02" w14:textId="77777777" w:rsidR="00361589" w:rsidRDefault="00176E57" w:rsidP="00176E57">
            <w:pPr>
              <w:spacing w:after="120"/>
              <w:jc w:val="left"/>
              <w:rPr>
                <w:sz w:val="20"/>
              </w:rPr>
            </w:pPr>
            <w:r>
              <w:rPr>
                <w:bCs/>
                <w:sz w:val="20"/>
              </w:rPr>
              <w:t xml:space="preserve">Obsahuje Vyhlásenie EO o overovaní a validácii </w:t>
            </w:r>
            <w:r w:rsidR="003F06BF">
              <w:rPr>
                <w:bCs/>
                <w:sz w:val="20"/>
              </w:rPr>
              <w:t xml:space="preserve">relevantné údaje uvedené </w:t>
            </w:r>
            <w:r>
              <w:rPr>
                <w:bCs/>
                <w:sz w:val="20"/>
              </w:rPr>
              <w:t>v Prílohe VII</w:t>
            </w:r>
            <w:r w:rsidR="003F06BF">
              <w:rPr>
                <w:bCs/>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BD87CCB"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8B059C">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B387182"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8B059C">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674212" w14:textId="77777777" w:rsidR="00361589" w:rsidRDefault="005E1EAE" w:rsidP="00F22083">
            <w:pPr>
              <w:spacing w:after="0"/>
              <w:jc w:val="left"/>
            </w:pPr>
            <w:r w:rsidRPr="00BA6720">
              <w:rPr>
                <w:sz w:val="18"/>
              </w:rPr>
              <w:fldChar w:fldCharType="begin">
                <w:ffData>
                  <w:name w:val="Text5"/>
                  <w:enabled/>
                  <w:calcOnExit w:val="0"/>
                  <w:textInput/>
                </w:ffData>
              </w:fldChar>
            </w:r>
            <w:bookmarkStart w:id="5" w:name="Text5"/>
            <w:r w:rsidR="00361589" w:rsidRPr="00BA6720">
              <w:rPr>
                <w:sz w:val="18"/>
              </w:rPr>
              <w:instrText xml:space="preserve"> FORMTEXT </w:instrText>
            </w:r>
            <w:r w:rsidRPr="00BA6720">
              <w:rPr>
                <w:sz w:val="18"/>
              </w:rPr>
            </w:r>
            <w:r w:rsidRPr="00BA6720">
              <w:rPr>
                <w:sz w:val="18"/>
              </w:rPr>
              <w:fldChar w:fldCharType="separate"/>
            </w:r>
            <w:r w:rsidR="00361589" w:rsidRPr="00BA6720">
              <w:rPr>
                <w:noProof/>
                <w:sz w:val="18"/>
              </w:rPr>
              <w:t> </w:t>
            </w:r>
            <w:r w:rsidR="00361589" w:rsidRPr="00BA6720">
              <w:rPr>
                <w:noProof/>
                <w:sz w:val="18"/>
              </w:rPr>
              <w:t> </w:t>
            </w:r>
            <w:r w:rsidR="00361589" w:rsidRPr="00BA6720">
              <w:rPr>
                <w:noProof/>
                <w:sz w:val="18"/>
              </w:rPr>
              <w:t> </w:t>
            </w:r>
            <w:r w:rsidR="00361589" w:rsidRPr="00BA6720">
              <w:rPr>
                <w:noProof/>
                <w:sz w:val="18"/>
              </w:rPr>
              <w:t> </w:t>
            </w:r>
            <w:r w:rsidR="00361589" w:rsidRPr="00BA6720">
              <w:rPr>
                <w:noProof/>
                <w:sz w:val="18"/>
              </w:rPr>
              <w:t> </w:t>
            </w:r>
            <w:r w:rsidRPr="00BA6720">
              <w:rPr>
                <w:sz w:val="18"/>
              </w:rPr>
              <w:fldChar w:fldCharType="end"/>
            </w:r>
            <w:bookmarkEnd w:id="5"/>
          </w:p>
        </w:tc>
      </w:tr>
      <w:tr w:rsidR="00361589" w14:paraId="230BE98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1A379E9" w14:textId="77777777" w:rsidR="00361589" w:rsidRPr="00021832" w:rsidRDefault="00361589" w:rsidP="003A23A0">
            <w:pPr>
              <w:spacing w:after="0"/>
              <w:jc w:val="center"/>
              <w:rPr>
                <w:b/>
              </w:rPr>
            </w:pPr>
            <w:r>
              <w:rPr>
                <w:b/>
              </w:rPr>
              <w:t>8.3</w:t>
            </w:r>
          </w:p>
        </w:tc>
        <w:tc>
          <w:tcPr>
            <w:tcW w:w="5412" w:type="dxa"/>
            <w:gridSpan w:val="2"/>
            <w:tcBorders>
              <w:top w:val="single" w:sz="6" w:space="0" w:color="auto"/>
              <w:left w:val="single" w:sz="6" w:space="0" w:color="auto"/>
              <w:bottom w:val="single" w:sz="6" w:space="0" w:color="auto"/>
              <w:right w:val="single" w:sz="6" w:space="0" w:color="auto"/>
            </w:tcBorders>
          </w:tcPr>
          <w:p w14:paraId="1788A75B" w14:textId="77777777" w:rsidR="00361589" w:rsidRPr="00021832" w:rsidRDefault="00361589" w:rsidP="00570FE6">
            <w:pPr>
              <w:spacing w:after="0"/>
              <w:jc w:val="left"/>
              <w:rPr>
                <w:b/>
              </w:rPr>
            </w:pPr>
            <w:r>
              <w:rPr>
                <w:b/>
              </w:rPr>
              <w:t xml:space="preserve">Zoznam </w:t>
            </w:r>
            <w:r w:rsidR="00570FE6">
              <w:rPr>
                <w:b/>
                <w:bCs/>
              </w:rPr>
              <w:t>environmentálne overovaných klientov</w:t>
            </w:r>
          </w:p>
        </w:tc>
        <w:tc>
          <w:tcPr>
            <w:tcW w:w="709" w:type="dxa"/>
            <w:tcBorders>
              <w:top w:val="single" w:sz="6" w:space="0" w:color="auto"/>
              <w:left w:val="single" w:sz="6" w:space="0" w:color="auto"/>
              <w:bottom w:val="single" w:sz="6" w:space="0" w:color="auto"/>
              <w:right w:val="single" w:sz="6" w:space="0" w:color="auto"/>
            </w:tcBorders>
            <w:vAlign w:val="center"/>
          </w:tcPr>
          <w:p w14:paraId="7088FB03"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212A1B1"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FD1EA07" w14:textId="77777777" w:rsidR="00361589" w:rsidRDefault="00361589" w:rsidP="00713F48">
            <w:pPr>
              <w:spacing w:after="0"/>
              <w:jc w:val="center"/>
              <w:rPr>
                <w:sz w:val="18"/>
              </w:rPr>
            </w:pPr>
            <w:r w:rsidRPr="00F80301">
              <w:rPr>
                <w:b/>
              </w:rPr>
              <w:t>Poznámka */</w:t>
            </w:r>
          </w:p>
        </w:tc>
      </w:tr>
      <w:tr w:rsidR="00361589" w14:paraId="2F8B9D4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B09E756" w14:textId="77777777" w:rsidR="007B1EF1" w:rsidRDefault="007B1EF1" w:rsidP="009D2579">
            <w:pPr>
              <w:spacing w:after="0"/>
              <w:jc w:val="center"/>
              <w:rPr>
                <w:sz w:val="20"/>
              </w:rPr>
            </w:pPr>
            <w:r>
              <w:rPr>
                <w:sz w:val="20"/>
              </w:rPr>
              <w:t>1</w:t>
            </w:r>
          </w:p>
          <w:p w14:paraId="65FC902D" w14:textId="77777777" w:rsidR="00361589" w:rsidRPr="00C5543E" w:rsidRDefault="007B1EF1" w:rsidP="009D2579">
            <w:pPr>
              <w:spacing w:after="0"/>
              <w:jc w:val="center"/>
              <w:rPr>
                <w:sz w:val="20"/>
              </w:rPr>
            </w:pPr>
            <w:r>
              <w:rPr>
                <w:sz w:val="20"/>
              </w:rPr>
              <w:t>(</w:t>
            </w:r>
            <w:r w:rsidR="00361589">
              <w:rPr>
                <w:sz w:val="20"/>
              </w:rPr>
              <w:t>8.3</w:t>
            </w:r>
            <w:r w:rsidR="00570FE6">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534088F" w14:textId="77777777" w:rsidR="00361589" w:rsidRDefault="00361589" w:rsidP="00570FE6">
            <w:pPr>
              <w:spacing w:after="120"/>
              <w:jc w:val="left"/>
              <w:rPr>
                <w:sz w:val="20"/>
              </w:rPr>
            </w:pPr>
            <w:r>
              <w:rPr>
                <w:sz w:val="20"/>
              </w:rPr>
              <w:t xml:space="preserve">Vedie </w:t>
            </w:r>
            <w:r w:rsidR="00570FE6">
              <w:rPr>
                <w:sz w:val="20"/>
              </w:rPr>
              <w:t>E</w:t>
            </w:r>
            <w:r>
              <w:rPr>
                <w:sz w:val="20"/>
              </w:rPr>
              <w:t>O, verejne sprístupňuje alebo na požiadanie poskytuje akýmkoľvek zvoleným spôsobom zoznam</w:t>
            </w:r>
            <w:r w:rsidR="00570FE6">
              <w:rPr>
                <w:sz w:val="20"/>
              </w:rPr>
              <w:t xml:space="preserve"> </w:t>
            </w:r>
            <w:r w:rsidR="00570FE6">
              <w:rPr>
                <w:bCs/>
                <w:sz w:val="20"/>
              </w:rPr>
              <w:t xml:space="preserve">organizácií, ktorým </w:t>
            </w:r>
            <w:r w:rsidR="00570FE6" w:rsidRPr="007B1EF1">
              <w:rPr>
                <w:bCs/>
                <w:sz w:val="20"/>
              </w:rPr>
              <w:t>overoval systém environmentálneho manažérstva</w:t>
            </w:r>
            <w:r w:rsidRPr="007B1EF1">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839133D"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0A3FB54"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ED9C22"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42F92B6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A1E1107" w14:textId="77777777" w:rsidR="007B1EF1" w:rsidRDefault="007B1EF1" w:rsidP="009D2579">
            <w:pPr>
              <w:spacing w:after="0"/>
              <w:jc w:val="center"/>
              <w:rPr>
                <w:sz w:val="20"/>
              </w:rPr>
            </w:pPr>
            <w:r>
              <w:rPr>
                <w:sz w:val="20"/>
              </w:rPr>
              <w:t>2</w:t>
            </w:r>
          </w:p>
          <w:p w14:paraId="0E7FF7A9" w14:textId="77777777" w:rsidR="00361589" w:rsidRPr="00C5543E" w:rsidRDefault="007B1EF1" w:rsidP="009D2579">
            <w:pPr>
              <w:spacing w:after="0"/>
              <w:jc w:val="center"/>
              <w:rPr>
                <w:sz w:val="20"/>
              </w:rPr>
            </w:pPr>
            <w:r>
              <w:rPr>
                <w:sz w:val="20"/>
              </w:rPr>
              <w:t>(</w:t>
            </w:r>
            <w:r w:rsidR="00361589">
              <w:rPr>
                <w:sz w:val="20"/>
              </w:rPr>
              <w:t>8.3</w:t>
            </w:r>
            <w:r w:rsidR="00570FE6">
              <w:rPr>
                <w:sz w:val="20"/>
              </w:rPr>
              <w:t>/2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E4CD81F" w14:textId="77777777" w:rsidR="00361589" w:rsidRDefault="00361589" w:rsidP="00570FE6">
            <w:pPr>
              <w:spacing w:after="120"/>
              <w:jc w:val="left"/>
              <w:rPr>
                <w:sz w:val="20"/>
              </w:rPr>
            </w:pPr>
            <w:r>
              <w:rPr>
                <w:sz w:val="20"/>
              </w:rPr>
              <w:t xml:space="preserve">Obsahuje zoznam </w:t>
            </w:r>
            <w:r w:rsidR="00570FE6">
              <w:rPr>
                <w:sz w:val="20"/>
              </w:rPr>
              <w:t>všetky požadované údaje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50C1346"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4C417D"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79492E"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50B7EC9"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6C03B389" w14:textId="77777777" w:rsidR="00361589" w:rsidRDefault="00361589" w:rsidP="00570FE6">
            <w:pPr>
              <w:spacing w:after="0"/>
              <w:jc w:val="left"/>
              <w:rPr>
                <w:sz w:val="18"/>
              </w:rPr>
            </w:pPr>
            <w:r>
              <w:rPr>
                <w:sz w:val="18"/>
                <w:szCs w:val="18"/>
              </w:rPr>
              <w:t xml:space="preserve">POZNÁMKA. – Zoznam zostáva výhradným majetkom </w:t>
            </w:r>
            <w:r w:rsidR="00570FE6">
              <w:rPr>
                <w:sz w:val="18"/>
                <w:szCs w:val="18"/>
              </w:rPr>
              <w:t>E</w:t>
            </w:r>
            <w:r>
              <w:rPr>
                <w:sz w:val="18"/>
                <w:szCs w:val="18"/>
              </w:rPr>
              <w:t>O.</w:t>
            </w:r>
          </w:p>
        </w:tc>
      </w:tr>
      <w:tr w:rsidR="00361589" w14:paraId="105F7E7F"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50BD424" w14:textId="77777777" w:rsidR="00361589" w:rsidRPr="00021832" w:rsidRDefault="00361589" w:rsidP="003A23A0">
            <w:pPr>
              <w:spacing w:after="0"/>
              <w:jc w:val="center"/>
              <w:rPr>
                <w:b/>
              </w:rPr>
            </w:pPr>
            <w:r>
              <w:rPr>
                <w:b/>
              </w:rPr>
              <w:t>8.4</w:t>
            </w:r>
          </w:p>
        </w:tc>
        <w:tc>
          <w:tcPr>
            <w:tcW w:w="5412" w:type="dxa"/>
            <w:gridSpan w:val="2"/>
            <w:tcBorders>
              <w:top w:val="single" w:sz="6" w:space="0" w:color="auto"/>
              <w:left w:val="single" w:sz="6" w:space="0" w:color="auto"/>
              <w:bottom w:val="single" w:sz="6" w:space="0" w:color="auto"/>
              <w:right w:val="single" w:sz="6" w:space="0" w:color="auto"/>
            </w:tcBorders>
          </w:tcPr>
          <w:p w14:paraId="31D62ADE" w14:textId="77777777" w:rsidR="00361589" w:rsidRPr="00021832" w:rsidRDefault="00361589" w:rsidP="00570FE6">
            <w:pPr>
              <w:spacing w:after="0"/>
              <w:jc w:val="left"/>
              <w:rPr>
                <w:b/>
              </w:rPr>
            </w:pPr>
            <w:r>
              <w:rPr>
                <w:b/>
              </w:rPr>
              <w:t xml:space="preserve">Odkaz na </w:t>
            </w:r>
            <w:r w:rsidR="00570FE6">
              <w:rPr>
                <w:b/>
                <w:bCs/>
              </w:rPr>
              <w:t xml:space="preserve">environmentálne overenie </w:t>
            </w:r>
            <w:r>
              <w:rPr>
                <w:b/>
              </w:rPr>
              <w:t>a používanie značiek</w:t>
            </w:r>
          </w:p>
        </w:tc>
        <w:tc>
          <w:tcPr>
            <w:tcW w:w="709" w:type="dxa"/>
            <w:tcBorders>
              <w:top w:val="single" w:sz="6" w:space="0" w:color="auto"/>
              <w:left w:val="single" w:sz="6" w:space="0" w:color="auto"/>
              <w:bottom w:val="single" w:sz="6" w:space="0" w:color="auto"/>
              <w:right w:val="single" w:sz="6" w:space="0" w:color="auto"/>
            </w:tcBorders>
            <w:vAlign w:val="center"/>
          </w:tcPr>
          <w:p w14:paraId="00374C90"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480CF7B"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CA4911B" w14:textId="77777777" w:rsidR="00361589" w:rsidRDefault="00361589" w:rsidP="00713F48">
            <w:pPr>
              <w:spacing w:after="0"/>
              <w:jc w:val="center"/>
              <w:rPr>
                <w:sz w:val="18"/>
              </w:rPr>
            </w:pPr>
            <w:r w:rsidRPr="00F80301">
              <w:rPr>
                <w:b/>
              </w:rPr>
              <w:t>Poznámka */</w:t>
            </w:r>
          </w:p>
        </w:tc>
      </w:tr>
      <w:tr w:rsidR="00361589" w14:paraId="3D02331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A847EC4" w14:textId="77777777" w:rsidR="007B1EF1" w:rsidRDefault="007B1EF1" w:rsidP="007B0744">
            <w:pPr>
              <w:spacing w:after="0"/>
              <w:jc w:val="center"/>
              <w:rPr>
                <w:sz w:val="20"/>
              </w:rPr>
            </w:pPr>
            <w:r>
              <w:rPr>
                <w:sz w:val="20"/>
              </w:rPr>
              <w:t>1</w:t>
            </w:r>
          </w:p>
          <w:p w14:paraId="07FFFAA0" w14:textId="77777777" w:rsidR="00361589" w:rsidRDefault="007B1EF1" w:rsidP="007B0744">
            <w:pPr>
              <w:spacing w:after="0"/>
              <w:jc w:val="center"/>
              <w:rPr>
                <w:sz w:val="20"/>
              </w:rPr>
            </w:pPr>
            <w:r>
              <w:rPr>
                <w:sz w:val="20"/>
              </w:rPr>
              <w:t>(</w:t>
            </w:r>
            <w:r w:rsidR="00361589">
              <w:rPr>
                <w:sz w:val="20"/>
              </w:rPr>
              <w:t>8</w:t>
            </w:r>
            <w:r w:rsidR="00570FE6">
              <w:rPr>
                <w:sz w:val="20"/>
              </w:rPr>
              <w:t>.4.1/1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23E824D" w14:textId="77777777" w:rsidR="00361589" w:rsidRDefault="00570FE6" w:rsidP="00E27B21">
            <w:pPr>
              <w:spacing w:after="120"/>
              <w:jc w:val="left"/>
              <w:rPr>
                <w:sz w:val="20"/>
              </w:rPr>
            </w:pPr>
            <w:r>
              <w:rPr>
                <w:bCs/>
                <w:sz w:val="20"/>
              </w:rPr>
              <w:t xml:space="preserve">Má EO politiku </w:t>
            </w:r>
            <w:r w:rsidR="00815756">
              <w:rPr>
                <w:bCs/>
                <w:sz w:val="20"/>
              </w:rPr>
              <w:t xml:space="preserve">ako </w:t>
            </w:r>
            <w:r w:rsidR="00E27B21">
              <w:rPr>
                <w:bCs/>
                <w:sz w:val="20"/>
              </w:rPr>
              <w:t>správne</w:t>
            </w:r>
            <w:r w:rsidR="00815756">
              <w:rPr>
                <w:bCs/>
                <w:sz w:val="20"/>
              </w:rPr>
              <w:t xml:space="preserve"> odkaz</w:t>
            </w:r>
            <w:r w:rsidR="00E27B21">
              <w:rPr>
                <w:bCs/>
                <w:sz w:val="20"/>
              </w:rPr>
              <w:t>ovať na validované environmentálne vyhlásenie?</w:t>
            </w:r>
          </w:p>
        </w:tc>
        <w:tc>
          <w:tcPr>
            <w:tcW w:w="709" w:type="dxa"/>
            <w:tcBorders>
              <w:top w:val="single" w:sz="6" w:space="0" w:color="auto"/>
              <w:left w:val="single" w:sz="6" w:space="0" w:color="auto"/>
              <w:bottom w:val="single" w:sz="6" w:space="0" w:color="auto"/>
              <w:right w:val="single" w:sz="6" w:space="0" w:color="auto"/>
            </w:tcBorders>
            <w:vAlign w:val="center"/>
          </w:tcPr>
          <w:p w14:paraId="331983F6"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E852DA"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BF67EA"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6EE72C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86E7384" w14:textId="77777777" w:rsidR="00361589" w:rsidRPr="00021832" w:rsidRDefault="00361589" w:rsidP="003A23A0">
            <w:pPr>
              <w:spacing w:after="0"/>
              <w:jc w:val="center"/>
              <w:rPr>
                <w:b/>
              </w:rPr>
            </w:pPr>
            <w:r>
              <w:rPr>
                <w:b/>
              </w:rPr>
              <w:t>8.5</w:t>
            </w:r>
          </w:p>
        </w:tc>
        <w:tc>
          <w:tcPr>
            <w:tcW w:w="5412" w:type="dxa"/>
            <w:gridSpan w:val="2"/>
            <w:tcBorders>
              <w:top w:val="single" w:sz="6" w:space="0" w:color="auto"/>
              <w:left w:val="single" w:sz="6" w:space="0" w:color="auto"/>
              <w:bottom w:val="single" w:sz="6" w:space="0" w:color="auto"/>
              <w:right w:val="single" w:sz="6" w:space="0" w:color="auto"/>
            </w:tcBorders>
          </w:tcPr>
          <w:p w14:paraId="60523BFC" w14:textId="77777777" w:rsidR="00361589" w:rsidRPr="00021832" w:rsidRDefault="00361589" w:rsidP="003A23A0">
            <w:pPr>
              <w:spacing w:after="0"/>
              <w:jc w:val="left"/>
              <w:rPr>
                <w:b/>
              </w:rPr>
            </w:pPr>
            <w:r>
              <w:rPr>
                <w:b/>
              </w:rPr>
              <w:t>Dôvernosť</w:t>
            </w:r>
          </w:p>
        </w:tc>
        <w:tc>
          <w:tcPr>
            <w:tcW w:w="709" w:type="dxa"/>
            <w:tcBorders>
              <w:top w:val="single" w:sz="6" w:space="0" w:color="auto"/>
              <w:left w:val="single" w:sz="6" w:space="0" w:color="auto"/>
              <w:bottom w:val="single" w:sz="6" w:space="0" w:color="auto"/>
              <w:right w:val="single" w:sz="6" w:space="0" w:color="auto"/>
            </w:tcBorders>
            <w:vAlign w:val="center"/>
          </w:tcPr>
          <w:p w14:paraId="4DD412C1"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BE058A5"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8B5864F" w14:textId="77777777" w:rsidR="00361589" w:rsidRDefault="00361589" w:rsidP="00713F48">
            <w:pPr>
              <w:spacing w:after="0"/>
              <w:jc w:val="center"/>
              <w:rPr>
                <w:sz w:val="18"/>
              </w:rPr>
            </w:pPr>
            <w:r w:rsidRPr="00F80301">
              <w:rPr>
                <w:b/>
              </w:rPr>
              <w:t>Poznámka */</w:t>
            </w:r>
          </w:p>
        </w:tc>
      </w:tr>
      <w:tr w:rsidR="00361589" w14:paraId="1FAD06A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4B5C2E3" w14:textId="77777777" w:rsidR="007B1EF1" w:rsidRDefault="00A75EB3" w:rsidP="00CD3807">
            <w:pPr>
              <w:spacing w:after="0"/>
              <w:jc w:val="center"/>
              <w:rPr>
                <w:sz w:val="20"/>
              </w:rPr>
            </w:pPr>
            <w:r>
              <w:rPr>
                <w:sz w:val="20"/>
              </w:rPr>
              <w:t>1</w:t>
            </w:r>
          </w:p>
          <w:p w14:paraId="3C0257B4" w14:textId="77777777" w:rsidR="00361589" w:rsidRDefault="007B1EF1" w:rsidP="00CD3807">
            <w:pPr>
              <w:spacing w:after="0"/>
              <w:jc w:val="center"/>
              <w:rPr>
                <w:sz w:val="20"/>
              </w:rPr>
            </w:pPr>
            <w:r>
              <w:rPr>
                <w:sz w:val="20"/>
              </w:rPr>
              <w:t>(</w:t>
            </w:r>
            <w:r w:rsidR="00361589" w:rsidRPr="00CD3807">
              <w:rPr>
                <w:sz w:val="20"/>
              </w:rPr>
              <w:t>8.</w:t>
            </w:r>
            <w:r w:rsidR="00361589">
              <w:rPr>
                <w:sz w:val="20"/>
              </w:rPr>
              <w:t>5.1</w:t>
            </w:r>
            <w:r w:rsidR="008B059C">
              <w:rPr>
                <w:sz w:val="20"/>
              </w:rPr>
              <w:t xml:space="preserve"> </w:t>
            </w:r>
          </w:p>
          <w:p w14:paraId="40EB7B0B" w14:textId="77777777" w:rsidR="008B059C" w:rsidRPr="00CD3807" w:rsidRDefault="008B059C" w:rsidP="00CD3807">
            <w:pPr>
              <w:spacing w:after="0"/>
              <w:jc w:val="center"/>
              <w:rPr>
                <w:sz w:val="20"/>
              </w:rPr>
            </w:pPr>
            <w:r>
              <w:rPr>
                <w:sz w:val="20"/>
              </w:rPr>
              <w:t>N čl. 20 ods. 6</w:t>
            </w:r>
            <w:r w:rsidR="007B1EF1">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4DC28FE" w14:textId="77777777" w:rsidR="00361589" w:rsidRDefault="00361589" w:rsidP="008B059C">
            <w:pPr>
              <w:spacing w:after="120"/>
              <w:jc w:val="left"/>
              <w:rPr>
                <w:sz w:val="20"/>
              </w:rPr>
            </w:pPr>
            <w:r>
              <w:rPr>
                <w:sz w:val="20"/>
              </w:rPr>
              <w:t xml:space="preserve">Má </w:t>
            </w:r>
            <w:r w:rsidR="008B059C">
              <w:rPr>
                <w:sz w:val="20"/>
              </w:rPr>
              <w:t>E</w:t>
            </w:r>
            <w:r>
              <w:rPr>
                <w:sz w:val="20"/>
              </w:rPr>
              <w:t>O prostredníctvom právne vynútiteľných dohôd politiku</w:t>
            </w:r>
            <w:r w:rsidR="008B059C">
              <w:rPr>
                <w:sz w:val="20"/>
              </w:rPr>
              <w:t>, metódy, postupy</w:t>
            </w:r>
            <w:r>
              <w:rPr>
                <w:sz w:val="20"/>
              </w:rPr>
              <w:t xml:space="preserve"> a opatrenia na ochranu dôvernosti informácií </w:t>
            </w:r>
            <w:r w:rsidR="008B059C">
              <w:rPr>
                <w:sz w:val="20"/>
              </w:rPr>
              <w:t xml:space="preserve">a údajov </w:t>
            </w:r>
            <w:r>
              <w:rPr>
                <w:sz w:val="20"/>
              </w:rPr>
              <w:t xml:space="preserve">získaných alebo vytvorených počas </w:t>
            </w:r>
            <w:r w:rsidR="008B059C">
              <w:rPr>
                <w:bCs/>
                <w:sz w:val="20"/>
              </w:rPr>
              <w:t xml:space="preserve">environmentálneho overovania </w:t>
            </w:r>
            <w:r>
              <w:rPr>
                <w:sz w:val="20"/>
              </w:rPr>
              <w:t>na všetkých úrovniach svojej štruktúry</w:t>
            </w:r>
            <w:r w:rsidR="008B059C">
              <w:rPr>
                <w:sz w:val="20"/>
              </w:rPr>
              <w:t>,</w:t>
            </w:r>
            <w:r>
              <w:rPr>
                <w:sz w:val="20"/>
              </w:rPr>
              <w:t xml:space="preserve"> vrátane výborov a externých organizácií alebo jednotlivcov konajúcich v jeho zastúpení? </w:t>
            </w:r>
          </w:p>
        </w:tc>
        <w:tc>
          <w:tcPr>
            <w:tcW w:w="709" w:type="dxa"/>
            <w:tcBorders>
              <w:top w:val="single" w:sz="6" w:space="0" w:color="auto"/>
              <w:left w:val="single" w:sz="6" w:space="0" w:color="auto"/>
              <w:bottom w:val="single" w:sz="6" w:space="0" w:color="auto"/>
              <w:right w:val="single" w:sz="6" w:space="0" w:color="auto"/>
            </w:tcBorders>
            <w:vAlign w:val="center"/>
          </w:tcPr>
          <w:p w14:paraId="2D1D6381"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B7F0D6D"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32E5F7"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123D38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BE4166B" w14:textId="77777777" w:rsidR="007B1EF1" w:rsidRDefault="00A75EB3" w:rsidP="00CD3807">
            <w:pPr>
              <w:spacing w:after="0"/>
              <w:jc w:val="center"/>
              <w:rPr>
                <w:sz w:val="20"/>
              </w:rPr>
            </w:pPr>
            <w:r>
              <w:rPr>
                <w:sz w:val="20"/>
              </w:rPr>
              <w:t>2</w:t>
            </w:r>
          </w:p>
          <w:p w14:paraId="083CEF1A" w14:textId="77777777" w:rsidR="00361589" w:rsidRDefault="007B1EF1" w:rsidP="00CD3807">
            <w:pPr>
              <w:spacing w:after="0"/>
              <w:jc w:val="center"/>
              <w:rPr>
                <w:sz w:val="20"/>
              </w:rPr>
            </w:pPr>
            <w:r>
              <w:rPr>
                <w:sz w:val="20"/>
              </w:rPr>
              <w:t>(</w:t>
            </w:r>
            <w:r w:rsidR="00361589" w:rsidRPr="00CD3807">
              <w:rPr>
                <w:sz w:val="20"/>
              </w:rPr>
              <w:t>8.</w:t>
            </w:r>
            <w:r w:rsidR="008B059C">
              <w:rPr>
                <w:sz w:val="20"/>
              </w:rPr>
              <w:t>5.2/1</w:t>
            </w:r>
            <w:r w:rsidR="00A75EB3">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4AD5EF6" w14:textId="77777777" w:rsidR="00361589" w:rsidRDefault="00361589" w:rsidP="008B059C">
            <w:pPr>
              <w:spacing w:after="120"/>
              <w:jc w:val="left"/>
              <w:rPr>
                <w:sz w:val="20"/>
              </w:rPr>
            </w:pPr>
            <w:r>
              <w:rPr>
                <w:sz w:val="20"/>
              </w:rPr>
              <w:t xml:space="preserve">Oboznamuje </w:t>
            </w:r>
            <w:r w:rsidR="008B059C">
              <w:rPr>
                <w:sz w:val="20"/>
              </w:rPr>
              <w:t>E</w:t>
            </w:r>
            <w:r>
              <w:rPr>
                <w:sz w:val="20"/>
              </w:rPr>
              <w:t>O vopred klienta s informáciami, ktoré zamýšľa zverejniť?</w:t>
            </w:r>
          </w:p>
        </w:tc>
        <w:tc>
          <w:tcPr>
            <w:tcW w:w="709" w:type="dxa"/>
            <w:tcBorders>
              <w:top w:val="single" w:sz="6" w:space="0" w:color="auto"/>
              <w:left w:val="single" w:sz="6" w:space="0" w:color="auto"/>
              <w:bottom w:val="single" w:sz="6" w:space="0" w:color="auto"/>
              <w:right w:val="single" w:sz="6" w:space="0" w:color="auto"/>
            </w:tcBorders>
            <w:vAlign w:val="center"/>
          </w:tcPr>
          <w:p w14:paraId="2A20C4C8"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629F616"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D28421"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D923F8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676F7AE" w14:textId="77777777" w:rsidR="00A75EB3" w:rsidRDefault="00A75EB3" w:rsidP="00CD3807">
            <w:pPr>
              <w:spacing w:after="0"/>
              <w:jc w:val="center"/>
              <w:rPr>
                <w:sz w:val="20"/>
              </w:rPr>
            </w:pPr>
            <w:r>
              <w:rPr>
                <w:sz w:val="20"/>
              </w:rPr>
              <w:t>3</w:t>
            </w:r>
          </w:p>
          <w:p w14:paraId="1D0877A6" w14:textId="77777777" w:rsidR="00361589" w:rsidRDefault="00A75EB3" w:rsidP="00CD3807">
            <w:pPr>
              <w:spacing w:after="0"/>
              <w:jc w:val="center"/>
              <w:rPr>
                <w:sz w:val="20"/>
              </w:rPr>
            </w:pPr>
            <w:r>
              <w:rPr>
                <w:sz w:val="20"/>
              </w:rPr>
              <w:t>(</w:t>
            </w:r>
            <w:r w:rsidR="00361589" w:rsidRPr="00CD3807">
              <w:rPr>
                <w:sz w:val="20"/>
              </w:rPr>
              <w:t>8.</w:t>
            </w:r>
            <w:r w:rsidR="008B059C">
              <w:rPr>
                <w:sz w:val="20"/>
              </w:rPr>
              <w:t>5.2/2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8E2DFF0" w14:textId="77777777" w:rsidR="00361589" w:rsidRDefault="00361589" w:rsidP="00DE58C5">
            <w:pPr>
              <w:spacing w:after="120"/>
              <w:jc w:val="left"/>
              <w:rPr>
                <w:sz w:val="20"/>
              </w:rPr>
            </w:pPr>
            <w:r>
              <w:rPr>
                <w:sz w:val="20"/>
              </w:rPr>
              <w:t>Pokladajú sa všetky ostatné informácie, okrem informácií, zverejnených klientom, za dôverné?</w:t>
            </w:r>
          </w:p>
        </w:tc>
        <w:tc>
          <w:tcPr>
            <w:tcW w:w="709" w:type="dxa"/>
            <w:tcBorders>
              <w:top w:val="single" w:sz="6" w:space="0" w:color="auto"/>
              <w:left w:val="single" w:sz="6" w:space="0" w:color="auto"/>
              <w:bottom w:val="single" w:sz="6" w:space="0" w:color="auto"/>
              <w:right w:val="single" w:sz="6" w:space="0" w:color="auto"/>
            </w:tcBorders>
            <w:vAlign w:val="center"/>
          </w:tcPr>
          <w:p w14:paraId="62B5E2B6"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6C748DD"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4343F0"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501B8E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E9CFD9C" w14:textId="77777777" w:rsidR="00A75EB3" w:rsidRDefault="00A75EB3" w:rsidP="00CD3807">
            <w:pPr>
              <w:spacing w:after="0"/>
              <w:jc w:val="center"/>
              <w:rPr>
                <w:sz w:val="20"/>
              </w:rPr>
            </w:pPr>
            <w:r>
              <w:rPr>
                <w:sz w:val="20"/>
              </w:rPr>
              <w:t>4</w:t>
            </w:r>
          </w:p>
          <w:p w14:paraId="07BA070B" w14:textId="77777777" w:rsidR="00361589" w:rsidRDefault="00A75EB3" w:rsidP="00CD3807">
            <w:pPr>
              <w:spacing w:after="0"/>
              <w:jc w:val="center"/>
              <w:rPr>
                <w:sz w:val="20"/>
              </w:rPr>
            </w:pPr>
            <w:r>
              <w:rPr>
                <w:sz w:val="20"/>
              </w:rPr>
              <w:t>(</w:t>
            </w:r>
            <w:r w:rsidR="00361589" w:rsidRPr="00CD3807">
              <w:rPr>
                <w:sz w:val="20"/>
              </w:rPr>
              <w:t>8.</w:t>
            </w:r>
            <w:r w:rsidR="008B059C">
              <w:rPr>
                <w:sz w:val="20"/>
              </w:rPr>
              <w:t>5.3</w:t>
            </w:r>
            <w:r w:rsidR="00CF706D">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6ACDB69" w14:textId="77777777" w:rsidR="00361589" w:rsidRDefault="00361589" w:rsidP="00C53BC1">
            <w:pPr>
              <w:spacing w:after="120"/>
              <w:jc w:val="left"/>
              <w:rPr>
                <w:sz w:val="20"/>
              </w:rPr>
            </w:pPr>
            <w:r>
              <w:rPr>
                <w:sz w:val="20"/>
              </w:rPr>
              <w:t xml:space="preserve">Je zabezpečené, že sa okrem požiadaviek tejto medzinárodnej normy informácie o konkrétnom klientovi alebo jednotlivcovi neposkytujú tretej strane bez písomného súhlasu klienta alebo zainteresovaného jednotlivca? </w:t>
            </w:r>
          </w:p>
        </w:tc>
        <w:tc>
          <w:tcPr>
            <w:tcW w:w="709" w:type="dxa"/>
            <w:tcBorders>
              <w:top w:val="single" w:sz="6" w:space="0" w:color="auto"/>
              <w:left w:val="single" w:sz="6" w:space="0" w:color="auto"/>
              <w:bottom w:val="single" w:sz="6" w:space="0" w:color="auto"/>
              <w:right w:val="single" w:sz="6" w:space="0" w:color="auto"/>
            </w:tcBorders>
            <w:vAlign w:val="center"/>
          </w:tcPr>
          <w:p w14:paraId="3069F747"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40381B"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B5516D"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0B2018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E1F954A" w14:textId="77777777" w:rsidR="00A75EB3" w:rsidRDefault="00A75EB3" w:rsidP="006813A1">
            <w:pPr>
              <w:spacing w:after="0"/>
              <w:jc w:val="center"/>
              <w:rPr>
                <w:sz w:val="20"/>
              </w:rPr>
            </w:pPr>
            <w:r>
              <w:rPr>
                <w:sz w:val="20"/>
              </w:rPr>
              <w:t>5</w:t>
            </w:r>
          </w:p>
          <w:p w14:paraId="2CAF1F23" w14:textId="77777777" w:rsidR="00361589" w:rsidRDefault="00A75EB3" w:rsidP="006813A1">
            <w:pPr>
              <w:spacing w:after="0"/>
              <w:jc w:val="center"/>
              <w:rPr>
                <w:sz w:val="20"/>
              </w:rPr>
            </w:pPr>
            <w:r>
              <w:rPr>
                <w:sz w:val="20"/>
              </w:rPr>
              <w:t>(</w:t>
            </w:r>
            <w:r w:rsidR="00361589" w:rsidRPr="00CD3807">
              <w:rPr>
                <w:sz w:val="20"/>
              </w:rPr>
              <w:t>8.</w:t>
            </w:r>
            <w:r w:rsidR="00CF706D">
              <w:rPr>
                <w:sz w:val="20"/>
              </w:rPr>
              <w:t>5.3/2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54A40BB" w14:textId="77777777" w:rsidR="00361589" w:rsidRDefault="00361589" w:rsidP="00CF706D">
            <w:pPr>
              <w:spacing w:after="120"/>
              <w:jc w:val="left"/>
              <w:rPr>
                <w:sz w:val="20"/>
              </w:rPr>
            </w:pPr>
            <w:r>
              <w:rPr>
                <w:sz w:val="20"/>
              </w:rPr>
              <w:t xml:space="preserve">Je klient alebo zainteresovaný jednotlivec vopred upozornený </w:t>
            </w:r>
            <w:r w:rsidR="00CF706D">
              <w:rPr>
                <w:sz w:val="20"/>
              </w:rPr>
              <w:t xml:space="preserve">   </w:t>
            </w:r>
            <w:r>
              <w:rPr>
                <w:sz w:val="20"/>
              </w:rPr>
              <w:t xml:space="preserve">na poskytovanú informáciu, ak to neustanovuje zákon a ak zverejnenie dôverných informácií tretej strane vyžaduje od </w:t>
            </w:r>
            <w:r w:rsidR="00CF706D">
              <w:rPr>
                <w:sz w:val="20"/>
              </w:rPr>
              <w:t>E</w:t>
            </w:r>
            <w:r>
              <w:rPr>
                <w:sz w:val="20"/>
              </w:rPr>
              <w:t>O zákon?</w:t>
            </w:r>
          </w:p>
        </w:tc>
        <w:tc>
          <w:tcPr>
            <w:tcW w:w="709" w:type="dxa"/>
            <w:tcBorders>
              <w:top w:val="single" w:sz="6" w:space="0" w:color="auto"/>
              <w:left w:val="single" w:sz="6" w:space="0" w:color="auto"/>
              <w:bottom w:val="single" w:sz="6" w:space="0" w:color="auto"/>
              <w:right w:val="single" w:sz="6" w:space="0" w:color="auto"/>
            </w:tcBorders>
            <w:vAlign w:val="center"/>
          </w:tcPr>
          <w:p w14:paraId="1CA2168F"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483083"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79CCC9"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17D058A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7F16EF5" w14:textId="77777777" w:rsidR="00A75EB3" w:rsidRDefault="00A75EB3" w:rsidP="00E74C9E">
            <w:pPr>
              <w:spacing w:after="0"/>
              <w:jc w:val="center"/>
              <w:rPr>
                <w:sz w:val="20"/>
              </w:rPr>
            </w:pPr>
            <w:r>
              <w:rPr>
                <w:sz w:val="20"/>
              </w:rPr>
              <w:lastRenderedPageBreak/>
              <w:t>6</w:t>
            </w:r>
          </w:p>
          <w:p w14:paraId="043AA1D2" w14:textId="77777777" w:rsidR="00361589" w:rsidRDefault="00A75EB3" w:rsidP="00E74C9E">
            <w:pPr>
              <w:spacing w:after="0"/>
              <w:jc w:val="center"/>
              <w:rPr>
                <w:sz w:val="20"/>
              </w:rPr>
            </w:pPr>
            <w:r>
              <w:rPr>
                <w:sz w:val="20"/>
              </w:rPr>
              <w:t>(</w:t>
            </w:r>
            <w:r w:rsidR="00361589" w:rsidRPr="00CD3807">
              <w:rPr>
                <w:sz w:val="20"/>
              </w:rPr>
              <w:t>8.</w:t>
            </w:r>
            <w:r w:rsidR="00CF706D">
              <w:rPr>
                <w:sz w:val="20"/>
              </w:rPr>
              <w:t>5.4</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85EAFA8" w14:textId="77777777" w:rsidR="00361589" w:rsidRDefault="00361589" w:rsidP="00CF706D">
            <w:pPr>
              <w:spacing w:after="120"/>
              <w:jc w:val="left"/>
              <w:rPr>
                <w:sz w:val="20"/>
              </w:rPr>
            </w:pPr>
            <w:r>
              <w:rPr>
                <w:sz w:val="20"/>
              </w:rPr>
              <w:t xml:space="preserve">Pokladajú sa informácie o klientovi zo zdrojov iných, ako je sám klient (napr. sťažovateľ, zákonodarcovia) v súlade s politikou </w:t>
            </w:r>
            <w:r w:rsidR="00CF706D">
              <w:rPr>
                <w:sz w:val="20"/>
              </w:rPr>
              <w:t>E</w:t>
            </w:r>
            <w:r>
              <w:rPr>
                <w:sz w:val="20"/>
              </w:rPr>
              <w:t>O za dôverné?</w:t>
            </w:r>
          </w:p>
        </w:tc>
        <w:tc>
          <w:tcPr>
            <w:tcW w:w="709" w:type="dxa"/>
            <w:tcBorders>
              <w:top w:val="single" w:sz="6" w:space="0" w:color="auto"/>
              <w:left w:val="single" w:sz="6" w:space="0" w:color="auto"/>
              <w:bottom w:val="single" w:sz="6" w:space="0" w:color="auto"/>
              <w:right w:val="single" w:sz="6" w:space="0" w:color="auto"/>
            </w:tcBorders>
            <w:vAlign w:val="center"/>
          </w:tcPr>
          <w:p w14:paraId="4385ACFA"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49D0B4"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D87A14"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C207D0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EE62DED" w14:textId="77777777" w:rsidR="00A75EB3" w:rsidRDefault="00A75EB3" w:rsidP="00E74C9E">
            <w:pPr>
              <w:spacing w:after="0"/>
              <w:jc w:val="center"/>
              <w:rPr>
                <w:sz w:val="20"/>
              </w:rPr>
            </w:pPr>
            <w:r>
              <w:rPr>
                <w:sz w:val="20"/>
              </w:rPr>
              <w:t>7</w:t>
            </w:r>
          </w:p>
          <w:p w14:paraId="4F7CB177" w14:textId="77777777" w:rsidR="00361589" w:rsidRDefault="00A75EB3" w:rsidP="00E74C9E">
            <w:pPr>
              <w:spacing w:after="0"/>
              <w:jc w:val="center"/>
              <w:rPr>
                <w:sz w:val="20"/>
              </w:rPr>
            </w:pPr>
            <w:r>
              <w:rPr>
                <w:sz w:val="20"/>
              </w:rPr>
              <w:t>(</w:t>
            </w:r>
            <w:r w:rsidR="00361589" w:rsidRPr="00CD3807">
              <w:rPr>
                <w:sz w:val="20"/>
              </w:rPr>
              <w:t>8.</w:t>
            </w:r>
            <w:r w:rsidR="00CF706D">
              <w:rPr>
                <w:sz w:val="20"/>
              </w:rPr>
              <w:t>5.5</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DB1104C" w14:textId="77777777" w:rsidR="00361589" w:rsidRDefault="00361589" w:rsidP="00CF706D">
            <w:pPr>
              <w:spacing w:after="120"/>
              <w:jc w:val="left"/>
              <w:rPr>
                <w:sz w:val="20"/>
              </w:rPr>
            </w:pPr>
            <w:r>
              <w:rPr>
                <w:sz w:val="20"/>
              </w:rPr>
              <w:t xml:space="preserve">Pokladajú pracovníci vrátane členov výboru, dodávateľov, pracovníkov externých organizácií alebo jednotlivcov pôsobiacich v zastúpení </w:t>
            </w:r>
            <w:r w:rsidR="00CF706D">
              <w:rPr>
                <w:sz w:val="20"/>
              </w:rPr>
              <w:t>E</w:t>
            </w:r>
            <w:r>
              <w:rPr>
                <w:sz w:val="20"/>
              </w:rPr>
              <w:t>O</w:t>
            </w:r>
            <w:r w:rsidR="00CF706D">
              <w:rPr>
                <w:sz w:val="20"/>
              </w:rPr>
              <w:t>,</w:t>
            </w:r>
            <w:r>
              <w:rPr>
                <w:sz w:val="20"/>
              </w:rPr>
              <w:t xml:space="preserve"> všetky informácie získané alebo vytvorené počas výkonu činností </w:t>
            </w:r>
            <w:r w:rsidR="00CF706D">
              <w:rPr>
                <w:sz w:val="20"/>
              </w:rPr>
              <w:t>E</w:t>
            </w:r>
            <w:r>
              <w:rPr>
                <w:sz w:val="20"/>
              </w:rPr>
              <w:t>O za dôverné?</w:t>
            </w:r>
          </w:p>
        </w:tc>
        <w:tc>
          <w:tcPr>
            <w:tcW w:w="709" w:type="dxa"/>
            <w:tcBorders>
              <w:top w:val="single" w:sz="6" w:space="0" w:color="auto"/>
              <w:left w:val="single" w:sz="6" w:space="0" w:color="auto"/>
              <w:bottom w:val="single" w:sz="6" w:space="0" w:color="auto"/>
              <w:right w:val="single" w:sz="6" w:space="0" w:color="auto"/>
            </w:tcBorders>
            <w:vAlign w:val="center"/>
          </w:tcPr>
          <w:p w14:paraId="0CCB2D4C"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956F7C"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E2CEB3"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5D792F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5691A68" w14:textId="77777777" w:rsidR="00A75EB3" w:rsidRDefault="00A75EB3" w:rsidP="00E74C9E">
            <w:pPr>
              <w:spacing w:after="0"/>
              <w:jc w:val="center"/>
              <w:rPr>
                <w:sz w:val="20"/>
              </w:rPr>
            </w:pPr>
            <w:r>
              <w:rPr>
                <w:sz w:val="20"/>
              </w:rPr>
              <w:t>8</w:t>
            </w:r>
          </w:p>
          <w:p w14:paraId="5C26EFB5" w14:textId="77777777" w:rsidR="00361589" w:rsidRDefault="00A75EB3" w:rsidP="00E74C9E">
            <w:pPr>
              <w:spacing w:after="0"/>
              <w:jc w:val="center"/>
              <w:rPr>
                <w:sz w:val="20"/>
              </w:rPr>
            </w:pPr>
            <w:r>
              <w:rPr>
                <w:sz w:val="20"/>
              </w:rPr>
              <w:t>(</w:t>
            </w:r>
            <w:r w:rsidR="00361589" w:rsidRPr="00CD3807">
              <w:rPr>
                <w:sz w:val="20"/>
              </w:rPr>
              <w:t>8.</w:t>
            </w:r>
            <w:r w:rsidR="00CF706D">
              <w:rPr>
                <w:sz w:val="20"/>
              </w:rPr>
              <w:t>5.6</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CC6CA32" w14:textId="77777777" w:rsidR="00361589" w:rsidRDefault="00361589" w:rsidP="00CF706D">
            <w:pPr>
              <w:spacing w:after="120"/>
              <w:jc w:val="left"/>
              <w:rPr>
                <w:sz w:val="20"/>
              </w:rPr>
            </w:pPr>
            <w:r>
              <w:rPr>
                <w:sz w:val="20"/>
              </w:rPr>
              <w:t xml:space="preserve">Má </w:t>
            </w:r>
            <w:r w:rsidR="00CF706D">
              <w:rPr>
                <w:sz w:val="20"/>
              </w:rPr>
              <w:t>E</w:t>
            </w:r>
            <w:r>
              <w:rPr>
                <w:sz w:val="20"/>
              </w:rPr>
              <w:t>O k dispozícii a používa zariadenie a vybavenie, ktoré zaisťuje bezpečné zaobchádzanie s dôvernými informáciami (napr. s dokumentmi, záznamami)?</w:t>
            </w:r>
          </w:p>
        </w:tc>
        <w:tc>
          <w:tcPr>
            <w:tcW w:w="709" w:type="dxa"/>
            <w:tcBorders>
              <w:top w:val="single" w:sz="6" w:space="0" w:color="auto"/>
              <w:left w:val="single" w:sz="6" w:space="0" w:color="auto"/>
              <w:bottom w:val="single" w:sz="6" w:space="0" w:color="auto"/>
              <w:right w:val="single" w:sz="6" w:space="0" w:color="auto"/>
            </w:tcBorders>
            <w:vAlign w:val="center"/>
          </w:tcPr>
          <w:p w14:paraId="5147B907"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7922BB7"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A3F414"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29A0EA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A2EA0B7" w14:textId="77777777" w:rsidR="00A75EB3" w:rsidRDefault="00A75EB3" w:rsidP="00533AB1">
            <w:pPr>
              <w:spacing w:after="0"/>
              <w:jc w:val="center"/>
              <w:rPr>
                <w:sz w:val="20"/>
              </w:rPr>
            </w:pPr>
            <w:r>
              <w:rPr>
                <w:sz w:val="20"/>
              </w:rPr>
              <w:t>9</w:t>
            </w:r>
          </w:p>
          <w:p w14:paraId="49D87E25" w14:textId="77777777" w:rsidR="00361589" w:rsidRDefault="00A75EB3" w:rsidP="00533AB1">
            <w:pPr>
              <w:spacing w:after="0"/>
              <w:jc w:val="center"/>
              <w:rPr>
                <w:sz w:val="20"/>
              </w:rPr>
            </w:pPr>
            <w:r>
              <w:rPr>
                <w:sz w:val="20"/>
              </w:rPr>
              <w:t>(</w:t>
            </w:r>
            <w:r w:rsidR="00361589" w:rsidRPr="00CD3807">
              <w:rPr>
                <w:sz w:val="20"/>
              </w:rPr>
              <w:t>8.</w:t>
            </w:r>
            <w:r w:rsidR="00CF706D">
              <w:rPr>
                <w:sz w:val="20"/>
              </w:rPr>
              <w:t>5.7</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16C4057" w14:textId="77777777" w:rsidR="00361589" w:rsidRDefault="00361589" w:rsidP="00CF706D">
            <w:pPr>
              <w:spacing w:after="120"/>
              <w:jc w:val="left"/>
              <w:rPr>
                <w:sz w:val="20"/>
              </w:rPr>
            </w:pPr>
            <w:r>
              <w:rPr>
                <w:sz w:val="20"/>
              </w:rPr>
              <w:t xml:space="preserve">Informuje </w:t>
            </w:r>
            <w:r w:rsidR="00CF706D">
              <w:rPr>
                <w:sz w:val="20"/>
              </w:rPr>
              <w:t>E</w:t>
            </w:r>
            <w:r>
              <w:rPr>
                <w:sz w:val="20"/>
              </w:rPr>
              <w:t>O svojho klienta, ak sa dôverné informácie sprístupnia ostatným orgánom (napr. akreditačnému orgánu, skupine podľa dohody o vzájomnom hodnotení)?</w:t>
            </w:r>
          </w:p>
        </w:tc>
        <w:tc>
          <w:tcPr>
            <w:tcW w:w="709" w:type="dxa"/>
            <w:tcBorders>
              <w:top w:val="single" w:sz="6" w:space="0" w:color="auto"/>
              <w:left w:val="single" w:sz="6" w:space="0" w:color="auto"/>
              <w:bottom w:val="single" w:sz="6" w:space="0" w:color="auto"/>
              <w:right w:val="single" w:sz="6" w:space="0" w:color="auto"/>
            </w:tcBorders>
            <w:vAlign w:val="center"/>
          </w:tcPr>
          <w:p w14:paraId="00ECF67E"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DB8EBAF"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A365CFC"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1732DB1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B31937C" w14:textId="77777777" w:rsidR="00361589" w:rsidRPr="00021832" w:rsidRDefault="00361589" w:rsidP="003A23A0">
            <w:pPr>
              <w:spacing w:after="0"/>
              <w:jc w:val="center"/>
              <w:rPr>
                <w:b/>
              </w:rPr>
            </w:pPr>
            <w:r>
              <w:rPr>
                <w:b/>
              </w:rPr>
              <w:t>8.6</w:t>
            </w:r>
          </w:p>
        </w:tc>
        <w:tc>
          <w:tcPr>
            <w:tcW w:w="5412" w:type="dxa"/>
            <w:gridSpan w:val="2"/>
            <w:tcBorders>
              <w:top w:val="single" w:sz="6" w:space="0" w:color="auto"/>
              <w:left w:val="single" w:sz="6" w:space="0" w:color="auto"/>
              <w:bottom w:val="single" w:sz="6" w:space="0" w:color="auto"/>
              <w:right w:val="single" w:sz="6" w:space="0" w:color="auto"/>
            </w:tcBorders>
          </w:tcPr>
          <w:p w14:paraId="57F3BC1C" w14:textId="77777777" w:rsidR="00361589" w:rsidRPr="00021832" w:rsidRDefault="00361589" w:rsidP="00CF706D">
            <w:pPr>
              <w:spacing w:after="0"/>
              <w:jc w:val="left"/>
              <w:rPr>
                <w:b/>
              </w:rPr>
            </w:pPr>
            <w:r>
              <w:rPr>
                <w:b/>
              </w:rPr>
              <w:t xml:space="preserve">Výmena informácií medzi </w:t>
            </w:r>
            <w:r w:rsidR="00CF706D">
              <w:rPr>
                <w:b/>
                <w:bCs/>
              </w:rPr>
              <w:t xml:space="preserve">environmentálnym overovateľom </w:t>
            </w:r>
            <w:r>
              <w:rPr>
                <w:b/>
              </w:rPr>
              <w:t>a jeho klientmi</w:t>
            </w:r>
          </w:p>
        </w:tc>
        <w:tc>
          <w:tcPr>
            <w:tcW w:w="709" w:type="dxa"/>
            <w:tcBorders>
              <w:top w:val="single" w:sz="6" w:space="0" w:color="auto"/>
              <w:left w:val="single" w:sz="6" w:space="0" w:color="auto"/>
              <w:bottom w:val="single" w:sz="6" w:space="0" w:color="auto"/>
              <w:right w:val="single" w:sz="6" w:space="0" w:color="auto"/>
            </w:tcBorders>
            <w:vAlign w:val="center"/>
          </w:tcPr>
          <w:p w14:paraId="3C8463A0" w14:textId="77777777" w:rsidR="00361589" w:rsidRPr="00F80301" w:rsidRDefault="00361589">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3DEEC8B7" w14:textId="77777777" w:rsidR="00361589" w:rsidRPr="00F80301" w:rsidRDefault="00361589">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0C96FB49" w14:textId="77777777" w:rsidR="00361589" w:rsidRPr="00F80301" w:rsidRDefault="00361589">
            <w:pPr>
              <w:widowControl/>
              <w:spacing w:after="0"/>
              <w:jc w:val="center"/>
              <w:rPr>
                <w:b/>
              </w:rPr>
            </w:pPr>
          </w:p>
        </w:tc>
      </w:tr>
      <w:tr w:rsidR="00361589" w14:paraId="7A74E3D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50BC458" w14:textId="77777777" w:rsidR="00361589" w:rsidRDefault="00361589" w:rsidP="003A23A0">
            <w:pPr>
              <w:spacing w:after="0"/>
              <w:jc w:val="center"/>
              <w:rPr>
                <w:sz w:val="20"/>
              </w:rPr>
            </w:pPr>
            <w:r>
              <w:rPr>
                <w:b/>
                <w:sz w:val="20"/>
              </w:rPr>
              <w:t>8.6</w:t>
            </w:r>
            <w:r w:rsidRPr="001B3EB1">
              <w:rPr>
                <w:b/>
                <w:sz w:val="20"/>
              </w:rPr>
              <w:t>.</w:t>
            </w:r>
            <w:r>
              <w:rPr>
                <w:b/>
                <w:sz w:val="20"/>
              </w:rPr>
              <w:t>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F782647" w14:textId="77777777" w:rsidR="00361589" w:rsidRPr="00E673E4" w:rsidRDefault="00361589" w:rsidP="00CF706D">
            <w:pPr>
              <w:spacing w:after="0"/>
              <w:rPr>
                <w:b/>
                <w:sz w:val="20"/>
              </w:rPr>
            </w:pPr>
            <w:r>
              <w:rPr>
                <w:b/>
                <w:sz w:val="20"/>
              </w:rPr>
              <w:t>Informácie o </w:t>
            </w:r>
            <w:r w:rsidR="00CF706D">
              <w:rPr>
                <w:b/>
                <w:bCs/>
                <w:sz w:val="20"/>
              </w:rPr>
              <w:t xml:space="preserve">environmentálnom overovaní </w:t>
            </w:r>
            <w:r>
              <w:rPr>
                <w:b/>
                <w:sz w:val="20"/>
              </w:rPr>
              <w:t>a požiadavkách</w:t>
            </w:r>
          </w:p>
        </w:tc>
        <w:tc>
          <w:tcPr>
            <w:tcW w:w="709" w:type="dxa"/>
            <w:tcBorders>
              <w:top w:val="single" w:sz="6" w:space="0" w:color="auto"/>
              <w:left w:val="single" w:sz="6" w:space="0" w:color="auto"/>
              <w:bottom w:val="single" w:sz="6" w:space="0" w:color="auto"/>
              <w:right w:val="single" w:sz="6" w:space="0" w:color="auto"/>
            </w:tcBorders>
            <w:vAlign w:val="center"/>
          </w:tcPr>
          <w:p w14:paraId="3F61687B"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6F205BC"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DD2C8F9" w14:textId="77777777" w:rsidR="00361589" w:rsidRDefault="00361589" w:rsidP="00713F48">
            <w:pPr>
              <w:spacing w:after="0"/>
              <w:jc w:val="center"/>
              <w:rPr>
                <w:sz w:val="18"/>
              </w:rPr>
            </w:pPr>
            <w:r w:rsidRPr="00F80301">
              <w:rPr>
                <w:b/>
              </w:rPr>
              <w:t>Poznámka */</w:t>
            </w:r>
          </w:p>
        </w:tc>
      </w:tr>
      <w:tr w:rsidR="00361589" w14:paraId="675FC90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1552104" w14:textId="77777777" w:rsidR="00A75EB3" w:rsidRDefault="00A75EB3" w:rsidP="00CF706D">
            <w:pPr>
              <w:spacing w:after="0"/>
              <w:jc w:val="center"/>
              <w:rPr>
                <w:sz w:val="20"/>
                <w:szCs w:val="20"/>
              </w:rPr>
            </w:pPr>
            <w:r>
              <w:rPr>
                <w:sz w:val="20"/>
                <w:szCs w:val="20"/>
              </w:rPr>
              <w:t>1</w:t>
            </w:r>
          </w:p>
          <w:p w14:paraId="69E090F5" w14:textId="77777777" w:rsidR="00361589" w:rsidRPr="00CF706D" w:rsidRDefault="00A75EB3" w:rsidP="00CF706D">
            <w:pPr>
              <w:spacing w:after="0"/>
              <w:jc w:val="center"/>
              <w:rPr>
                <w:sz w:val="20"/>
                <w:szCs w:val="20"/>
              </w:rPr>
            </w:pPr>
            <w:r>
              <w:rPr>
                <w:sz w:val="20"/>
                <w:szCs w:val="20"/>
              </w:rPr>
              <w:t>(</w:t>
            </w:r>
            <w:r w:rsidR="00361589" w:rsidRPr="00CF706D">
              <w:rPr>
                <w:sz w:val="20"/>
                <w:szCs w:val="20"/>
              </w:rPr>
              <w:t>8.</w:t>
            </w:r>
            <w:r w:rsidR="00CF706D" w:rsidRPr="00CF706D">
              <w:rPr>
                <w:sz w:val="20"/>
                <w:szCs w:val="20"/>
              </w:rPr>
              <w:t>6.1/1</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726069B" w14:textId="77777777" w:rsidR="00361589" w:rsidRPr="00FB1912" w:rsidRDefault="00CF706D" w:rsidP="00CF706D">
            <w:pPr>
              <w:spacing w:after="120"/>
              <w:jc w:val="left"/>
              <w:rPr>
                <w:sz w:val="20"/>
              </w:rPr>
            </w:pPr>
            <w:r>
              <w:rPr>
                <w:bCs/>
                <w:sz w:val="20"/>
              </w:rPr>
              <w:t>Poskytol EO klientom informácie uvedené v a) až f)?</w:t>
            </w:r>
          </w:p>
        </w:tc>
        <w:tc>
          <w:tcPr>
            <w:tcW w:w="709" w:type="dxa"/>
            <w:tcBorders>
              <w:top w:val="single" w:sz="6" w:space="0" w:color="auto"/>
              <w:left w:val="single" w:sz="6" w:space="0" w:color="auto"/>
              <w:bottom w:val="single" w:sz="6" w:space="0" w:color="auto"/>
              <w:right w:val="single" w:sz="6" w:space="0" w:color="auto"/>
            </w:tcBorders>
            <w:vAlign w:val="center"/>
          </w:tcPr>
          <w:p w14:paraId="38D84EF6"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CF706D">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D5A075C"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CF706D">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D94603" w14:textId="77777777" w:rsidR="00361589" w:rsidRDefault="005E1EAE">
            <w:pPr>
              <w:spacing w:after="0"/>
              <w:jc w:val="left"/>
            </w:pPr>
            <w:r w:rsidRPr="00BA6720">
              <w:rPr>
                <w:sz w:val="18"/>
              </w:rPr>
              <w:fldChar w:fldCharType="begin">
                <w:ffData>
                  <w:name w:val="Text7"/>
                  <w:enabled/>
                  <w:calcOnExit w:val="0"/>
                  <w:textInput/>
                </w:ffData>
              </w:fldChar>
            </w:r>
            <w:bookmarkStart w:id="6" w:name="Text7"/>
            <w:r w:rsidR="00361589" w:rsidRPr="00BA6720">
              <w:rPr>
                <w:sz w:val="18"/>
              </w:rPr>
              <w:instrText xml:space="preserve"> FORMTEXT </w:instrText>
            </w:r>
            <w:r w:rsidRPr="00BA6720">
              <w:rPr>
                <w:sz w:val="18"/>
              </w:rPr>
            </w:r>
            <w:r w:rsidRPr="00BA6720">
              <w:rPr>
                <w:sz w:val="18"/>
              </w:rPr>
              <w:fldChar w:fldCharType="separate"/>
            </w:r>
            <w:r w:rsidR="00361589" w:rsidRPr="00BA6720">
              <w:rPr>
                <w:noProof/>
                <w:sz w:val="18"/>
              </w:rPr>
              <w:t> </w:t>
            </w:r>
            <w:r w:rsidR="00361589" w:rsidRPr="00BA6720">
              <w:rPr>
                <w:noProof/>
                <w:sz w:val="18"/>
              </w:rPr>
              <w:t> </w:t>
            </w:r>
            <w:r w:rsidR="00361589" w:rsidRPr="00BA6720">
              <w:rPr>
                <w:noProof/>
                <w:sz w:val="18"/>
              </w:rPr>
              <w:t> </w:t>
            </w:r>
            <w:r w:rsidR="00361589" w:rsidRPr="00BA6720">
              <w:rPr>
                <w:noProof/>
                <w:sz w:val="18"/>
              </w:rPr>
              <w:t> </w:t>
            </w:r>
            <w:r w:rsidR="00361589" w:rsidRPr="00BA6720">
              <w:rPr>
                <w:noProof/>
                <w:sz w:val="18"/>
              </w:rPr>
              <w:t> </w:t>
            </w:r>
            <w:r w:rsidRPr="00BA6720">
              <w:rPr>
                <w:sz w:val="18"/>
              </w:rPr>
              <w:fldChar w:fldCharType="end"/>
            </w:r>
            <w:bookmarkEnd w:id="6"/>
          </w:p>
        </w:tc>
      </w:tr>
      <w:tr w:rsidR="00361589" w14:paraId="13FCF27A"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0AF75D1" w14:textId="77777777" w:rsidR="00A75EB3" w:rsidRDefault="00A75EB3" w:rsidP="00CF706D">
            <w:pPr>
              <w:spacing w:after="0"/>
              <w:jc w:val="center"/>
              <w:rPr>
                <w:sz w:val="20"/>
                <w:szCs w:val="20"/>
              </w:rPr>
            </w:pPr>
            <w:r>
              <w:rPr>
                <w:sz w:val="20"/>
                <w:szCs w:val="20"/>
              </w:rPr>
              <w:t>2</w:t>
            </w:r>
          </w:p>
          <w:p w14:paraId="4647CB30" w14:textId="77777777" w:rsidR="00361589" w:rsidRPr="00CF706D" w:rsidRDefault="00A75EB3" w:rsidP="00CF706D">
            <w:pPr>
              <w:spacing w:after="0"/>
              <w:jc w:val="center"/>
              <w:rPr>
                <w:b/>
                <w:sz w:val="20"/>
                <w:szCs w:val="20"/>
              </w:rPr>
            </w:pPr>
            <w:r>
              <w:rPr>
                <w:sz w:val="20"/>
                <w:szCs w:val="20"/>
              </w:rPr>
              <w:t>(</w:t>
            </w:r>
            <w:r w:rsidR="00CF706D" w:rsidRPr="00CF706D">
              <w:rPr>
                <w:sz w:val="20"/>
                <w:szCs w:val="20"/>
              </w:rPr>
              <w:t>8.6.1/2</w:t>
            </w:r>
            <w:r>
              <w:rPr>
                <w:sz w:val="20"/>
                <w:szCs w:val="20"/>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4B4AB85E" w14:textId="77777777" w:rsidR="00361589" w:rsidRPr="00CA648D" w:rsidRDefault="00CF706D" w:rsidP="003F6701">
            <w:pPr>
              <w:spacing w:after="120"/>
              <w:jc w:val="left"/>
              <w:rPr>
                <w:b/>
                <w:sz w:val="20"/>
                <w:szCs w:val="20"/>
              </w:rPr>
            </w:pPr>
            <w:r>
              <w:rPr>
                <w:bCs/>
                <w:sz w:val="20"/>
              </w:rPr>
              <w:t>Aktualizuje tieto informácie?</w:t>
            </w:r>
          </w:p>
        </w:tc>
        <w:tc>
          <w:tcPr>
            <w:tcW w:w="709" w:type="dxa"/>
            <w:tcBorders>
              <w:top w:val="single" w:sz="6" w:space="0" w:color="auto"/>
              <w:left w:val="single" w:sz="6" w:space="0" w:color="auto"/>
              <w:bottom w:val="single" w:sz="6" w:space="0" w:color="auto"/>
              <w:right w:val="single" w:sz="6" w:space="0" w:color="auto"/>
            </w:tcBorders>
            <w:vAlign w:val="center"/>
          </w:tcPr>
          <w:p w14:paraId="0C8FD66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51FEDC1" w14:textId="77777777" w:rsidR="00361589" w:rsidRDefault="005E1EAE" w:rsidP="00F22083">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F0C687" w14:textId="77777777" w:rsidR="00361589" w:rsidRDefault="005E1EAE" w:rsidP="00F22083">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7E2C39C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9EEE618" w14:textId="77777777" w:rsidR="00A75EB3" w:rsidRDefault="00A75EB3" w:rsidP="00CF706D">
            <w:pPr>
              <w:spacing w:after="0"/>
              <w:jc w:val="center"/>
              <w:rPr>
                <w:bCs/>
                <w:sz w:val="20"/>
              </w:rPr>
            </w:pPr>
            <w:r>
              <w:rPr>
                <w:bCs/>
                <w:sz w:val="20"/>
              </w:rPr>
              <w:t>3</w:t>
            </w:r>
          </w:p>
          <w:p w14:paraId="0CFE1444" w14:textId="77777777" w:rsidR="00361589" w:rsidRPr="00E81359" w:rsidRDefault="00A75EB3" w:rsidP="00CF706D">
            <w:pPr>
              <w:spacing w:after="0"/>
              <w:jc w:val="center"/>
              <w:rPr>
                <w:sz w:val="20"/>
                <w:szCs w:val="20"/>
              </w:rPr>
            </w:pPr>
            <w:r>
              <w:rPr>
                <w:bCs/>
                <w:sz w:val="20"/>
              </w:rPr>
              <w:t>(</w:t>
            </w:r>
            <w:r w:rsidR="00E81359">
              <w:rPr>
                <w:bCs/>
                <w:sz w:val="20"/>
              </w:rPr>
              <w:t>N čl. 24 ods. 1</w:t>
            </w:r>
            <w:r>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A5C3D9D" w14:textId="77777777" w:rsidR="00361589" w:rsidRDefault="00E81359" w:rsidP="003F6701">
            <w:pPr>
              <w:spacing w:after="120"/>
              <w:jc w:val="left"/>
              <w:rPr>
                <w:sz w:val="20"/>
              </w:rPr>
            </w:pPr>
            <w:r>
              <w:rPr>
                <w:sz w:val="20"/>
                <w:szCs w:val="20"/>
              </w:rPr>
              <w:t>Ak vykonáva EO činnosti overovania a validácie aj v inom členskom štáte, má vypracovaný postup na oznamovanie informácií a) až c) uvedeného čl. a ods. príslušnému akreditačnému orgánu, ak sa v jeho krajine chystá vykonať overovanie?</w:t>
            </w:r>
          </w:p>
        </w:tc>
        <w:tc>
          <w:tcPr>
            <w:tcW w:w="709" w:type="dxa"/>
            <w:tcBorders>
              <w:top w:val="single" w:sz="6" w:space="0" w:color="auto"/>
              <w:left w:val="single" w:sz="6" w:space="0" w:color="auto"/>
              <w:bottom w:val="single" w:sz="6" w:space="0" w:color="auto"/>
              <w:right w:val="single" w:sz="6" w:space="0" w:color="auto"/>
            </w:tcBorders>
            <w:vAlign w:val="center"/>
          </w:tcPr>
          <w:p w14:paraId="0FB45966"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4D65BB9"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898E7C"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CB8F62C"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1B1AEE9" w14:textId="77777777" w:rsidR="00361589" w:rsidRDefault="00361589" w:rsidP="00510888">
            <w:pPr>
              <w:spacing w:after="0"/>
              <w:jc w:val="center"/>
              <w:rPr>
                <w:sz w:val="20"/>
              </w:rPr>
            </w:pPr>
            <w:r>
              <w:rPr>
                <w:b/>
                <w:sz w:val="20"/>
              </w:rPr>
              <w:t>8.6</w:t>
            </w:r>
            <w:r w:rsidRPr="001B3EB1">
              <w:rPr>
                <w:b/>
                <w:sz w:val="20"/>
              </w:rPr>
              <w:t>.</w:t>
            </w:r>
            <w:r>
              <w:rPr>
                <w:b/>
                <w:sz w:val="20"/>
              </w:rPr>
              <w:t>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88FE0DC" w14:textId="77777777" w:rsidR="00361589" w:rsidRPr="00E673E4" w:rsidRDefault="00361589" w:rsidP="00E81359">
            <w:pPr>
              <w:spacing w:after="0"/>
              <w:jc w:val="left"/>
              <w:rPr>
                <w:b/>
                <w:sz w:val="20"/>
              </w:rPr>
            </w:pPr>
            <w:r>
              <w:rPr>
                <w:b/>
                <w:sz w:val="20"/>
              </w:rPr>
              <w:t xml:space="preserve">Oznámenie </w:t>
            </w:r>
            <w:r w:rsidR="00E81359">
              <w:rPr>
                <w:b/>
                <w:bCs/>
                <w:sz w:val="20"/>
              </w:rPr>
              <w:t xml:space="preserve">environmentálneho overovateľa </w:t>
            </w:r>
            <w:r>
              <w:rPr>
                <w:b/>
                <w:sz w:val="20"/>
              </w:rPr>
              <w:t>o zmenách</w:t>
            </w:r>
          </w:p>
        </w:tc>
        <w:tc>
          <w:tcPr>
            <w:tcW w:w="709" w:type="dxa"/>
            <w:tcBorders>
              <w:top w:val="single" w:sz="6" w:space="0" w:color="auto"/>
              <w:left w:val="single" w:sz="6" w:space="0" w:color="auto"/>
              <w:bottom w:val="single" w:sz="6" w:space="0" w:color="auto"/>
              <w:right w:val="single" w:sz="6" w:space="0" w:color="auto"/>
            </w:tcBorders>
            <w:vAlign w:val="center"/>
          </w:tcPr>
          <w:p w14:paraId="62B224F3"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74064A1"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C6152F9" w14:textId="77777777" w:rsidR="00361589" w:rsidRDefault="00361589" w:rsidP="00713F48">
            <w:pPr>
              <w:spacing w:after="0"/>
              <w:jc w:val="center"/>
              <w:rPr>
                <w:sz w:val="18"/>
              </w:rPr>
            </w:pPr>
            <w:r w:rsidRPr="00F80301">
              <w:rPr>
                <w:b/>
              </w:rPr>
              <w:t>Poznámka */</w:t>
            </w:r>
          </w:p>
        </w:tc>
      </w:tr>
      <w:tr w:rsidR="00361589" w14:paraId="3F07A5B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EC8B60C" w14:textId="77777777" w:rsidR="00A75EB3" w:rsidRDefault="00A75EB3" w:rsidP="00B5266E">
            <w:pPr>
              <w:spacing w:after="0"/>
              <w:jc w:val="center"/>
              <w:rPr>
                <w:bCs/>
                <w:sz w:val="20"/>
              </w:rPr>
            </w:pPr>
            <w:r>
              <w:rPr>
                <w:bCs/>
                <w:sz w:val="20"/>
              </w:rPr>
              <w:t>1</w:t>
            </w:r>
          </w:p>
          <w:p w14:paraId="04FCCFD1" w14:textId="77777777" w:rsidR="00361589" w:rsidRDefault="00A75EB3" w:rsidP="00B5266E">
            <w:pPr>
              <w:spacing w:after="0"/>
              <w:jc w:val="center"/>
              <w:rPr>
                <w:sz w:val="20"/>
              </w:rPr>
            </w:pPr>
            <w:r>
              <w:rPr>
                <w:bCs/>
                <w:sz w:val="20"/>
              </w:rPr>
              <w:t>(</w:t>
            </w:r>
            <w:r w:rsidR="00E81359">
              <w:rPr>
                <w:bCs/>
                <w:sz w:val="20"/>
              </w:rPr>
              <w:t>N čl. 23 ods. 3</w:t>
            </w:r>
            <w:r>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1BD3627" w14:textId="77777777" w:rsidR="00361589" w:rsidRDefault="00E81359" w:rsidP="00E81359">
            <w:pPr>
              <w:spacing w:after="120"/>
              <w:jc w:val="left"/>
              <w:rPr>
                <w:sz w:val="20"/>
              </w:rPr>
            </w:pPr>
            <w:r>
              <w:rPr>
                <w:bCs/>
                <w:sz w:val="20"/>
              </w:rPr>
              <w:t>Má EO zdokumentovaný postup na bezodkladné informovanie SNAS o akýchkoľvek zmenách, majúcich vplyv na jeho akreditáciu, resp. jej rozsah?</w:t>
            </w:r>
          </w:p>
        </w:tc>
        <w:tc>
          <w:tcPr>
            <w:tcW w:w="709" w:type="dxa"/>
            <w:tcBorders>
              <w:top w:val="single" w:sz="6" w:space="0" w:color="auto"/>
              <w:left w:val="single" w:sz="6" w:space="0" w:color="auto"/>
              <w:bottom w:val="single" w:sz="6" w:space="0" w:color="auto"/>
              <w:right w:val="single" w:sz="6" w:space="0" w:color="auto"/>
            </w:tcBorders>
            <w:vAlign w:val="center"/>
          </w:tcPr>
          <w:p w14:paraId="02D35CF9"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A27807"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E36788"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E81359" w14:paraId="47C4D0B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36D37FF" w14:textId="77777777" w:rsidR="00A75EB3" w:rsidRDefault="00A75EB3" w:rsidP="00E81359">
            <w:pPr>
              <w:spacing w:after="0"/>
              <w:jc w:val="center"/>
              <w:rPr>
                <w:sz w:val="20"/>
              </w:rPr>
            </w:pPr>
            <w:r>
              <w:rPr>
                <w:sz w:val="20"/>
              </w:rPr>
              <w:t>2</w:t>
            </w:r>
          </w:p>
          <w:p w14:paraId="3009F54C" w14:textId="77777777" w:rsidR="00E81359" w:rsidRDefault="00A75EB3" w:rsidP="00E81359">
            <w:pPr>
              <w:spacing w:after="0"/>
              <w:jc w:val="center"/>
              <w:rPr>
                <w:sz w:val="20"/>
              </w:rPr>
            </w:pPr>
            <w:r>
              <w:rPr>
                <w:sz w:val="20"/>
              </w:rPr>
              <w:t>(</w:t>
            </w:r>
            <w:r w:rsidR="00E81359" w:rsidRPr="00CD3807">
              <w:rPr>
                <w:sz w:val="20"/>
              </w:rPr>
              <w:t>8.</w:t>
            </w:r>
            <w:r w:rsidR="00E81359">
              <w:rPr>
                <w:sz w:val="20"/>
              </w:rPr>
              <w:t>6.2/1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9143F47" w14:textId="77777777" w:rsidR="00E81359" w:rsidRDefault="00E81359" w:rsidP="00E81359">
            <w:pPr>
              <w:spacing w:after="120"/>
              <w:jc w:val="left"/>
              <w:rPr>
                <w:sz w:val="20"/>
              </w:rPr>
            </w:pPr>
            <w:r>
              <w:rPr>
                <w:sz w:val="20"/>
              </w:rPr>
              <w:t xml:space="preserve">Podáva EO svojim klientom povinné oznámenie o akýchkoľvek zmenách svojich požiadaviek na </w:t>
            </w:r>
            <w:r>
              <w:rPr>
                <w:bCs/>
                <w:sz w:val="20"/>
              </w:rPr>
              <w:t>overovanie a validáciu</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8CC3206" w14:textId="77777777" w:rsidR="00E81359" w:rsidRDefault="005E1EAE">
            <w:pPr>
              <w:spacing w:after="0"/>
              <w:jc w:val="center"/>
              <w:rPr>
                <w:sz w:val="20"/>
              </w:rPr>
            </w:pPr>
            <w:r>
              <w:rPr>
                <w:sz w:val="20"/>
              </w:rPr>
              <w:fldChar w:fldCharType="begin">
                <w:ffData>
                  <w:name w:val="Začiarkov1"/>
                  <w:enabled/>
                  <w:calcOnExit w:val="0"/>
                  <w:checkBox>
                    <w:size w:val="26"/>
                    <w:default w:val="0"/>
                  </w:checkBox>
                </w:ffData>
              </w:fldChar>
            </w:r>
            <w:r w:rsidR="00E8135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A808F6" w14:textId="77777777" w:rsidR="00E81359" w:rsidRDefault="005E1EAE">
            <w:pPr>
              <w:spacing w:after="0"/>
              <w:jc w:val="center"/>
              <w:rPr>
                <w:sz w:val="20"/>
              </w:rPr>
            </w:pPr>
            <w:r>
              <w:rPr>
                <w:sz w:val="20"/>
              </w:rPr>
              <w:fldChar w:fldCharType="begin">
                <w:ffData>
                  <w:name w:val="Začiarkov1"/>
                  <w:enabled/>
                  <w:calcOnExit w:val="0"/>
                  <w:checkBox>
                    <w:size w:val="26"/>
                    <w:default w:val="0"/>
                  </w:checkBox>
                </w:ffData>
              </w:fldChar>
            </w:r>
            <w:r w:rsidR="00E8135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6CBE13" w14:textId="77777777" w:rsidR="00E81359" w:rsidRDefault="005E1EAE">
            <w:pPr>
              <w:spacing w:after="0"/>
              <w:jc w:val="left"/>
              <w:rPr>
                <w:sz w:val="18"/>
              </w:rPr>
            </w:pPr>
            <w:r>
              <w:rPr>
                <w:sz w:val="18"/>
              </w:rPr>
              <w:fldChar w:fldCharType="begin">
                <w:ffData>
                  <w:name w:val="Text1"/>
                  <w:enabled/>
                  <w:calcOnExit w:val="0"/>
                  <w:textInput/>
                </w:ffData>
              </w:fldChar>
            </w:r>
            <w:r w:rsidR="00E81359">
              <w:rPr>
                <w:sz w:val="18"/>
              </w:rPr>
              <w:instrText xml:space="preserve"> FORMTEXT </w:instrText>
            </w:r>
            <w:r>
              <w:rPr>
                <w:sz w:val="18"/>
              </w:rPr>
            </w:r>
            <w:r>
              <w:rPr>
                <w:sz w:val="18"/>
              </w:rPr>
              <w:fldChar w:fldCharType="separate"/>
            </w:r>
            <w:r w:rsidR="00E81359">
              <w:rPr>
                <w:noProof/>
                <w:sz w:val="18"/>
              </w:rPr>
              <w:t> </w:t>
            </w:r>
            <w:r w:rsidR="00E81359">
              <w:rPr>
                <w:noProof/>
                <w:sz w:val="18"/>
              </w:rPr>
              <w:t> </w:t>
            </w:r>
            <w:r w:rsidR="00E81359">
              <w:rPr>
                <w:noProof/>
                <w:sz w:val="18"/>
              </w:rPr>
              <w:t> </w:t>
            </w:r>
            <w:r w:rsidR="00E81359">
              <w:rPr>
                <w:noProof/>
                <w:sz w:val="18"/>
              </w:rPr>
              <w:t> </w:t>
            </w:r>
            <w:r w:rsidR="00E81359">
              <w:rPr>
                <w:noProof/>
                <w:sz w:val="18"/>
              </w:rPr>
              <w:t> </w:t>
            </w:r>
            <w:r>
              <w:rPr>
                <w:sz w:val="18"/>
              </w:rPr>
              <w:fldChar w:fldCharType="end"/>
            </w:r>
          </w:p>
        </w:tc>
      </w:tr>
      <w:tr w:rsidR="00361589" w14:paraId="12B3DE2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487F94F" w14:textId="77777777" w:rsidR="00A75EB3" w:rsidRDefault="00A75EB3" w:rsidP="002731A2">
            <w:pPr>
              <w:spacing w:after="0"/>
              <w:jc w:val="center"/>
              <w:rPr>
                <w:sz w:val="20"/>
              </w:rPr>
            </w:pPr>
            <w:r>
              <w:rPr>
                <w:sz w:val="20"/>
              </w:rPr>
              <w:t>3</w:t>
            </w:r>
          </w:p>
          <w:p w14:paraId="4F743D11" w14:textId="77777777" w:rsidR="00361589" w:rsidRDefault="00A75EB3" w:rsidP="002731A2">
            <w:pPr>
              <w:spacing w:after="0"/>
              <w:jc w:val="center"/>
              <w:rPr>
                <w:sz w:val="20"/>
              </w:rPr>
            </w:pPr>
            <w:r>
              <w:rPr>
                <w:sz w:val="20"/>
              </w:rPr>
              <w:t>(</w:t>
            </w:r>
            <w:r w:rsidR="00361589" w:rsidRPr="00CD3807">
              <w:rPr>
                <w:sz w:val="20"/>
              </w:rPr>
              <w:t>8.</w:t>
            </w:r>
            <w:r w:rsidR="00E81359">
              <w:rPr>
                <w:sz w:val="20"/>
              </w:rPr>
              <w:t>6.2/2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9578832" w14:textId="77777777" w:rsidR="00361589" w:rsidRDefault="00361589" w:rsidP="00E81359">
            <w:pPr>
              <w:spacing w:after="120"/>
              <w:jc w:val="left"/>
              <w:rPr>
                <w:sz w:val="20"/>
              </w:rPr>
            </w:pPr>
            <w:r>
              <w:rPr>
                <w:sz w:val="20"/>
              </w:rPr>
              <w:t xml:space="preserve">Overuje si </w:t>
            </w:r>
            <w:r w:rsidR="00E81359">
              <w:rPr>
                <w:sz w:val="20"/>
              </w:rPr>
              <w:t>E</w:t>
            </w:r>
            <w:r>
              <w:rPr>
                <w:sz w:val="20"/>
              </w:rPr>
              <w:t>O, či každý klient spĺňa nové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6E10C9E4"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1E26F8"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C9A460"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2CDF91FD"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195D5701" w14:textId="77777777" w:rsidR="00361589" w:rsidRDefault="00361589" w:rsidP="00E81359">
            <w:pPr>
              <w:spacing w:after="0"/>
              <w:jc w:val="left"/>
              <w:rPr>
                <w:sz w:val="18"/>
              </w:rPr>
            </w:pPr>
            <w:r>
              <w:rPr>
                <w:sz w:val="18"/>
                <w:szCs w:val="18"/>
              </w:rPr>
              <w:t>POZNÁMKA. – Aby sa zabezpečilo zavedenie týchto požiadaviek, mohli b</w:t>
            </w:r>
            <w:r w:rsidR="00E81359">
              <w:rPr>
                <w:sz w:val="18"/>
                <w:szCs w:val="18"/>
              </w:rPr>
              <w:t>y byť potrebné zmluvné dohody s</w:t>
            </w:r>
            <w:r>
              <w:rPr>
                <w:sz w:val="18"/>
                <w:szCs w:val="18"/>
              </w:rPr>
              <w:t xml:space="preserve"> klientmi. </w:t>
            </w:r>
          </w:p>
        </w:tc>
      </w:tr>
      <w:tr w:rsidR="00361589" w14:paraId="19158738"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7F05B79" w14:textId="77777777" w:rsidR="00361589" w:rsidRDefault="00361589" w:rsidP="00A75EB3">
            <w:pPr>
              <w:spacing w:after="0"/>
              <w:rPr>
                <w:sz w:val="20"/>
              </w:rPr>
            </w:pPr>
            <w:r>
              <w:rPr>
                <w:b/>
                <w:sz w:val="20"/>
              </w:rPr>
              <w:t>8.6</w:t>
            </w:r>
            <w:r w:rsidRPr="001B3EB1">
              <w:rPr>
                <w:b/>
                <w:sz w:val="20"/>
              </w:rPr>
              <w:t>.</w:t>
            </w:r>
            <w:r>
              <w:rPr>
                <w:b/>
                <w:sz w:val="20"/>
              </w:rPr>
              <w:t>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AF1EC26" w14:textId="77777777" w:rsidR="00361589" w:rsidRPr="00E673E4" w:rsidRDefault="00361589" w:rsidP="00510888">
            <w:pPr>
              <w:spacing w:after="0"/>
              <w:jc w:val="left"/>
              <w:rPr>
                <w:b/>
                <w:sz w:val="20"/>
              </w:rPr>
            </w:pPr>
            <w:r>
              <w:rPr>
                <w:b/>
                <w:sz w:val="20"/>
              </w:rPr>
              <w:t>Oznámenie klienta o zmenách</w:t>
            </w:r>
          </w:p>
        </w:tc>
        <w:tc>
          <w:tcPr>
            <w:tcW w:w="709" w:type="dxa"/>
            <w:tcBorders>
              <w:top w:val="single" w:sz="6" w:space="0" w:color="auto"/>
              <w:left w:val="single" w:sz="6" w:space="0" w:color="auto"/>
              <w:bottom w:val="single" w:sz="6" w:space="0" w:color="auto"/>
              <w:right w:val="single" w:sz="6" w:space="0" w:color="auto"/>
            </w:tcBorders>
            <w:vAlign w:val="center"/>
          </w:tcPr>
          <w:p w14:paraId="2DFD5AAD"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B8C75D6"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6918E87" w14:textId="77777777" w:rsidR="00361589" w:rsidRDefault="00361589" w:rsidP="00713F48">
            <w:pPr>
              <w:spacing w:after="0"/>
              <w:jc w:val="center"/>
              <w:rPr>
                <w:sz w:val="18"/>
              </w:rPr>
            </w:pPr>
            <w:r w:rsidRPr="00F80301">
              <w:rPr>
                <w:b/>
              </w:rPr>
              <w:t>Poznámka */</w:t>
            </w:r>
          </w:p>
        </w:tc>
      </w:tr>
      <w:tr w:rsidR="00361589" w14:paraId="2A53284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9F12F55" w14:textId="77777777" w:rsidR="00A75EB3" w:rsidRDefault="00A75EB3" w:rsidP="002731A2">
            <w:pPr>
              <w:spacing w:after="0"/>
              <w:jc w:val="center"/>
              <w:rPr>
                <w:sz w:val="20"/>
              </w:rPr>
            </w:pPr>
            <w:r>
              <w:rPr>
                <w:sz w:val="20"/>
              </w:rPr>
              <w:t>1</w:t>
            </w:r>
          </w:p>
          <w:p w14:paraId="64B1AE5D" w14:textId="77777777" w:rsidR="00361589" w:rsidRDefault="00A75EB3" w:rsidP="002731A2">
            <w:pPr>
              <w:spacing w:after="0"/>
              <w:jc w:val="center"/>
              <w:rPr>
                <w:sz w:val="20"/>
              </w:rPr>
            </w:pPr>
            <w:r>
              <w:rPr>
                <w:sz w:val="20"/>
              </w:rPr>
              <w:t>(</w:t>
            </w:r>
            <w:r w:rsidR="00361589" w:rsidRPr="00CD3807">
              <w:rPr>
                <w:sz w:val="20"/>
              </w:rPr>
              <w:t>8.</w:t>
            </w:r>
            <w:r w:rsidR="00361589">
              <w:rPr>
                <w:sz w:val="20"/>
              </w:rPr>
              <w:t>6.3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F7B0180" w14:textId="77777777" w:rsidR="00361589" w:rsidRPr="00F137AE" w:rsidRDefault="00361589" w:rsidP="00B44232">
            <w:pPr>
              <w:framePr w:hSpace="180" w:wrap="notBeside" w:vAnchor="text" w:hAnchor="margin" w:y="40"/>
              <w:spacing w:after="120"/>
              <w:jc w:val="left"/>
              <w:rPr>
                <w:sz w:val="20"/>
              </w:rPr>
            </w:pPr>
            <w:r>
              <w:rPr>
                <w:sz w:val="20"/>
              </w:rPr>
              <w:t xml:space="preserve">Má </w:t>
            </w:r>
            <w:r w:rsidR="00E81359">
              <w:rPr>
                <w:sz w:val="20"/>
              </w:rPr>
              <w:t>E</w:t>
            </w:r>
            <w:r>
              <w:rPr>
                <w:sz w:val="20"/>
              </w:rPr>
              <w:t xml:space="preserve">O právne záväzné opatrenia na zabezpečenie, že ho klient bez meškania bude informovať o skutočnostiach, ktoré môžu ovplyvniť </w:t>
            </w:r>
            <w:r w:rsidR="00E81359">
              <w:rPr>
                <w:sz w:val="20"/>
              </w:rPr>
              <w:t xml:space="preserve">jeho </w:t>
            </w:r>
            <w:r>
              <w:rPr>
                <w:sz w:val="20"/>
              </w:rPr>
              <w:t xml:space="preserve">ďalšiu spôsobilosť plniť požiadavky </w:t>
            </w:r>
            <w:r w:rsidR="00B44232">
              <w:rPr>
                <w:bCs/>
                <w:sz w:val="20"/>
              </w:rPr>
              <w:t>a) až e) ISO/IEC 17021?</w:t>
            </w:r>
          </w:p>
        </w:tc>
        <w:tc>
          <w:tcPr>
            <w:tcW w:w="709" w:type="dxa"/>
            <w:tcBorders>
              <w:top w:val="single" w:sz="6" w:space="0" w:color="auto"/>
              <w:left w:val="single" w:sz="6" w:space="0" w:color="auto"/>
              <w:bottom w:val="single" w:sz="6" w:space="0" w:color="auto"/>
              <w:right w:val="single" w:sz="6" w:space="0" w:color="auto"/>
            </w:tcBorders>
            <w:vAlign w:val="center"/>
          </w:tcPr>
          <w:p w14:paraId="7CF54B8F"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B4423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60B8C3"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B4423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E9D0EF2" w14:textId="77777777" w:rsidR="00361589" w:rsidRDefault="005E1EAE">
            <w:pPr>
              <w:spacing w:after="0"/>
              <w:jc w:val="left"/>
            </w:pPr>
            <w:r w:rsidRPr="00BA6720">
              <w:rPr>
                <w:sz w:val="18"/>
              </w:rPr>
              <w:fldChar w:fldCharType="begin">
                <w:ffData>
                  <w:name w:val="Text8"/>
                  <w:enabled/>
                  <w:calcOnExit w:val="0"/>
                  <w:textInput/>
                </w:ffData>
              </w:fldChar>
            </w:r>
            <w:bookmarkStart w:id="7" w:name="Text8"/>
            <w:r w:rsidR="00361589" w:rsidRPr="00BA6720">
              <w:rPr>
                <w:sz w:val="18"/>
              </w:rPr>
              <w:instrText xml:space="preserve"> FORMTEXT </w:instrText>
            </w:r>
            <w:r w:rsidRPr="00BA6720">
              <w:rPr>
                <w:sz w:val="18"/>
              </w:rPr>
            </w:r>
            <w:r w:rsidRPr="00BA6720">
              <w:rPr>
                <w:sz w:val="18"/>
              </w:rPr>
              <w:fldChar w:fldCharType="separate"/>
            </w:r>
            <w:r w:rsidR="00361589" w:rsidRPr="00BA6720">
              <w:rPr>
                <w:noProof/>
                <w:sz w:val="18"/>
              </w:rPr>
              <w:t> </w:t>
            </w:r>
            <w:r w:rsidR="00361589" w:rsidRPr="00BA6720">
              <w:rPr>
                <w:noProof/>
                <w:sz w:val="18"/>
              </w:rPr>
              <w:t> </w:t>
            </w:r>
            <w:r w:rsidR="00361589" w:rsidRPr="00BA6720">
              <w:rPr>
                <w:noProof/>
                <w:sz w:val="18"/>
              </w:rPr>
              <w:t> </w:t>
            </w:r>
            <w:r w:rsidR="00361589" w:rsidRPr="00BA6720">
              <w:rPr>
                <w:noProof/>
                <w:sz w:val="18"/>
              </w:rPr>
              <w:t> </w:t>
            </w:r>
            <w:r w:rsidR="00361589" w:rsidRPr="00BA6720">
              <w:rPr>
                <w:noProof/>
                <w:sz w:val="18"/>
              </w:rPr>
              <w:t> </w:t>
            </w:r>
            <w:r w:rsidRPr="00BA6720">
              <w:rPr>
                <w:sz w:val="18"/>
              </w:rPr>
              <w:fldChar w:fldCharType="end"/>
            </w:r>
            <w:bookmarkEnd w:id="7"/>
          </w:p>
        </w:tc>
      </w:tr>
      <w:tr w:rsidR="00361589" w14:paraId="7029F23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33D7892" w14:textId="77777777" w:rsidR="00A75EB3" w:rsidRDefault="00A75EB3" w:rsidP="00B44232">
            <w:pPr>
              <w:spacing w:after="0"/>
              <w:jc w:val="center"/>
              <w:rPr>
                <w:bCs/>
                <w:sz w:val="20"/>
              </w:rPr>
            </w:pPr>
            <w:r>
              <w:rPr>
                <w:bCs/>
                <w:sz w:val="20"/>
              </w:rPr>
              <w:t>2</w:t>
            </w:r>
          </w:p>
          <w:p w14:paraId="78476322" w14:textId="77777777" w:rsidR="00361589" w:rsidRDefault="00A75EB3" w:rsidP="00B44232">
            <w:pPr>
              <w:spacing w:after="0"/>
              <w:jc w:val="center"/>
              <w:rPr>
                <w:sz w:val="20"/>
              </w:rPr>
            </w:pPr>
            <w:r>
              <w:rPr>
                <w:bCs/>
                <w:sz w:val="20"/>
              </w:rPr>
              <w:t>(</w:t>
            </w:r>
            <w:r w:rsidR="00B44232">
              <w:rPr>
                <w:bCs/>
                <w:sz w:val="20"/>
              </w:rPr>
              <w:t>N čl. 8</w:t>
            </w:r>
            <w:r>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5B31758" w14:textId="77777777" w:rsidR="00361589" w:rsidRPr="00F137AE" w:rsidRDefault="00B44232" w:rsidP="003F6701">
            <w:pPr>
              <w:framePr w:hSpace="180" w:wrap="notBeside" w:vAnchor="text" w:hAnchor="margin" w:y="40"/>
              <w:spacing w:after="120"/>
              <w:jc w:val="left"/>
              <w:rPr>
                <w:sz w:val="20"/>
              </w:rPr>
            </w:pPr>
            <w:r>
              <w:rPr>
                <w:bCs/>
                <w:sz w:val="20"/>
              </w:rPr>
              <w:t>Informoval EO svojich klientov o ich povinnosti oznamovať podstatné zmeny v plnení požiadaviek na registráciu v EMAS?</w:t>
            </w:r>
          </w:p>
        </w:tc>
        <w:tc>
          <w:tcPr>
            <w:tcW w:w="709" w:type="dxa"/>
            <w:tcBorders>
              <w:top w:val="single" w:sz="6" w:space="0" w:color="auto"/>
              <w:left w:val="single" w:sz="6" w:space="0" w:color="auto"/>
              <w:bottom w:val="single" w:sz="6" w:space="0" w:color="auto"/>
              <w:right w:val="single" w:sz="6" w:space="0" w:color="auto"/>
            </w:tcBorders>
            <w:vAlign w:val="center"/>
          </w:tcPr>
          <w:p w14:paraId="22937EE3"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777DDE"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247859"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084226E"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43DA91B" w14:textId="77777777" w:rsidR="00361589" w:rsidRPr="00F80301" w:rsidRDefault="00361589" w:rsidP="00AF3302">
            <w:pPr>
              <w:spacing w:after="0"/>
              <w:jc w:val="center"/>
              <w:rPr>
                <w:b/>
                <w:sz w:val="28"/>
                <w:szCs w:val="28"/>
              </w:rPr>
            </w:pPr>
            <w:r>
              <w:rPr>
                <w:b/>
                <w:sz w:val="28"/>
                <w:szCs w:val="28"/>
              </w:rPr>
              <w:t>9</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C8D4029" w14:textId="77777777" w:rsidR="00361589" w:rsidRPr="00F80301" w:rsidRDefault="00361589" w:rsidP="002411A8">
            <w:pPr>
              <w:pStyle w:val="Nadpis5"/>
              <w:widowControl/>
              <w:jc w:val="left"/>
              <w:rPr>
                <w:rFonts w:ascii="Times New Roman" w:hAnsi="Times New Roman"/>
                <w:sz w:val="28"/>
                <w:szCs w:val="28"/>
              </w:rPr>
            </w:pPr>
            <w:r>
              <w:rPr>
                <w:rFonts w:ascii="Times New Roman" w:hAnsi="Times New Roman"/>
                <w:sz w:val="28"/>
                <w:szCs w:val="28"/>
              </w:rPr>
              <w:t>Požiadavky na procesy</w:t>
            </w:r>
          </w:p>
        </w:tc>
        <w:tc>
          <w:tcPr>
            <w:tcW w:w="709" w:type="dxa"/>
            <w:tcBorders>
              <w:top w:val="single" w:sz="6" w:space="0" w:color="auto"/>
              <w:left w:val="single" w:sz="6" w:space="0" w:color="auto"/>
              <w:bottom w:val="single" w:sz="6" w:space="0" w:color="auto"/>
              <w:right w:val="single" w:sz="6" w:space="0" w:color="auto"/>
            </w:tcBorders>
            <w:vAlign w:val="center"/>
          </w:tcPr>
          <w:p w14:paraId="71E32614" w14:textId="77777777" w:rsidR="00361589" w:rsidRPr="00F80301" w:rsidRDefault="00361589" w:rsidP="00052933">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3238CE85" w14:textId="77777777" w:rsidR="00361589" w:rsidRPr="00F80301" w:rsidRDefault="00361589" w:rsidP="00052933">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48578488" w14:textId="77777777" w:rsidR="00361589" w:rsidRPr="00F80301" w:rsidRDefault="00361589" w:rsidP="00052933">
            <w:pPr>
              <w:widowControl/>
              <w:spacing w:after="0"/>
              <w:jc w:val="center"/>
              <w:rPr>
                <w:b/>
              </w:rPr>
            </w:pPr>
          </w:p>
        </w:tc>
      </w:tr>
      <w:tr w:rsidR="00361589" w14:paraId="07FD7AFD"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829CBAC" w14:textId="77777777" w:rsidR="00361589" w:rsidRDefault="00361589" w:rsidP="00AF3302">
            <w:pPr>
              <w:spacing w:after="0"/>
              <w:jc w:val="center"/>
              <w:rPr>
                <w:b/>
              </w:rPr>
            </w:pPr>
            <w:r>
              <w:rPr>
                <w:b/>
              </w:rPr>
              <w:t>9.1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6776D0A" w14:textId="77777777" w:rsidR="00361589" w:rsidRPr="00AF3302" w:rsidRDefault="00361589" w:rsidP="002411A8">
            <w:pPr>
              <w:pStyle w:val="Nadpis5"/>
              <w:widowControl/>
              <w:jc w:val="left"/>
              <w:rPr>
                <w:rFonts w:ascii="Times New Roman" w:hAnsi="Times New Roman" w:cs="Times New Roman"/>
                <w:bCs w:val="0"/>
              </w:rPr>
            </w:pPr>
            <w:r>
              <w:rPr>
                <w:rFonts w:ascii="Times New Roman" w:hAnsi="Times New Roman" w:cs="Times New Roman"/>
                <w:bCs w:val="0"/>
              </w:rPr>
              <w:t>Všeobecné požiadavky</w:t>
            </w:r>
          </w:p>
        </w:tc>
        <w:tc>
          <w:tcPr>
            <w:tcW w:w="709" w:type="dxa"/>
            <w:tcBorders>
              <w:top w:val="single" w:sz="6" w:space="0" w:color="auto"/>
              <w:left w:val="single" w:sz="6" w:space="0" w:color="auto"/>
              <w:bottom w:val="single" w:sz="6" w:space="0" w:color="auto"/>
              <w:right w:val="single" w:sz="6" w:space="0" w:color="auto"/>
            </w:tcBorders>
            <w:vAlign w:val="center"/>
          </w:tcPr>
          <w:p w14:paraId="2E9ECD29" w14:textId="77777777" w:rsidR="00361589" w:rsidRDefault="00361589">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1D315E09" w14:textId="77777777" w:rsidR="00361589" w:rsidRDefault="00361589">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9F14555" w14:textId="77777777" w:rsidR="00361589" w:rsidRDefault="00361589">
            <w:pPr>
              <w:spacing w:after="0"/>
              <w:jc w:val="left"/>
            </w:pPr>
          </w:p>
        </w:tc>
      </w:tr>
      <w:tr w:rsidR="00361589" w14:paraId="355836E5"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263FCBA" w14:textId="77777777" w:rsidR="00361589" w:rsidRPr="001B3EB1" w:rsidRDefault="00361589" w:rsidP="002411A8">
            <w:pPr>
              <w:spacing w:after="0"/>
              <w:jc w:val="center"/>
              <w:rPr>
                <w:b/>
                <w:sz w:val="20"/>
              </w:rPr>
            </w:pPr>
            <w:r>
              <w:rPr>
                <w:b/>
                <w:sz w:val="20"/>
              </w:rPr>
              <w:t>9</w:t>
            </w:r>
            <w:r w:rsidRPr="001B3EB1">
              <w:rPr>
                <w:b/>
                <w:sz w:val="20"/>
              </w:rPr>
              <w:t>.1.1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0E3239D" w14:textId="77777777" w:rsidR="00361589" w:rsidRPr="001B3EB1" w:rsidRDefault="00361589" w:rsidP="00FB08CC">
            <w:pPr>
              <w:spacing w:after="0"/>
              <w:jc w:val="left"/>
              <w:rPr>
                <w:b/>
                <w:sz w:val="20"/>
                <w:szCs w:val="20"/>
              </w:rPr>
            </w:pPr>
            <w:r w:rsidRPr="00E27B21">
              <w:rPr>
                <w:b/>
                <w:sz w:val="20"/>
                <w:szCs w:val="20"/>
              </w:rPr>
              <w:t xml:space="preserve">Program </w:t>
            </w:r>
            <w:r w:rsidR="00FB08CC" w:rsidRPr="00E27B21">
              <w:rPr>
                <w:b/>
                <w:sz w:val="20"/>
                <w:szCs w:val="20"/>
              </w:rPr>
              <w:t>overovania</w:t>
            </w:r>
          </w:p>
        </w:tc>
        <w:tc>
          <w:tcPr>
            <w:tcW w:w="709" w:type="dxa"/>
            <w:tcBorders>
              <w:top w:val="single" w:sz="6" w:space="0" w:color="auto"/>
              <w:left w:val="single" w:sz="6" w:space="0" w:color="auto"/>
              <w:bottom w:val="single" w:sz="6" w:space="0" w:color="auto"/>
              <w:right w:val="single" w:sz="6" w:space="0" w:color="auto"/>
            </w:tcBorders>
            <w:vAlign w:val="center"/>
          </w:tcPr>
          <w:p w14:paraId="54DA3924" w14:textId="77777777" w:rsidR="00361589" w:rsidRDefault="00361589"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2CF04B3" w14:textId="77777777" w:rsidR="00361589" w:rsidRDefault="00361589"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AF43312" w14:textId="77777777" w:rsidR="00361589" w:rsidRDefault="00361589" w:rsidP="00713F48">
            <w:pPr>
              <w:spacing w:after="0"/>
              <w:jc w:val="center"/>
              <w:rPr>
                <w:sz w:val="18"/>
              </w:rPr>
            </w:pPr>
            <w:r w:rsidRPr="00F80301">
              <w:rPr>
                <w:b/>
              </w:rPr>
              <w:t>Poznámka */</w:t>
            </w:r>
          </w:p>
        </w:tc>
      </w:tr>
      <w:tr w:rsidR="00361589" w14:paraId="2D92F59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43EC4B0" w14:textId="77777777" w:rsidR="00A75EB3" w:rsidRDefault="00A75EB3" w:rsidP="00E8618E">
            <w:pPr>
              <w:spacing w:after="0"/>
              <w:jc w:val="center"/>
              <w:rPr>
                <w:sz w:val="20"/>
              </w:rPr>
            </w:pPr>
            <w:r>
              <w:rPr>
                <w:sz w:val="20"/>
              </w:rPr>
              <w:t>1</w:t>
            </w:r>
          </w:p>
          <w:p w14:paraId="470C5114" w14:textId="77777777" w:rsidR="00361589" w:rsidRDefault="00A75EB3" w:rsidP="00E8618E">
            <w:pPr>
              <w:spacing w:after="0"/>
              <w:jc w:val="center"/>
              <w:rPr>
                <w:sz w:val="20"/>
              </w:rPr>
            </w:pPr>
            <w:r>
              <w:rPr>
                <w:sz w:val="20"/>
              </w:rPr>
              <w:t>(</w:t>
            </w:r>
            <w:r w:rsidR="00E8618E">
              <w:rPr>
                <w:sz w:val="20"/>
              </w:rPr>
              <w:t>9.1.1.1</w:t>
            </w:r>
          </w:p>
          <w:p w14:paraId="3E8F4E7F" w14:textId="77777777" w:rsidR="00FA37F2" w:rsidRDefault="00FA37F2" w:rsidP="00E8618E">
            <w:pPr>
              <w:spacing w:after="0"/>
              <w:jc w:val="center"/>
              <w:rPr>
                <w:sz w:val="20"/>
              </w:rPr>
            </w:pPr>
            <w:r w:rsidRPr="00A7401B">
              <w:rPr>
                <w:bCs/>
                <w:sz w:val="20"/>
              </w:rPr>
              <w:t>N čl. 19 ods. 1</w:t>
            </w:r>
            <w:r w:rsidR="00A75EB3">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AC33D00" w14:textId="77777777" w:rsidR="00361589" w:rsidRDefault="00361589" w:rsidP="0089054D">
            <w:pPr>
              <w:spacing w:after="120"/>
              <w:jc w:val="left"/>
              <w:rPr>
                <w:sz w:val="20"/>
              </w:rPr>
            </w:pPr>
            <w:r>
              <w:rPr>
                <w:sz w:val="20"/>
              </w:rPr>
              <w:t xml:space="preserve">Je </w:t>
            </w:r>
            <w:r w:rsidRPr="00E8618E">
              <w:rPr>
                <w:sz w:val="20"/>
              </w:rPr>
              <w:t xml:space="preserve">program </w:t>
            </w:r>
            <w:r w:rsidR="00E8618E" w:rsidRPr="00E8618E">
              <w:rPr>
                <w:sz w:val="20"/>
                <w:szCs w:val="20"/>
              </w:rPr>
              <w:t>environmentálneho overovania</w:t>
            </w:r>
            <w:r w:rsidR="00E8618E">
              <w:rPr>
                <w:sz w:val="20"/>
              </w:rPr>
              <w:t xml:space="preserve"> </w:t>
            </w:r>
            <w:r>
              <w:rPr>
                <w:sz w:val="20"/>
              </w:rPr>
              <w:t xml:space="preserve">vyvinutý </w:t>
            </w:r>
            <w:r w:rsidR="00CB7A95">
              <w:rPr>
                <w:sz w:val="20"/>
              </w:rPr>
              <w:t>tak, aby zabezpečoval overenie všetkých prvkov požadovaných n</w:t>
            </w:r>
            <w:r w:rsidR="00FB08CC">
              <w:rPr>
                <w:sz w:val="20"/>
              </w:rPr>
              <w:t>a zápis do registra a predĺženi</w:t>
            </w:r>
            <w:r w:rsidR="0089054D">
              <w:rPr>
                <w:sz w:val="20"/>
              </w:rPr>
              <w:t>e</w:t>
            </w:r>
            <w:r w:rsidR="00CB7A95">
              <w:rPr>
                <w:sz w:val="20"/>
              </w:rPr>
              <w:t xml:space="preserve"> registrácie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F07DAD4"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62C8D6"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BFA112"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4EDB650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9E4C20D" w14:textId="77777777" w:rsidR="00A75EB3" w:rsidRDefault="00A75EB3" w:rsidP="007B67AB">
            <w:pPr>
              <w:spacing w:after="0"/>
              <w:jc w:val="center"/>
              <w:rPr>
                <w:sz w:val="20"/>
              </w:rPr>
            </w:pPr>
            <w:r>
              <w:rPr>
                <w:sz w:val="20"/>
              </w:rPr>
              <w:t>2</w:t>
            </w:r>
          </w:p>
          <w:p w14:paraId="57F553E6" w14:textId="77777777" w:rsidR="00361589" w:rsidRPr="00A75EB3" w:rsidRDefault="00A75EB3" w:rsidP="007B67AB">
            <w:pPr>
              <w:spacing w:after="0"/>
              <w:jc w:val="center"/>
              <w:rPr>
                <w:sz w:val="18"/>
                <w:szCs w:val="18"/>
              </w:rPr>
            </w:pPr>
            <w:r w:rsidRPr="00A75EB3">
              <w:rPr>
                <w:sz w:val="18"/>
                <w:szCs w:val="18"/>
              </w:rPr>
              <w:t>(</w:t>
            </w:r>
            <w:r w:rsidR="00E8618E" w:rsidRPr="00A75EB3">
              <w:rPr>
                <w:sz w:val="18"/>
                <w:szCs w:val="18"/>
              </w:rPr>
              <w:t>9.1.1.2</w:t>
            </w:r>
            <w:r w:rsidR="00746BFF" w:rsidRPr="00A75EB3">
              <w:rPr>
                <w:sz w:val="18"/>
                <w:szCs w:val="18"/>
              </w:rPr>
              <w:t>/1</w:t>
            </w:r>
            <w:r w:rsidRPr="00A75EB3">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79A07D09" w14:textId="77777777" w:rsidR="00361589" w:rsidRDefault="00CB7A95" w:rsidP="00CB7A95">
            <w:pPr>
              <w:spacing w:after="120"/>
              <w:jc w:val="left"/>
              <w:rPr>
                <w:sz w:val="20"/>
              </w:rPr>
            </w:pPr>
            <w:r>
              <w:rPr>
                <w:bCs/>
                <w:sz w:val="20"/>
              </w:rPr>
              <w:t>Obsahuje</w:t>
            </w:r>
            <w:r w:rsidR="00E8618E" w:rsidRPr="00A7401B">
              <w:rPr>
                <w:bCs/>
                <w:sz w:val="20"/>
              </w:rPr>
              <w:t xml:space="preserve"> program</w:t>
            </w:r>
            <w:r w:rsidR="00E27B21">
              <w:rPr>
                <w:bCs/>
                <w:sz w:val="20"/>
              </w:rPr>
              <w:t xml:space="preserve"> overenia </w:t>
            </w:r>
            <w:r w:rsidR="00E8618E" w:rsidRPr="00A7401B">
              <w:rPr>
                <w:bCs/>
                <w:sz w:val="20"/>
              </w:rPr>
              <w:t xml:space="preserve"> </w:t>
            </w:r>
            <w:r>
              <w:rPr>
                <w:bCs/>
                <w:sz w:val="20"/>
              </w:rPr>
              <w:t xml:space="preserve">úvodného </w:t>
            </w:r>
            <w:r w:rsidR="00E8618E" w:rsidRPr="00A7401B">
              <w:rPr>
                <w:bCs/>
                <w:sz w:val="20"/>
              </w:rPr>
              <w:t>environmentálne</w:t>
            </w:r>
            <w:r>
              <w:rPr>
                <w:bCs/>
                <w:sz w:val="20"/>
              </w:rPr>
              <w:t>ho preskúmania, systému environmentálneho manažérstva, postupu v oblasti auditu a validáciu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1CE9C459"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1E4A65"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18EA25"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361589" w14:paraId="66F89AB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1BFCAB5" w14:textId="77777777" w:rsidR="00A75EB3" w:rsidRDefault="00A75EB3" w:rsidP="00FA37F2">
            <w:pPr>
              <w:spacing w:after="0"/>
              <w:ind w:left="-57" w:right="-57"/>
              <w:jc w:val="center"/>
              <w:rPr>
                <w:bCs/>
                <w:sz w:val="20"/>
              </w:rPr>
            </w:pPr>
            <w:r>
              <w:rPr>
                <w:bCs/>
                <w:sz w:val="20"/>
              </w:rPr>
              <w:lastRenderedPageBreak/>
              <w:t>3</w:t>
            </w:r>
          </w:p>
          <w:p w14:paraId="45D063AF" w14:textId="77777777" w:rsidR="00361589" w:rsidRDefault="00A75EB3" w:rsidP="00FA37F2">
            <w:pPr>
              <w:spacing w:after="0"/>
              <w:ind w:left="-57" w:right="-57"/>
              <w:jc w:val="center"/>
              <w:rPr>
                <w:sz w:val="20"/>
              </w:rPr>
            </w:pPr>
            <w:r>
              <w:rPr>
                <w:bCs/>
                <w:sz w:val="20"/>
              </w:rPr>
              <w:t>(</w:t>
            </w:r>
            <w:r w:rsidR="00FA37F2">
              <w:rPr>
                <w:bCs/>
                <w:sz w:val="20"/>
              </w:rPr>
              <w:t>N čl. 19 ods. 1</w:t>
            </w:r>
            <w:r>
              <w:rPr>
                <w:bCs/>
                <w:sz w:val="20"/>
              </w:rPr>
              <w:t>)</w:t>
            </w:r>
            <w:r w:rsidR="00E56177" w:rsidRPr="00A7401B">
              <w:rPr>
                <w:bCs/>
                <w:sz w:val="20"/>
              </w:rPr>
              <w:br/>
            </w:r>
          </w:p>
        </w:tc>
        <w:tc>
          <w:tcPr>
            <w:tcW w:w="5412" w:type="dxa"/>
            <w:gridSpan w:val="2"/>
            <w:tcBorders>
              <w:top w:val="single" w:sz="6" w:space="0" w:color="auto"/>
              <w:left w:val="single" w:sz="6" w:space="0" w:color="auto"/>
              <w:bottom w:val="single" w:sz="6" w:space="0" w:color="auto"/>
              <w:right w:val="single" w:sz="6" w:space="0" w:color="auto"/>
            </w:tcBorders>
          </w:tcPr>
          <w:p w14:paraId="668D19EC" w14:textId="77777777" w:rsidR="00361589" w:rsidRDefault="00FA37F2" w:rsidP="00FA37F2">
            <w:pPr>
              <w:spacing w:after="120"/>
              <w:jc w:val="left"/>
              <w:rPr>
                <w:sz w:val="20"/>
              </w:rPr>
            </w:pPr>
            <w:r>
              <w:rPr>
                <w:bCs/>
                <w:sz w:val="20"/>
              </w:rPr>
              <w:t xml:space="preserve">K zabezpečovaniu </w:t>
            </w:r>
            <w:r w:rsidR="00FB08CC">
              <w:rPr>
                <w:bCs/>
                <w:sz w:val="20"/>
              </w:rPr>
              <w:t>program</w:t>
            </w:r>
            <w:r>
              <w:rPr>
                <w:bCs/>
                <w:sz w:val="20"/>
              </w:rPr>
              <w:t>u EO uskutočňuje konzultácie</w:t>
            </w:r>
            <w:r w:rsidR="00E56177" w:rsidRPr="00A7401B">
              <w:rPr>
                <w:bCs/>
                <w:sz w:val="20"/>
              </w:rPr>
              <w:t xml:space="preserve"> s organizáciou</w:t>
            </w:r>
            <w:r w:rsidR="00FB08CC">
              <w:rPr>
                <w:bCs/>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4E285B69"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D479B77" w14:textId="77777777" w:rsidR="00361589" w:rsidRDefault="005E1EAE">
            <w:pPr>
              <w:spacing w:after="0"/>
              <w:jc w:val="center"/>
            </w:pPr>
            <w:r>
              <w:rPr>
                <w:sz w:val="20"/>
              </w:rPr>
              <w:fldChar w:fldCharType="begin">
                <w:ffData>
                  <w:name w:val="Začiarkov1"/>
                  <w:enabled/>
                  <w:calcOnExit w:val="0"/>
                  <w:checkBox>
                    <w:size w:val="26"/>
                    <w:default w:val="0"/>
                  </w:checkBox>
                </w:ffData>
              </w:fldChar>
            </w:r>
            <w:r w:rsidR="0036158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2419A5" w14:textId="77777777" w:rsidR="00361589" w:rsidRDefault="005E1EAE">
            <w:pPr>
              <w:spacing w:after="0"/>
              <w:jc w:val="left"/>
            </w:pPr>
            <w:r>
              <w:rPr>
                <w:sz w:val="18"/>
              </w:rPr>
              <w:fldChar w:fldCharType="begin">
                <w:ffData>
                  <w:name w:val="Text1"/>
                  <w:enabled/>
                  <w:calcOnExit w:val="0"/>
                  <w:textInput/>
                </w:ffData>
              </w:fldChar>
            </w:r>
            <w:r w:rsidR="00361589">
              <w:rPr>
                <w:sz w:val="18"/>
              </w:rPr>
              <w:instrText xml:space="preserve"> FORMTEXT </w:instrText>
            </w:r>
            <w:r>
              <w:rPr>
                <w:sz w:val="18"/>
              </w:rPr>
            </w:r>
            <w:r>
              <w:rPr>
                <w:sz w:val="18"/>
              </w:rPr>
              <w:fldChar w:fldCharType="separate"/>
            </w:r>
            <w:r w:rsidR="00361589">
              <w:rPr>
                <w:noProof/>
                <w:sz w:val="18"/>
              </w:rPr>
              <w:t> </w:t>
            </w:r>
            <w:r w:rsidR="00361589">
              <w:rPr>
                <w:noProof/>
                <w:sz w:val="18"/>
              </w:rPr>
              <w:t> </w:t>
            </w:r>
            <w:r w:rsidR="00361589">
              <w:rPr>
                <w:noProof/>
                <w:sz w:val="18"/>
              </w:rPr>
              <w:t> </w:t>
            </w:r>
            <w:r w:rsidR="00361589">
              <w:rPr>
                <w:noProof/>
                <w:sz w:val="18"/>
              </w:rPr>
              <w:t> </w:t>
            </w:r>
            <w:r w:rsidR="00361589">
              <w:rPr>
                <w:noProof/>
                <w:sz w:val="18"/>
              </w:rPr>
              <w:t> </w:t>
            </w:r>
            <w:r>
              <w:rPr>
                <w:sz w:val="18"/>
              </w:rPr>
              <w:fldChar w:fldCharType="end"/>
            </w:r>
          </w:p>
        </w:tc>
      </w:tr>
      <w:tr w:rsidR="009B618E" w14:paraId="0024E83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A536AA4" w14:textId="77777777" w:rsidR="00A75EB3" w:rsidRDefault="00A75EB3" w:rsidP="009B618E">
            <w:pPr>
              <w:spacing w:after="0"/>
              <w:ind w:left="-57" w:right="-57"/>
              <w:jc w:val="center"/>
              <w:rPr>
                <w:bCs/>
                <w:sz w:val="20"/>
              </w:rPr>
            </w:pPr>
            <w:r>
              <w:rPr>
                <w:bCs/>
                <w:sz w:val="20"/>
              </w:rPr>
              <w:t>4</w:t>
            </w:r>
          </w:p>
          <w:p w14:paraId="1D2EF676" w14:textId="77777777" w:rsidR="009B618E" w:rsidRDefault="00A75EB3" w:rsidP="009B618E">
            <w:pPr>
              <w:spacing w:after="0"/>
              <w:ind w:left="-57" w:right="-57"/>
              <w:jc w:val="center"/>
              <w:rPr>
                <w:bCs/>
                <w:sz w:val="20"/>
              </w:rPr>
            </w:pPr>
            <w:r>
              <w:rPr>
                <w:bCs/>
                <w:sz w:val="20"/>
              </w:rPr>
              <w:t>(</w:t>
            </w:r>
            <w:r w:rsidR="009B618E">
              <w:rPr>
                <w:bCs/>
                <w:sz w:val="20"/>
              </w:rPr>
              <w:t>N čl. 6</w:t>
            </w:r>
          </w:p>
          <w:p w14:paraId="2DB1E163" w14:textId="77777777" w:rsidR="009B618E" w:rsidRPr="00A7401B" w:rsidRDefault="009B618E" w:rsidP="009B618E">
            <w:pPr>
              <w:spacing w:after="0"/>
              <w:ind w:left="-57" w:right="-57"/>
              <w:jc w:val="center"/>
              <w:rPr>
                <w:bCs/>
                <w:sz w:val="20"/>
              </w:rPr>
            </w:pPr>
            <w:r>
              <w:rPr>
                <w:bCs/>
                <w:sz w:val="20"/>
              </w:rPr>
              <w:t>ods. 1</w:t>
            </w:r>
            <w:r w:rsidR="00A75EB3">
              <w:rPr>
                <w:bCs/>
                <w:sz w:val="20"/>
              </w:rPr>
              <w:t>)</w:t>
            </w:r>
            <w:r w:rsidRPr="00A7401B">
              <w:rPr>
                <w:bCs/>
                <w:sz w:val="20"/>
              </w:rPr>
              <w:br/>
            </w:r>
          </w:p>
        </w:tc>
        <w:tc>
          <w:tcPr>
            <w:tcW w:w="5412" w:type="dxa"/>
            <w:gridSpan w:val="2"/>
            <w:tcBorders>
              <w:top w:val="single" w:sz="6" w:space="0" w:color="auto"/>
              <w:left w:val="single" w:sz="6" w:space="0" w:color="auto"/>
              <w:bottom w:val="single" w:sz="6" w:space="0" w:color="auto"/>
              <w:right w:val="single" w:sz="6" w:space="0" w:color="auto"/>
            </w:tcBorders>
          </w:tcPr>
          <w:p w14:paraId="1C20689C" w14:textId="77777777" w:rsidR="009B618E" w:rsidRPr="00A7401B" w:rsidRDefault="009B618E" w:rsidP="00C45E42">
            <w:pPr>
              <w:spacing w:after="120"/>
              <w:jc w:val="left"/>
              <w:rPr>
                <w:bCs/>
                <w:sz w:val="20"/>
              </w:rPr>
            </w:pPr>
            <w:r>
              <w:rPr>
                <w:bCs/>
                <w:sz w:val="20"/>
              </w:rPr>
              <w:t>Zabezpečuje program overovania</w:t>
            </w:r>
            <w:r w:rsidRPr="00A7401B">
              <w:rPr>
                <w:bCs/>
                <w:sz w:val="20"/>
              </w:rPr>
              <w:t xml:space="preserve"> </w:t>
            </w:r>
            <w:r>
              <w:rPr>
                <w:bCs/>
                <w:sz w:val="20"/>
              </w:rPr>
              <w:t xml:space="preserve"> </w:t>
            </w:r>
            <w:r w:rsidRPr="00A7401B">
              <w:rPr>
                <w:bCs/>
                <w:sz w:val="20"/>
              </w:rPr>
              <w:t xml:space="preserve">pre </w:t>
            </w:r>
            <w:r>
              <w:rPr>
                <w:bCs/>
                <w:sz w:val="20"/>
              </w:rPr>
              <w:t>o</w:t>
            </w:r>
            <w:r w:rsidRPr="00A7401B">
              <w:rPr>
                <w:bCs/>
                <w:sz w:val="20"/>
              </w:rPr>
              <w:t xml:space="preserve">bnovenie registrácie </w:t>
            </w:r>
            <w:r>
              <w:rPr>
                <w:bCs/>
                <w:sz w:val="20"/>
              </w:rPr>
              <w:t xml:space="preserve"> over</w:t>
            </w:r>
            <w:r w:rsidR="00C45E42">
              <w:rPr>
                <w:bCs/>
                <w:sz w:val="20"/>
              </w:rPr>
              <w:t xml:space="preserve">ovanie </w:t>
            </w:r>
            <w:r>
              <w:rPr>
                <w:bCs/>
                <w:sz w:val="20"/>
              </w:rPr>
              <w:t xml:space="preserve"> a validáciu environmentálneho vyhlásenia</w:t>
            </w:r>
            <w:r w:rsidRPr="00A7401B">
              <w:rPr>
                <w:bCs/>
                <w:sz w:val="20"/>
              </w:rPr>
              <w:t xml:space="preserve"> </w:t>
            </w:r>
            <w:r>
              <w:rPr>
                <w:bCs/>
                <w:sz w:val="20"/>
              </w:rPr>
              <w:t>raz za 3 roky?</w:t>
            </w:r>
          </w:p>
        </w:tc>
        <w:tc>
          <w:tcPr>
            <w:tcW w:w="709" w:type="dxa"/>
            <w:tcBorders>
              <w:top w:val="single" w:sz="6" w:space="0" w:color="auto"/>
              <w:left w:val="single" w:sz="6" w:space="0" w:color="auto"/>
              <w:bottom w:val="single" w:sz="6" w:space="0" w:color="auto"/>
              <w:right w:val="single" w:sz="6" w:space="0" w:color="auto"/>
            </w:tcBorders>
            <w:vAlign w:val="center"/>
          </w:tcPr>
          <w:p w14:paraId="2259F3C1" w14:textId="77777777" w:rsidR="009B618E" w:rsidRDefault="005E1EAE" w:rsidP="009B618E">
            <w:pPr>
              <w:spacing w:after="0"/>
              <w:jc w:val="center"/>
            </w:pPr>
            <w:r>
              <w:rPr>
                <w:sz w:val="20"/>
              </w:rPr>
              <w:fldChar w:fldCharType="begin">
                <w:ffData>
                  <w:name w:val="Začiarkov1"/>
                  <w:enabled/>
                  <w:calcOnExit w:val="0"/>
                  <w:checkBox>
                    <w:size w:val="26"/>
                    <w:default w:val="0"/>
                  </w:checkBox>
                </w:ffData>
              </w:fldChar>
            </w:r>
            <w:r w:rsidR="009B618E">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E8E6BC" w14:textId="77777777" w:rsidR="009B618E" w:rsidRDefault="005E1EAE" w:rsidP="009B618E">
            <w:pPr>
              <w:spacing w:after="0"/>
              <w:jc w:val="center"/>
            </w:pPr>
            <w:r>
              <w:rPr>
                <w:sz w:val="20"/>
              </w:rPr>
              <w:fldChar w:fldCharType="begin">
                <w:ffData>
                  <w:name w:val="Začiarkov1"/>
                  <w:enabled/>
                  <w:calcOnExit w:val="0"/>
                  <w:checkBox>
                    <w:size w:val="26"/>
                    <w:default w:val="0"/>
                  </w:checkBox>
                </w:ffData>
              </w:fldChar>
            </w:r>
            <w:r w:rsidR="009B618E">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E8C045" w14:textId="77777777" w:rsidR="009B618E" w:rsidRDefault="005E1EAE">
            <w:pPr>
              <w:spacing w:after="0"/>
              <w:jc w:val="left"/>
              <w:rPr>
                <w:sz w:val="18"/>
              </w:rPr>
            </w:pPr>
            <w:r>
              <w:rPr>
                <w:sz w:val="18"/>
              </w:rPr>
              <w:fldChar w:fldCharType="begin">
                <w:ffData>
                  <w:name w:val="Text1"/>
                  <w:enabled/>
                  <w:calcOnExit w:val="0"/>
                  <w:textInput/>
                </w:ffData>
              </w:fldChar>
            </w:r>
            <w:r w:rsidR="009B618E">
              <w:rPr>
                <w:sz w:val="18"/>
              </w:rPr>
              <w:instrText xml:space="preserve"> FORMTEXT </w:instrText>
            </w:r>
            <w:r>
              <w:rPr>
                <w:sz w:val="18"/>
              </w:rPr>
            </w:r>
            <w:r>
              <w:rPr>
                <w:sz w:val="18"/>
              </w:rPr>
              <w:fldChar w:fldCharType="separate"/>
            </w:r>
            <w:r w:rsidR="009B618E">
              <w:rPr>
                <w:noProof/>
                <w:sz w:val="18"/>
              </w:rPr>
              <w:t> </w:t>
            </w:r>
            <w:r w:rsidR="009B618E">
              <w:rPr>
                <w:noProof/>
                <w:sz w:val="18"/>
              </w:rPr>
              <w:t> </w:t>
            </w:r>
            <w:r w:rsidR="009B618E">
              <w:rPr>
                <w:noProof/>
                <w:sz w:val="18"/>
              </w:rPr>
              <w:t> </w:t>
            </w:r>
            <w:r w:rsidR="009B618E">
              <w:rPr>
                <w:noProof/>
                <w:sz w:val="18"/>
              </w:rPr>
              <w:t> </w:t>
            </w:r>
            <w:r w:rsidR="009B618E">
              <w:rPr>
                <w:noProof/>
                <w:sz w:val="18"/>
              </w:rPr>
              <w:t> </w:t>
            </w:r>
            <w:r>
              <w:rPr>
                <w:sz w:val="18"/>
              </w:rPr>
              <w:fldChar w:fldCharType="end"/>
            </w:r>
          </w:p>
        </w:tc>
      </w:tr>
      <w:tr w:rsidR="009B618E" w14:paraId="54DC73F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2ED54F5" w14:textId="77777777" w:rsidR="00A75EB3" w:rsidRDefault="00A75EB3" w:rsidP="009B618E">
            <w:pPr>
              <w:spacing w:after="0"/>
              <w:ind w:left="-57" w:right="-57"/>
              <w:jc w:val="center"/>
              <w:rPr>
                <w:bCs/>
                <w:sz w:val="20"/>
              </w:rPr>
            </w:pPr>
            <w:r>
              <w:rPr>
                <w:bCs/>
                <w:sz w:val="20"/>
              </w:rPr>
              <w:t>5</w:t>
            </w:r>
          </w:p>
          <w:p w14:paraId="05E0FFB8" w14:textId="77777777" w:rsidR="009B618E" w:rsidRPr="00A7401B" w:rsidRDefault="00A75EB3" w:rsidP="009B618E">
            <w:pPr>
              <w:spacing w:after="0"/>
              <w:ind w:left="-57" w:right="-57"/>
              <w:jc w:val="center"/>
              <w:rPr>
                <w:bCs/>
                <w:sz w:val="20"/>
              </w:rPr>
            </w:pPr>
            <w:r>
              <w:rPr>
                <w:bCs/>
                <w:sz w:val="20"/>
              </w:rPr>
              <w:t>(</w:t>
            </w:r>
            <w:r w:rsidR="009B618E" w:rsidRPr="00A7401B">
              <w:rPr>
                <w:bCs/>
                <w:sz w:val="20"/>
              </w:rPr>
              <w:t>N čl. 19 ods. 2</w:t>
            </w:r>
            <w:r>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3BEE700" w14:textId="77777777" w:rsidR="009B618E" w:rsidRPr="00A7401B" w:rsidRDefault="009B618E" w:rsidP="009B618E">
            <w:pPr>
              <w:spacing w:after="120"/>
              <w:jc w:val="left"/>
              <w:rPr>
                <w:bCs/>
                <w:sz w:val="20"/>
              </w:rPr>
            </w:pPr>
            <w:r w:rsidRPr="00A7401B">
              <w:rPr>
                <w:bCs/>
                <w:sz w:val="20"/>
              </w:rPr>
              <w:t>Validuje EO aktualizované environmentálne vyhlásenie v časovom období, ktoré nepresahuje 12 mesiacov?</w:t>
            </w:r>
          </w:p>
        </w:tc>
        <w:tc>
          <w:tcPr>
            <w:tcW w:w="709" w:type="dxa"/>
            <w:tcBorders>
              <w:top w:val="single" w:sz="6" w:space="0" w:color="auto"/>
              <w:left w:val="single" w:sz="6" w:space="0" w:color="auto"/>
              <w:bottom w:val="single" w:sz="6" w:space="0" w:color="auto"/>
              <w:right w:val="single" w:sz="6" w:space="0" w:color="auto"/>
            </w:tcBorders>
            <w:vAlign w:val="center"/>
          </w:tcPr>
          <w:p w14:paraId="6DB0A478" w14:textId="77777777" w:rsidR="009B618E" w:rsidRDefault="005E1EAE" w:rsidP="009B618E">
            <w:pPr>
              <w:spacing w:after="0"/>
              <w:jc w:val="center"/>
              <w:rPr>
                <w:sz w:val="20"/>
              </w:rPr>
            </w:pPr>
            <w:r>
              <w:rPr>
                <w:sz w:val="20"/>
              </w:rPr>
              <w:fldChar w:fldCharType="begin">
                <w:ffData>
                  <w:name w:val="Začiarkov1"/>
                  <w:enabled/>
                  <w:calcOnExit w:val="0"/>
                  <w:checkBox>
                    <w:size w:val="26"/>
                    <w:default w:val="0"/>
                  </w:checkBox>
                </w:ffData>
              </w:fldChar>
            </w:r>
            <w:r w:rsidR="009B618E">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CA275A6" w14:textId="77777777" w:rsidR="009B618E" w:rsidRDefault="005E1EAE" w:rsidP="009B618E">
            <w:pPr>
              <w:spacing w:after="0"/>
              <w:jc w:val="center"/>
              <w:rPr>
                <w:sz w:val="20"/>
              </w:rPr>
            </w:pPr>
            <w:r>
              <w:rPr>
                <w:sz w:val="20"/>
              </w:rPr>
              <w:fldChar w:fldCharType="begin">
                <w:ffData>
                  <w:name w:val="Začiarkov1"/>
                  <w:enabled/>
                  <w:calcOnExit w:val="0"/>
                  <w:checkBox>
                    <w:size w:val="26"/>
                    <w:default w:val="0"/>
                  </w:checkBox>
                </w:ffData>
              </w:fldChar>
            </w:r>
            <w:r w:rsidR="009B618E">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882410" w14:textId="77777777" w:rsidR="009B618E" w:rsidRDefault="005E1EAE" w:rsidP="009B618E">
            <w:pPr>
              <w:spacing w:after="0"/>
              <w:jc w:val="left"/>
              <w:rPr>
                <w:sz w:val="18"/>
              </w:rPr>
            </w:pPr>
            <w:r>
              <w:rPr>
                <w:sz w:val="18"/>
              </w:rPr>
              <w:fldChar w:fldCharType="begin">
                <w:ffData>
                  <w:name w:val="Text1"/>
                  <w:enabled/>
                  <w:calcOnExit w:val="0"/>
                  <w:textInput/>
                </w:ffData>
              </w:fldChar>
            </w:r>
            <w:r w:rsidR="009B618E">
              <w:rPr>
                <w:sz w:val="18"/>
              </w:rPr>
              <w:instrText xml:space="preserve"> FORMTEXT </w:instrText>
            </w:r>
            <w:r>
              <w:rPr>
                <w:sz w:val="18"/>
              </w:rPr>
            </w:r>
            <w:r>
              <w:rPr>
                <w:sz w:val="18"/>
              </w:rPr>
              <w:fldChar w:fldCharType="separate"/>
            </w:r>
            <w:r w:rsidR="009B618E">
              <w:rPr>
                <w:noProof/>
                <w:sz w:val="18"/>
              </w:rPr>
              <w:t> </w:t>
            </w:r>
            <w:r w:rsidR="009B618E">
              <w:rPr>
                <w:noProof/>
                <w:sz w:val="18"/>
              </w:rPr>
              <w:t> </w:t>
            </w:r>
            <w:r w:rsidR="009B618E">
              <w:rPr>
                <w:noProof/>
                <w:sz w:val="18"/>
              </w:rPr>
              <w:t> </w:t>
            </w:r>
            <w:r w:rsidR="009B618E">
              <w:rPr>
                <w:noProof/>
                <w:sz w:val="18"/>
              </w:rPr>
              <w:t> </w:t>
            </w:r>
            <w:r w:rsidR="009B618E">
              <w:rPr>
                <w:noProof/>
                <w:sz w:val="18"/>
              </w:rPr>
              <w:t> </w:t>
            </w:r>
            <w:r>
              <w:rPr>
                <w:sz w:val="18"/>
              </w:rPr>
              <w:fldChar w:fldCharType="end"/>
            </w:r>
          </w:p>
        </w:tc>
      </w:tr>
      <w:tr w:rsidR="00C45E42" w14:paraId="392D858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858E7C1" w14:textId="77777777" w:rsidR="00A75EB3" w:rsidRDefault="00A75EB3" w:rsidP="00AC74F9">
            <w:pPr>
              <w:spacing w:after="0"/>
              <w:ind w:left="-57" w:right="-57"/>
              <w:jc w:val="center"/>
              <w:rPr>
                <w:bCs/>
                <w:sz w:val="20"/>
              </w:rPr>
            </w:pPr>
            <w:r>
              <w:rPr>
                <w:bCs/>
                <w:sz w:val="20"/>
              </w:rPr>
              <w:t>6</w:t>
            </w:r>
          </w:p>
          <w:p w14:paraId="75BF8C9C" w14:textId="77777777" w:rsidR="00C45E42" w:rsidRPr="00AC74F9" w:rsidRDefault="00A75EB3" w:rsidP="00AC74F9">
            <w:pPr>
              <w:spacing w:after="0"/>
              <w:ind w:left="-57" w:right="-57"/>
              <w:jc w:val="center"/>
              <w:rPr>
                <w:bCs/>
                <w:sz w:val="20"/>
              </w:rPr>
            </w:pPr>
            <w:r>
              <w:rPr>
                <w:bCs/>
                <w:sz w:val="20"/>
              </w:rPr>
              <w:t>(</w:t>
            </w:r>
            <w:r w:rsidR="00C45E42" w:rsidRPr="00AC74F9">
              <w:rPr>
                <w:bCs/>
                <w:sz w:val="20"/>
              </w:rPr>
              <w:t>N čl. 25 ods. 4</w:t>
            </w:r>
            <w:r>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0823109" w14:textId="77777777" w:rsidR="00C45E42" w:rsidRPr="00AC74F9" w:rsidRDefault="00C45E42" w:rsidP="00A85077">
            <w:pPr>
              <w:spacing w:after="120"/>
              <w:jc w:val="left"/>
              <w:rPr>
                <w:bCs/>
                <w:sz w:val="20"/>
              </w:rPr>
            </w:pPr>
            <w:r w:rsidRPr="00AC74F9">
              <w:rPr>
                <w:sz w:val="20"/>
                <w:szCs w:val="20"/>
              </w:rPr>
              <w:t>Zahŕňa proces overovania a validácie preskúmanie dokumentácie, návštevu organizácie, vrátane pohovorov s personálom, prípravu písomnej správy pre organizáciu o výsledkoch overovania a príp. nápravné opatrenia, ktoré prijala organizácia k zisteniam uvedeným v správe?</w:t>
            </w:r>
          </w:p>
        </w:tc>
        <w:tc>
          <w:tcPr>
            <w:tcW w:w="709" w:type="dxa"/>
            <w:tcBorders>
              <w:top w:val="single" w:sz="6" w:space="0" w:color="auto"/>
              <w:left w:val="single" w:sz="6" w:space="0" w:color="auto"/>
              <w:bottom w:val="single" w:sz="6" w:space="0" w:color="auto"/>
              <w:right w:val="single" w:sz="6" w:space="0" w:color="auto"/>
            </w:tcBorders>
            <w:vAlign w:val="center"/>
          </w:tcPr>
          <w:p w14:paraId="2DA0038F" w14:textId="77777777" w:rsidR="00C45E42" w:rsidRPr="00AC74F9" w:rsidRDefault="005E1EAE">
            <w:pPr>
              <w:spacing w:after="0"/>
              <w:jc w:val="center"/>
              <w:rPr>
                <w:sz w:val="20"/>
              </w:rPr>
            </w:pPr>
            <w:r w:rsidRPr="00AC74F9">
              <w:rPr>
                <w:sz w:val="20"/>
              </w:rPr>
              <w:fldChar w:fldCharType="begin">
                <w:ffData>
                  <w:name w:val="Začiarkov1"/>
                  <w:enabled/>
                  <w:calcOnExit w:val="0"/>
                  <w:checkBox>
                    <w:size w:val="26"/>
                    <w:default w:val="0"/>
                  </w:checkBox>
                </w:ffData>
              </w:fldChar>
            </w:r>
            <w:r w:rsidR="00C45E42" w:rsidRPr="00AC74F9">
              <w:rPr>
                <w:sz w:val="20"/>
              </w:rPr>
              <w:instrText xml:space="preserve"> FORMCHECKBOX </w:instrText>
            </w:r>
            <w:r w:rsidR="00465B44">
              <w:rPr>
                <w:sz w:val="20"/>
              </w:rPr>
            </w:r>
            <w:r w:rsidR="00465B44">
              <w:rPr>
                <w:sz w:val="20"/>
              </w:rPr>
              <w:fldChar w:fldCharType="separate"/>
            </w:r>
            <w:r w:rsidRPr="00AC74F9">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EB53DE4" w14:textId="77777777" w:rsidR="00C45E42" w:rsidRPr="00AC74F9" w:rsidRDefault="005E1EAE">
            <w:pPr>
              <w:spacing w:after="0"/>
              <w:jc w:val="center"/>
              <w:rPr>
                <w:sz w:val="20"/>
              </w:rPr>
            </w:pPr>
            <w:r w:rsidRPr="00AC74F9">
              <w:rPr>
                <w:sz w:val="20"/>
              </w:rPr>
              <w:fldChar w:fldCharType="begin">
                <w:ffData>
                  <w:name w:val="Začiarkov1"/>
                  <w:enabled/>
                  <w:calcOnExit w:val="0"/>
                  <w:checkBox>
                    <w:size w:val="26"/>
                    <w:default w:val="0"/>
                  </w:checkBox>
                </w:ffData>
              </w:fldChar>
            </w:r>
            <w:r w:rsidR="00C45E42" w:rsidRPr="00AC74F9">
              <w:rPr>
                <w:sz w:val="20"/>
              </w:rPr>
              <w:instrText xml:space="preserve"> FORMCHECKBOX </w:instrText>
            </w:r>
            <w:r w:rsidR="00465B44">
              <w:rPr>
                <w:sz w:val="20"/>
              </w:rPr>
            </w:r>
            <w:r w:rsidR="00465B44">
              <w:rPr>
                <w:sz w:val="20"/>
              </w:rPr>
              <w:fldChar w:fldCharType="separate"/>
            </w:r>
            <w:r w:rsidRPr="00AC74F9">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1455D4" w14:textId="77777777" w:rsidR="00C45E42" w:rsidRPr="00AC74F9" w:rsidRDefault="005E1EAE">
            <w:pPr>
              <w:spacing w:after="0"/>
              <w:jc w:val="left"/>
              <w:rPr>
                <w:sz w:val="18"/>
              </w:rPr>
            </w:pPr>
            <w:r w:rsidRPr="00AC74F9">
              <w:rPr>
                <w:sz w:val="18"/>
              </w:rPr>
              <w:fldChar w:fldCharType="begin">
                <w:ffData>
                  <w:name w:val="Text1"/>
                  <w:enabled/>
                  <w:calcOnExit w:val="0"/>
                  <w:textInput/>
                </w:ffData>
              </w:fldChar>
            </w:r>
            <w:r w:rsidR="00C45E42" w:rsidRPr="00AC74F9">
              <w:rPr>
                <w:sz w:val="18"/>
              </w:rPr>
              <w:instrText xml:space="preserve"> FORMTEXT </w:instrText>
            </w:r>
            <w:r w:rsidRPr="00AC74F9">
              <w:rPr>
                <w:sz w:val="18"/>
              </w:rPr>
            </w:r>
            <w:r w:rsidRPr="00AC74F9">
              <w:rPr>
                <w:sz w:val="18"/>
              </w:rPr>
              <w:fldChar w:fldCharType="separate"/>
            </w:r>
            <w:r w:rsidR="00C45E42" w:rsidRPr="00AC74F9">
              <w:rPr>
                <w:noProof/>
                <w:sz w:val="18"/>
              </w:rPr>
              <w:t> </w:t>
            </w:r>
            <w:r w:rsidR="00C45E42" w:rsidRPr="00AC74F9">
              <w:rPr>
                <w:noProof/>
                <w:sz w:val="18"/>
              </w:rPr>
              <w:t> </w:t>
            </w:r>
            <w:r w:rsidR="00C45E42" w:rsidRPr="00AC74F9">
              <w:rPr>
                <w:noProof/>
                <w:sz w:val="18"/>
              </w:rPr>
              <w:t> </w:t>
            </w:r>
            <w:r w:rsidR="00C45E42" w:rsidRPr="00AC74F9">
              <w:rPr>
                <w:noProof/>
                <w:sz w:val="18"/>
              </w:rPr>
              <w:t> </w:t>
            </w:r>
            <w:r w:rsidR="00C45E42" w:rsidRPr="00AC74F9">
              <w:rPr>
                <w:noProof/>
                <w:sz w:val="18"/>
              </w:rPr>
              <w:t> </w:t>
            </w:r>
            <w:r w:rsidRPr="00AC74F9">
              <w:rPr>
                <w:sz w:val="18"/>
              </w:rPr>
              <w:fldChar w:fldCharType="end"/>
            </w:r>
          </w:p>
        </w:tc>
      </w:tr>
      <w:tr w:rsidR="00C45E42" w14:paraId="5E47958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2693C67" w14:textId="77777777" w:rsidR="00A75EB3" w:rsidRDefault="00A75EB3" w:rsidP="007B67AB">
            <w:pPr>
              <w:spacing w:after="0"/>
              <w:jc w:val="center"/>
              <w:rPr>
                <w:sz w:val="20"/>
              </w:rPr>
            </w:pPr>
            <w:r>
              <w:rPr>
                <w:sz w:val="20"/>
              </w:rPr>
              <w:t>7</w:t>
            </w:r>
          </w:p>
          <w:p w14:paraId="3A3F0E84" w14:textId="77777777" w:rsidR="00C45E42" w:rsidRPr="00A75EB3" w:rsidRDefault="00A75EB3" w:rsidP="007B67AB">
            <w:pPr>
              <w:spacing w:after="0"/>
              <w:jc w:val="center"/>
              <w:rPr>
                <w:sz w:val="18"/>
                <w:szCs w:val="18"/>
              </w:rPr>
            </w:pPr>
            <w:r w:rsidRPr="00A75EB3">
              <w:rPr>
                <w:sz w:val="18"/>
                <w:szCs w:val="18"/>
              </w:rPr>
              <w:t>(</w:t>
            </w:r>
            <w:r w:rsidR="00C45E42" w:rsidRPr="00A75EB3">
              <w:rPr>
                <w:sz w:val="18"/>
                <w:szCs w:val="18"/>
              </w:rPr>
              <w:t>9.1.1.2/2</w:t>
            </w:r>
            <w:r w:rsidRPr="00A75EB3">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201CA24A" w14:textId="77777777" w:rsidR="00C45E42" w:rsidRDefault="00C45E42" w:rsidP="00746BFF">
            <w:pPr>
              <w:spacing w:after="120"/>
              <w:jc w:val="left"/>
              <w:rPr>
                <w:sz w:val="20"/>
              </w:rPr>
            </w:pPr>
            <w:r w:rsidRPr="00746BFF">
              <w:rPr>
                <w:sz w:val="20"/>
              </w:rPr>
              <w:t>Berie u</w:t>
            </w:r>
            <w:r>
              <w:rPr>
                <w:sz w:val="20"/>
              </w:rPr>
              <w:t xml:space="preserve">rčenie programu overovania a validácie a akékoľvek nasledujúce úpravy do úvahy veľkosť organizácie klienta, rozsah a zložitosť jeho systému </w:t>
            </w:r>
            <w:r w:rsidRPr="00E8618E">
              <w:rPr>
                <w:sz w:val="20"/>
                <w:szCs w:val="20"/>
              </w:rPr>
              <w:t>environmentálneho</w:t>
            </w:r>
            <w:r>
              <w:rPr>
                <w:sz w:val="20"/>
              </w:rPr>
              <w:t xml:space="preserve"> manažérstva, produktov a procesov, ako aj preukázanú úroveň efektívnosti systému manažérstva a výsledky akýchkoľvek predchádzajúcich overovaní?</w:t>
            </w:r>
          </w:p>
        </w:tc>
        <w:tc>
          <w:tcPr>
            <w:tcW w:w="709" w:type="dxa"/>
            <w:tcBorders>
              <w:top w:val="single" w:sz="6" w:space="0" w:color="auto"/>
              <w:left w:val="single" w:sz="6" w:space="0" w:color="auto"/>
              <w:bottom w:val="single" w:sz="6" w:space="0" w:color="auto"/>
              <w:right w:val="single" w:sz="6" w:space="0" w:color="auto"/>
            </w:tcBorders>
            <w:vAlign w:val="center"/>
          </w:tcPr>
          <w:p w14:paraId="058ABD8A"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69603A4"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16805F" w14:textId="77777777" w:rsidR="00C45E42" w:rsidRDefault="005E1EAE">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AB5507" w14:paraId="5004E91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B402DC9" w14:textId="77777777" w:rsidR="00A75EB3" w:rsidRDefault="00A75EB3" w:rsidP="00A23C28">
            <w:pPr>
              <w:spacing w:after="0"/>
              <w:ind w:left="-57" w:right="-57"/>
              <w:jc w:val="center"/>
              <w:rPr>
                <w:bCs/>
                <w:sz w:val="20"/>
              </w:rPr>
            </w:pPr>
            <w:r>
              <w:rPr>
                <w:bCs/>
                <w:sz w:val="20"/>
              </w:rPr>
              <w:t>8</w:t>
            </w:r>
          </w:p>
          <w:p w14:paraId="68297EBD" w14:textId="77777777" w:rsidR="00AB5507" w:rsidRDefault="00A75EB3" w:rsidP="00A23C28">
            <w:pPr>
              <w:spacing w:after="0"/>
              <w:ind w:left="-57" w:right="-57"/>
              <w:jc w:val="center"/>
              <w:rPr>
                <w:bCs/>
                <w:sz w:val="20"/>
              </w:rPr>
            </w:pPr>
            <w:r>
              <w:rPr>
                <w:bCs/>
                <w:sz w:val="20"/>
              </w:rPr>
              <w:t>(</w:t>
            </w:r>
            <w:r w:rsidR="00AB5507">
              <w:rPr>
                <w:bCs/>
                <w:sz w:val="20"/>
              </w:rPr>
              <w:t>N čl. 7</w:t>
            </w:r>
          </w:p>
          <w:p w14:paraId="1AF00948" w14:textId="77777777" w:rsidR="00AB5507" w:rsidRPr="00A7401B" w:rsidRDefault="00AB5507" w:rsidP="00A23C28">
            <w:pPr>
              <w:spacing w:after="0"/>
              <w:ind w:left="-57" w:right="-57"/>
              <w:jc w:val="center"/>
              <w:rPr>
                <w:bCs/>
                <w:sz w:val="20"/>
              </w:rPr>
            </w:pPr>
            <w:r>
              <w:rPr>
                <w:bCs/>
                <w:sz w:val="20"/>
              </w:rPr>
              <w:t>ods. 1</w:t>
            </w:r>
            <w:r w:rsidR="00A75EB3">
              <w:rPr>
                <w:bCs/>
                <w:sz w:val="20"/>
              </w:rPr>
              <w:t>)</w:t>
            </w:r>
            <w:r w:rsidRPr="00A7401B">
              <w:rPr>
                <w:bCs/>
                <w:sz w:val="20"/>
              </w:rPr>
              <w:br/>
            </w:r>
          </w:p>
        </w:tc>
        <w:tc>
          <w:tcPr>
            <w:tcW w:w="5412" w:type="dxa"/>
            <w:gridSpan w:val="2"/>
            <w:tcBorders>
              <w:top w:val="single" w:sz="6" w:space="0" w:color="auto"/>
              <w:left w:val="single" w:sz="6" w:space="0" w:color="auto"/>
              <w:bottom w:val="single" w:sz="6" w:space="0" w:color="auto"/>
              <w:right w:val="single" w:sz="6" w:space="0" w:color="auto"/>
            </w:tcBorders>
          </w:tcPr>
          <w:p w14:paraId="05A0C2DC" w14:textId="77777777" w:rsidR="00AB5507" w:rsidRPr="00A7401B" w:rsidRDefault="00AB5507" w:rsidP="00AB5507">
            <w:pPr>
              <w:spacing w:after="120"/>
              <w:jc w:val="left"/>
              <w:rPr>
                <w:bCs/>
                <w:sz w:val="20"/>
              </w:rPr>
            </w:pPr>
            <w:r>
              <w:rPr>
                <w:bCs/>
                <w:sz w:val="20"/>
              </w:rPr>
              <w:t>V prípade malých organizácií zabezpečuje program overovania</w:t>
            </w:r>
            <w:r w:rsidRPr="00A7401B">
              <w:rPr>
                <w:bCs/>
                <w:sz w:val="20"/>
              </w:rPr>
              <w:t xml:space="preserve"> </w:t>
            </w:r>
            <w:r>
              <w:rPr>
                <w:bCs/>
                <w:sz w:val="20"/>
              </w:rPr>
              <w:t xml:space="preserve"> </w:t>
            </w:r>
            <w:r w:rsidRPr="00A7401B">
              <w:rPr>
                <w:bCs/>
                <w:sz w:val="20"/>
              </w:rPr>
              <w:t xml:space="preserve">pre </w:t>
            </w:r>
            <w:r>
              <w:rPr>
                <w:bCs/>
                <w:sz w:val="20"/>
              </w:rPr>
              <w:t>o</w:t>
            </w:r>
            <w:r w:rsidRPr="00A7401B">
              <w:rPr>
                <w:bCs/>
                <w:sz w:val="20"/>
              </w:rPr>
              <w:t xml:space="preserve">bnovenie registrácie </w:t>
            </w:r>
            <w:r>
              <w:rPr>
                <w:bCs/>
                <w:sz w:val="20"/>
              </w:rPr>
              <w:t xml:space="preserve"> overovanie a validáciu environmentálneho vyhlásenia</w:t>
            </w:r>
            <w:r w:rsidRPr="00A7401B">
              <w:rPr>
                <w:bCs/>
                <w:sz w:val="20"/>
              </w:rPr>
              <w:t xml:space="preserve"> </w:t>
            </w:r>
            <w:r>
              <w:rPr>
                <w:bCs/>
                <w:sz w:val="20"/>
              </w:rPr>
              <w:t>raz za 4 roky?</w:t>
            </w:r>
          </w:p>
        </w:tc>
        <w:tc>
          <w:tcPr>
            <w:tcW w:w="709" w:type="dxa"/>
            <w:tcBorders>
              <w:top w:val="single" w:sz="6" w:space="0" w:color="auto"/>
              <w:left w:val="single" w:sz="6" w:space="0" w:color="auto"/>
              <w:bottom w:val="single" w:sz="6" w:space="0" w:color="auto"/>
              <w:right w:val="single" w:sz="6" w:space="0" w:color="auto"/>
            </w:tcBorders>
            <w:vAlign w:val="center"/>
          </w:tcPr>
          <w:p w14:paraId="03603224" w14:textId="77777777" w:rsidR="00AB5507" w:rsidRDefault="005E1EAE" w:rsidP="00A23C28">
            <w:pPr>
              <w:spacing w:after="0"/>
              <w:jc w:val="center"/>
              <w:rPr>
                <w:sz w:val="20"/>
              </w:rPr>
            </w:pPr>
            <w:r>
              <w:rPr>
                <w:sz w:val="20"/>
              </w:rPr>
              <w:fldChar w:fldCharType="begin">
                <w:ffData>
                  <w:name w:val="Začiarkov1"/>
                  <w:enabled/>
                  <w:calcOnExit w:val="0"/>
                  <w:checkBox>
                    <w:size w:val="26"/>
                    <w:default w:val="0"/>
                  </w:checkBox>
                </w:ffData>
              </w:fldChar>
            </w:r>
            <w:r w:rsidR="00AB5507">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C7035BE" w14:textId="77777777" w:rsidR="00AB5507" w:rsidRDefault="005E1EAE" w:rsidP="00A23C28">
            <w:pPr>
              <w:spacing w:after="0"/>
              <w:jc w:val="center"/>
              <w:rPr>
                <w:sz w:val="20"/>
              </w:rPr>
            </w:pPr>
            <w:r>
              <w:rPr>
                <w:sz w:val="20"/>
              </w:rPr>
              <w:fldChar w:fldCharType="begin">
                <w:ffData>
                  <w:name w:val="Začiarkov1"/>
                  <w:enabled/>
                  <w:calcOnExit w:val="0"/>
                  <w:checkBox>
                    <w:size w:val="26"/>
                    <w:default w:val="0"/>
                  </w:checkBox>
                </w:ffData>
              </w:fldChar>
            </w:r>
            <w:r w:rsidR="00AB5507">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CA8960" w14:textId="77777777" w:rsidR="00AB5507" w:rsidRDefault="005E1EAE" w:rsidP="00A23C28">
            <w:pPr>
              <w:spacing w:after="0"/>
              <w:jc w:val="left"/>
              <w:rPr>
                <w:sz w:val="18"/>
              </w:rPr>
            </w:pPr>
            <w:r>
              <w:rPr>
                <w:sz w:val="18"/>
              </w:rPr>
              <w:fldChar w:fldCharType="begin">
                <w:ffData>
                  <w:name w:val="Text1"/>
                  <w:enabled/>
                  <w:calcOnExit w:val="0"/>
                  <w:textInput/>
                </w:ffData>
              </w:fldChar>
            </w:r>
            <w:r w:rsidR="00AB5507">
              <w:rPr>
                <w:sz w:val="18"/>
              </w:rPr>
              <w:instrText xml:space="preserve"> FORMTEXT </w:instrText>
            </w:r>
            <w:r>
              <w:rPr>
                <w:sz w:val="18"/>
              </w:rPr>
            </w:r>
            <w:r>
              <w:rPr>
                <w:sz w:val="18"/>
              </w:rPr>
              <w:fldChar w:fldCharType="separate"/>
            </w:r>
            <w:r w:rsidR="00AB5507">
              <w:rPr>
                <w:noProof/>
                <w:sz w:val="18"/>
              </w:rPr>
              <w:t> </w:t>
            </w:r>
            <w:r w:rsidR="00AB5507">
              <w:rPr>
                <w:noProof/>
                <w:sz w:val="18"/>
              </w:rPr>
              <w:t> </w:t>
            </w:r>
            <w:r w:rsidR="00AB5507">
              <w:rPr>
                <w:noProof/>
                <w:sz w:val="18"/>
              </w:rPr>
              <w:t> </w:t>
            </w:r>
            <w:r w:rsidR="00AB5507">
              <w:rPr>
                <w:noProof/>
                <w:sz w:val="18"/>
              </w:rPr>
              <w:t> </w:t>
            </w:r>
            <w:r w:rsidR="00AB5507">
              <w:rPr>
                <w:noProof/>
                <w:sz w:val="18"/>
              </w:rPr>
              <w:t> </w:t>
            </w:r>
            <w:r>
              <w:rPr>
                <w:sz w:val="18"/>
              </w:rPr>
              <w:fldChar w:fldCharType="end"/>
            </w:r>
          </w:p>
        </w:tc>
      </w:tr>
      <w:tr w:rsidR="00AB5507" w14:paraId="737FC46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76DE5B3" w14:textId="77777777" w:rsidR="00A75EB3" w:rsidRDefault="00A75EB3" w:rsidP="00AB5507">
            <w:pPr>
              <w:spacing w:after="0"/>
              <w:ind w:left="-57" w:right="-57"/>
              <w:jc w:val="center"/>
              <w:rPr>
                <w:bCs/>
                <w:sz w:val="20"/>
              </w:rPr>
            </w:pPr>
            <w:r>
              <w:rPr>
                <w:bCs/>
                <w:sz w:val="20"/>
              </w:rPr>
              <w:t>9</w:t>
            </w:r>
          </w:p>
          <w:p w14:paraId="7E11EA87" w14:textId="77777777" w:rsidR="00AB5507" w:rsidRDefault="00A75EB3" w:rsidP="00AB5507">
            <w:pPr>
              <w:spacing w:after="0"/>
              <w:ind w:left="-57" w:right="-57"/>
              <w:jc w:val="center"/>
              <w:rPr>
                <w:bCs/>
                <w:sz w:val="20"/>
              </w:rPr>
            </w:pPr>
            <w:r>
              <w:rPr>
                <w:bCs/>
                <w:sz w:val="20"/>
              </w:rPr>
              <w:t>(</w:t>
            </w:r>
            <w:r w:rsidR="00AB5507" w:rsidRPr="00A7401B">
              <w:rPr>
                <w:bCs/>
                <w:sz w:val="20"/>
              </w:rPr>
              <w:t xml:space="preserve">N čl. </w:t>
            </w:r>
            <w:r w:rsidR="00AB5507">
              <w:rPr>
                <w:bCs/>
                <w:sz w:val="20"/>
              </w:rPr>
              <w:t>7</w:t>
            </w:r>
          </w:p>
          <w:p w14:paraId="105F2978" w14:textId="77777777" w:rsidR="00AB5507" w:rsidRPr="00A7401B" w:rsidRDefault="00AB5507" w:rsidP="00AB5507">
            <w:pPr>
              <w:spacing w:after="0"/>
              <w:ind w:left="-57" w:right="-57"/>
              <w:jc w:val="center"/>
              <w:rPr>
                <w:bCs/>
                <w:sz w:val="20"/>
              </w:rPr>
            </w:pPr>
            <w:r w:rsidRPr="00A7401B">
              <w:rPr>
                <w:bCs/>
                <w:sz w:val="20"/>
              </w:rPr>
              <w:t xml:space="preserve">ods. </w:t>
            </w:r>
            <w:r>
              <w:rPr>
                <w:bCs/>
                <w:sz w:val="20"/>
              </w:rPr>
              <w:t>1</w:t>
            </w:r>
            <w:r w:rsidR="00A75EB3">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DC68DC7" w14:textId="77777777" w:rsidR="00AB5507" w:rsidRPr="00A7401B" w:rsidRDefault="00AB5507" w:rsidP="00AB5507">
            <w:pPr>
              <w:spacing w:after="120"/>
              <w:jc w:val="left"/>
              <w:rPr>
                <w:bCs/>
                <w:sz w:val="20"/>
              </w:rPr>
            </w:pPr>
            <w:r>
              <w:rPr>
                <w:bCs/>
                <w:sz w:val="20"/>
              </w:rPr>
              <w:t>V prípade malých organizácií v</w:t>
            </w:r>
            <w:r w:rsidRPr="00A7401B">
              <w:rPr>
                <w:bCs/>
                <w:sz w:val="20"/>
              </w:rPr>
              <w:t xml:space="preserve">aliduje EO aktualizované environmentálne vyhlásenie v časovom období, ktoré nepresahuje </w:t>
            </w:r>
            <w:r>
              <w:rPr>
                <w:bCs/>
                <w:sz w:val="20"/>
              </w:rPr>
              <w:t>2 roky</w:t>
            </w:r>
            <w:r w:rsidRPr="00A7401B">
              <w:rPr>
                <w:bCs/>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3539D313" w14:textId="77777777" w:rsidR="00AB5507" w:rsidRDefault="005E1EAE" w:rsidP="00A23C28">
            <w:pPr>
              <w:spacing w:after="0"/>
              <w:jc w:val="center"/>
              <w:rPr>
                <w:sz w:val="20"/>
              </w:rPr>
            </w:pPr>
            <w:r>
              <w:rPr>
                <w:sz w:val="20"/>
              </w:rPr>
              <w:fldChar w:fldCharType="begin">
                <w:ffData>
                  <w:name w:val="Začiarkov1"/>
                  <w:enabled/>
                  <w:calcOnExit w:val="0"/>
                  <w:checkBox>
                    <w:size w:val="26"/>
                    <w:default w:val="0"/>
                  </w:checkBox>
                </w:ffData>
              </w:fldChar>
            </w:r>
            <w:r w:rsidR="00AB5507">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6635A32" w14:textId="77777777" w:rsidR="00AB5507" w:rsidRDefault="005E1EAE" w:rsidP="00A23C28">
            <w:pPr>
              <w:spacing w:after="0"/>
              <w:jc w:val="center"/>
              <w:rPr>
                <w:sz w:val="20"/>
              </w:rPr>
            </w:pPr>
            <w:r>
              <w:rPr>
                <w:sz w:val="20"/>
              </w:rPr>
              <w:fldChar w:fldCharType="begin">
                <w:ffData>
                  <w:name w:val="Začiarkov1"/>
                  <w:enabled/>
                  <w:calcOnExit w:val="0"/>
                  <w:checkBox>
                    <w:size w:val="26"/>
                    <w:default w:val="0"/>
                  </w:checkBox>
                </w:ffData>
              </w:fldChar>
            </w:r>
            <w:r w:rsidR="00AB5507">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87DEEC" w14:textId="77777777" w:rsidR="00AB5507" w:rsidRDefault="005E1EAE" w:rsidP="00A23C28">
            <w:pPr>
              <w:spacing w:after="0"/>
              <w:jc w:val="left"/>
              <w:rPr>
                <w:sz w:val="18"/>
              </w:rPr>
            </w:pPr>
            <w:r>
              <w:rPr>
                <w:sz w:val="18"/>
              </w:rPr>
              <w:fldChar w:fldCharType="begin">
                <w:ffData>
                  <w:name w:val="Text1"/>
                  <w:enabled/>
                  <w:calcOnExit w:val="0"/>
                  <w:textInput/>
                </w:ffData>
              </w:fldChar>
            </w:r>
            <w:r w:rsidR="00AB5507">
              <w:rPr>
                <w:sz w:val="18"/>
              </w:rPr>
              <w:instrText xml:space="preserve"> FORMTEXT </w:instrText>
            </w:r>
            <w:r>
              <w:rPr>
                <w:sz w:val="18"/>
              </w:rPr>
            </w:r>
            <w:r>
              <w:rPr>
                <w:sz w:val="18"/>
              </w:rPr>
              <w:fldChar w:fldCharType="separate"/>
            </w:r>
            <w:r w:rsidR="00AB5507">
              <w:rPr>
                <w:noProof/>
                <w:sz w:val="18"/>
              </w:rPr>
              <w:t> </w:t>
            </w:r>
            <w:r w:rsidR="00AB5507">
              <w:rPr>
                <w:noProof/>
                <w:sz w:val="18"/>
              </w:rPr>
              <w:t> </w:t>
            </w:r>
            <w:r w:rsidR="00AB5507">
              <w:rPr>
                <w:noProof/>
                <w:sz w:val="18"/>
              </w:rPr>
              <w:t> </w:t>
            </w:r>
            <w:r w:rsidR="00AB5507">
              <w:rPr>
                <w:noProof/>
                <w:sz w:val="18"/>
              </w:rPr>
              <w:t> </w:t>
            </w:r>
            <w:r w:rsidR="00AB5507">
              <w:rPr>
                <w:noProof/>
                <w:sz w:val="18"/>
              </w:rPr>
              <w:t> </w:t>
            </w:r>
            <w:r>
              <w:rPr>
                <w:sz w:val="18"/>
              </w:rPr>
              <w:fldChar w:fldCharType="end"/>
            </w:r>
          </w:p>
        </w:tc>
      </w:tr>
      <w:tr w:rsidR="00AB5507" w14:paraId="45C00A1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79E4D88" w14:textId="77777777" w:rsidR="00A75EB3" w:rsidRDefault="00A75EB3" w:rsidP="00A23C28">
            <w:pPr>
              <w:spacing w:after="0"/>
              <w:ind w:left="-57" w:right="-57"/>
              <w:jc w:val="center"/>
              <w:rPr>
                <w:bCs/>
                <w:sz w:val="20"/>
              </w:rPr>
            </w:pPr>
            <w:r>
              <w:rPr>
                <w:bCs/>
                <w:sz w:val="20"/>
              </w:rPr>
              <w:t>10</w:t>
            </w:r>
          </w:p>
          <w:p w14:paraId="5F11112D" w14:textId="77777777" w:rsidR="00AB5507" w:rsidRDefault="00A75EB3" w:rsidP="00A23C28">
            <w:pPr>
              <w:spacing w:after="0"/>
              <w:ind w:left="-57" w:right="-57"/>
              <w:jc w:val="center"/>
              <w:rPr>
                <w:bCs/>
                <w:sz w:val="20"/>
              </w:rPr>
            </w:pPr>
            <w:r>
              <w:rPr>
                <w:bCs/>
                <w:sz w:val="20"/>
              </w:rPr>
              <w:t>(</w:t>
            </w:r>
            <w:r w:rsidR="00AB5507" w:rsidRPr="00A7401B">
              <w:rPr>
                <w:bCs/>
                <w:sz w:val="20"/>
              </w:rPr>
              <w:t xml:space="preserve">N čl. </w:t>
            </w:r>
            <w:r w:rsidR="00AB5507">
              <w:rPr>
                <w:bCs/>
                <w:sz w:val="20"/>
              </w:rPr>
              <w:t>7</w:t>
            </w:r>
          </w:p>
          <w:p w14:paraId="2CCCE316" w14:textId="77777777" w:rsidR="00AB5507" w:rsidRPr="00A7401B" w:rsidRDefault="00AB5507" w:rsidP="00A23C28">
            <w:pPr>
              <w:spacing w:after="0"/>
              <w:ind w:left="-57" w:right="-57"/>
              <w:jc w:val="center"/>
              <w:rPr>
                <w:bCs/>
                <w:sz w:val="20"/>
              </w:rPr>
            </w:pPr>
            <w:r w:rsidRPr="00A7401B">
              <w:rPr>
                <w:bCs/>
                <w:sz w:val="20"/>
              </w:rPr>
              <w:t xml:space="preserve">ods. </w:t>
            </w:r>
            <w:r>
              <w:rPr>
                <w:bCs/>
                <w:sz w:val="20"/>
              </w:rPr>
              <w:t>1</w:t>
            </w:r>
            <w:r w:rsidR="00A75EB3">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B308082" w14:textId="77777777" w:rsidR="00AB5507" w:rsidRDefault="00AB5507" w:rsidP="00A23C28">
            <w:pPr>
              <w:spacing w:after="120"/>
              <w:jc w:val="left"/>
              <w:rPr>
                <w:bCs/>
                <w:sz w:val="20"/>
              </w:rPr>
            </w:pPr>
            <w:r>
              <w:rPr>
                <w:bCs/>
                <w:sz w:val="20"/>
              </w:rPr>
              <w:t xml:space="preserve">Potvrdzuje EO pre malé organizácie, ktoré podávajú žiadosť o výnimku, že neexistujú žiadne významné environmentálne riziká, nie sú plánované významné zmeny a neexistujú žiadne významné miestne environmentálne problémy, ku ktorým organizácia prispieva? </w:t>
            </w:r>
          </w:p>
        </w:tc>
        <w:tc>
          <w:tcPr>
            <w:tcW w:w="709" w:type="dxa"/>
            <w:tcBorders>
              <w:top w:val="single" w:sz="6" w:space="0" w:color="auto"/>
              <w:left w:val="single" w:sz="6" w:space="0" w:color="auto"/>
              <w:bottom w:val="single" w:sz="6" w:space="0" w:color="auto"/>
              <w:right w:val="single" w:sz="6" w:space="0" w:color="auto"/>
            </w:tcBorders>
            <w:vAlign w:val="center"/>
          </w:tcPr>
          <w:p w14:paraId="1EBED9F0" w14:textId="77777777" w:rsidR="00AB5507" w:rsidRDefault="005E1EAE" w:rsidP="00A23C28">
            <w:pPr>
              <w:spacing w:after="0"/>
              <w:jc w:val="center"/>
              <w:rPr>
                <w:sz w:val="20"/>
              </w:rPr>
            </w:pPr>
            <w:r>
              <w:rPr>
                <w:sz w:val="20"/>
              </w:rPr>
              <w:fldChar w:fldCharType="begin">
                <w:ffData>
                  <w:name w:val="Začiarkov1"/>
                  <w:enabled/>
                  <w:calcOnExit w:val="0"/>
                  <w:checkBox>
                    <w:size w:val="26"/>
                    <w:default w:val="0"/>
                  </w:checkBox>
                </w:ffData>
              </w:fldChar>
            </w:r>
            <w:r w:rsidR="00AB5507">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ABB9672" w14:textId="77777777" w:rsidR="00AB5507" w:rsidRDefault="005E1EAE" w:rsidP="00A23C28">
            <w:pPr>
              <w:spacing w:after="0"/>
              <w:jc w:val="center"/>
              <w:rPr>
                <w:sz w:val="20"/>
              </w:rPr>
            </w:pPr>
            <w:r>
              <w:rPr>
                <w:sz w:val="20"/>
              </w:rPr>
              <w:fldChar w:fldCharType="begin">
                <w:ffData>
                  <w:name w:val="Začiarkov1"/>
                  <w:enabled/>
                  <w:calcOnExit w:val="0"/>
                  <w:checkBox>
                    <w:size w:val="26"/>
                    <w:default w:val="0"/>
                  </w:checkBox>
                </w:ffData>
              </w:fldChar>
            </w:r>
            <w:r w:rsidR="00AB5507">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987471E" w14:textId="77777777" w:rsidR="00AB5507" w:rsidRDefault="005E1EAE" w:rsidP="00A23C28">
            <w:pPr>
              <w:spacing w:after="0"/>
              <w:jc w:val="left"/>
              <w:rPr>
                <w:sz w:val="18"/>
              </w:rPr>
            </w:pPr>
            <w:r>
              <w:rPr>
                <w:sz w:val="18"/>
              </w:rPr>
              <w:fldChar w:fldCharType="begin">
                <w:ffData>
                  <w:name w:val="Text1"/>
                  <w:enabled/>
                  <w:calcOnExit w:val="0"/>
                  <w:textInput/>
                </w:ffData>
              </w:fldChar>
            </w:r>
            <w:r w:rsidR="00AB5507">
              <w:rPr>
                <w:sz w:val="18"/>
              </w:rPr>
              <w:instrText xml:space="preserve"> FORMTEXT </w:instrText>
            </w:r>
            <w:r>
              <w:rPr>
                <w:sz w:val="18"/>
              </w:rPr>
            </w:r>
            <w:r>
              <w:rPr>
                <w:sz w:val="18"/>
              </w:rPr>
              <w:fldChar w:fldCharType="separate"/>
            </w:r>
            <w:r w:rsidR="00AB5507">
              <w:rPr>
                <w:noProof/>
                <w:sz w:val="18"/>
              </w:rPr>
              <w:t> </w:t>
            </w:r>
            <w:r w:rsidR="00AB5507">
              <w:rPr>
                <w:noProof/>
                <w:sz w:val="18"/>
              </w:rPr>
              <w:t> </w:t>
            </w:r>
            <w:r w:rsidR="00AB5507">
              <w:rPr>
                <w:noProof/>
                <w:sz w:val="18"/>
              </w:rPr>
              <w:t> </w:t>
            </w:r>
            <w:r w:rsidR="00AB5507">
              <w:rPr>
                <w:noProof/>
                <w:sz w:val="18"/>
              </w:rPr>
              <w:t> </w:t>
            </w:r>
            <w:r w:rsidR="00AB5507">
              <w:rPr>
                <w:noProof/>
                <w:sz w:val="18"/>
              </w:rPr>
              <w:t> </w:t>
            </w:r>
            <w:r>
              <w:rPr>
                <w:sz w:val="18"/>
              </w:rPr>
              <w:fldChar w:fldCharType="end"/>
            </w:r>
          </w:p>
        </w:tc>
      </w:tr>
      <w:tr w:rsidR="00C45E42" w14:paraId="443692C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350C78F" w14:textId="77777777" w:rsidR="00A75EB3" w:rsidRDefault="00A75EB3" w:rsidP="00622BAD">
            <w:pPr>
              <w:spacing w:after="0"/>
              <w:jc w:val="center"/>
              <w:rPr>
                <w:sz w:val="20"/>
              </w:rPr>
            </w:pPr>
            <w:r>
              <w:rPr>
                <w:sz w:val="20"/>
              </w:rPr>
              <w:t>11</w:t>
            </w:r>
          </w:p>
          <w:p w14:paraId="7D04AEA8" w14:textId="77777777" w:rsidR="00C45E42" w:rsidRPr="00A75EB3" w:rsidRDefault="00A75EB3" w:rsidP="00622BAD">
            <w:pPr>
              <w:spacing w:after="0"/>
              <w:jc w:val="center"/>
              <w:rPr>
                <w:sz w:val="18"/>
                <w:szCs w:val="18"/>
              </w:rPr>
            </w:pPr>
            <w:r w:rsidRPr="00A75EB3">
              <w:rPr>
                <w:sz w:val="18"/>
                <w:szCs w:val="18"/>
              </w:rPr>
              <w:t>(</w:t>
            </w:r>
            <w:r w:rsidR="00C45E42" w:rsidRPr="00A75EB3">
              <w:rPr>
                <w:sz w:val="18"/>
                <w:szCs w:val="18"/>
              </w:rPr>
              <w:t>9.1.1.2/3</w:t>
            </w:r>
            <w:r w:rsidRPr="00A75EB3">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37AD7105" w14:textId="77777777" w:rsidR="00C45E42" w:rsidRDefault="00C45E42" w:rsidP="00746BFF">
            <w:pPr>
              <w:spacing w:after="120"/>
              <w:jc w:val="left"/>
              <w:rPr>
                <w:sz w:val="20"/>
              </w:rPr>
            </w:pPr>
            <w:r>
              <w:rPr>
                <w:sz w:val="20"/>
              </w:rPr>
              <w:t xml:space="preserve">Zozbieral EO, ak zohľadňuje overovanie a validáciu alebo iné audity už vykonané u klienta, dostatočné a overiteľné informácie, aby zdôvodnil a zaznamenal akékoľvek úpravy programu </w:t>
            </w:r>
            <w:r w:rsidRPr="00A7401B">
              <w:rPr>
                <w:bCs/>
                <w:sz w:val="20"/>
              </w:rPr>
              <w:t>environmentálneho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3D5AEC0"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79DBEBD"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AB1AF9" w14:textId="77777777" w:rsidR="00C45E42" w:rsidRDefault="005E1EAE">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F21592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CA9D1B4" w14:textId="77777777" w:rsidR="00A75EB3" w:rsidRDefault="00A75EB3" w:rsidP="00622BAD">
            <w:pPr>
              <w:spacing w:after="0"/>
              <w:jc w:val="center"/>
              <w:rPr>
                <w:sz w:val="20"/>
              </w:rPr>
            </w:pPr>
            <w:r>
              <w:rPr>
                <w:sz w:val="20"/>
              </w:rPr>
              <w:t>12</w:t>
            </w:r>
          </w:p>
          <w:p w14:paraId="19DED86F" w14:textId="77777777" w:rsidR="00C45E42" w:rsidRDefault="00A75EB3" w:rsidP="00622BAD">
            <w:pPr>
              <w:spacing w:after="0"/>
              <w:jc w:val="center"/>
              <w:rPr>
                <w:sz w:val="20"/>
              </w:rPr>
            </w:pPr>
            <w:r>
              <w:rPr>
                <w:sz w:val="20"/>
              </w:rPr>
              <w:t>(</w:t>
            </w:r>
            <w:r w:rsidR="00C45E42">
              <w:rPr>
                <w:sz w:val="20"/>
              </w:rPr>
              <w:t>9.1.1.3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521DF7C" w14:textId="77777777" w:rsidR="00C45E42" w:rsidRDefault="00C45E42" w:rsidP="00746BFF">
            <w:pPr>
              <w:spacing w:after="120"/>
              <w:jc w:val="left"/>
              <w:rPr>
                <w:sz w:val="20"/>
              </w:rPr>
            </w:pPr>
            <w:r>
              <w:rPr>
                <w:sz w:val="20"/>
              </w:rPr>
              <w:t xml:space="preserve">Zozbieral EO, ak berie do úvahy overovanie a validáciu alebo iné audity už poskytnuté klientovi, dostatočné a overiteľné informácie, aby sa mohli posúdiť a zaznamenať akékoľvek úpravy programu </w:t>
            </w:r>
            <w:r w:rsidRPr="00A7401B">
              <w:rPr>
                <w:bCs/>
                <w:sz w:val="20"/>
              </w:rPr>
              <w:t>environmentálneho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4F87649F"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2C1A08"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EF5874" w14:textId="77777777" w:rsidR="00C45E42" w:rsidRDefault="005E1EAE">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E822CBD"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D65B5C8" w14:textId="77777777" w:rsidR="00C45E42" w:rsidRDefault="00C45E42" w:rsidP="002A280E">
            <w:pPr>
              <w:spacing w:after="0"/>
              <w:jc w:val="center"/>
              <w:rPr>
                <w:sz w:val="20"/>
              </w:rPr>
            </w:pPr>
            <w:r>
              <w:rPr>
                <w:b/>
                <w:sz w:val="20"/>
              </w:rPr>
              <w:t>9</w:t>
            </w:r>
            <w:r w:rsidRPr="001B3EB1">
              <w:rPr>
                <w:b/>
                <w:sz w:val="20"/>
              </w:rPr>
              <w:t>.1.</w:t>
            </w:r>
            <w:r>
              <w:rPr>
                <w:b/>
                <w:sz w:val="20"/>
              </w:rPr>
              <w:t>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1FBB5A9" w14:textId="77777777" w:rsidR="00C45E42" w:rsidRPr="00E673E4" w:rsidRDefault="00C45E42" w:rsidP="0074335B">
            <w:pPr>
              <w:spacing w:after="0"/>
              <w:jc w:val="left"/>
              <w:rPr>
                <w:b/>
                <w:sz w:val="20"/>
              </w:rPr>
            </w:pPr>
            <w:r>
              <w:rPr>
                <w:b/>
                <w:sz w:val="20"/>
              </w:rPr>
              <w:t>Plán overovania</w:t>
            </w:r>
          </w:p>
        </w:tc>
        <w:tc>
          <w:tcPr>
            <w:tcW w:w="709" w:type="dxa"/>
            <w:tcBorders>
              <w:top w:val="single" w:sz="6" w:space="0" w:color="auto"/>
              <w:left w:val="single" w:sz="6" w:space="0" w:color="auto"/>
              <w:bottom w:val="single" w:sz="6" w:space="0" w:color="auto"/>
              <w:right w:val="single" w:sz="6" w:space="0" w:color="auto"/>
            </w:tcBorders>
            <w:vAlign w:val="center"/>
          </w:tcPr>
          <w:p w14:paraId="607505E9" w14:textId="77777777" w:rsidR="00C45E42" w:rsidRDefault="00C45E42">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4709CAE" w14:textId="77777777" w:rsidR="00C45E42" w:rsidRDefault="00C45E42">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F377B4D" w14:textId="77777777" w:rsidR="00C45E42" w:rsidRDefault="00C45E42">
            <w:pPr>
              <w:spacing w:after="0"/>
              <w:jc w:val="left"/>
            </w:pPr>
          </w:p>
        </w:tc>
      </w:tr>
      <w:tr w:rsidR="00C45E42" w14:paraId="1E51D6E9"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2FB1A91" w14:textId="77777777" w:rsidR="00C45E42" w:rsidRDefault="00C45E42" w:rsidP="002A280E">
            <w:pPr>
              <w:spacing w:after="0"/>
              <w:jc w:val="center"/>
              <w:rPr>
                <w:sz w:val="20"/>
              </w:rPr>
            </w:pPr>
            <w:r>
              <w:rPr>
                <w:b/>
                <w:sz w:val="20"/>
              </w:rPr>
              <w:t>9</w:t>
            </w:r>
            <w:r w:rsidRPr="001B3EB1">
              <w:rPr>
                <w:b/>
                <w:sz w:val="20"/>
              </w:rPr>
              <w:t>.1.</w:t>
            </w:r>
            <w:r>
              <w:rPr>
                <w:b/>
                <w:sz w:val="20"/>
              </w:rPr>
              <w:t>2.1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636E03B" w14:textId="77777777" w:rsidR="00C45E42" w:rsidRPr="00E673E4" w:rsidRDefault="00C45E42" w:rsidP="002A280E">
            <w:pPr>
              <w:spacing w:after="0"/>
              <w:jc w:val="left"/>
              <w:rPr>
                <w:b/>
                <w:sz w:val="20"/>
              </w:rPr>
            </w:pPr>
            <w:r>
              <w:rPr>
                <w:b/>
                <w:sz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5244E9B6"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8C6C063"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BCF6491" w14:textId="77777777" w:rsidR="00C45E42" w:rsidRDefault="00C45E42" w:rsidP="00713F48">
            <w:pPr>
              <w:spacing w:after="0"/>
              <w:jc w:val="center"/>
              <w:rPr>
                <w:sz w:val="18"/>
              </w:rPr>
            </w:pPr>
            <w:r w:rsidRPr="00F80301">
              <w:rPr>
                <w:b/>
              </w:rPr>
              <w:t>Poznámka */</w:t>
            </w:r>
          </w:p>
        </w:tc>
      </w:tr>
      <w:tr w:rsidR="00C45E42" w14:paraId="1F518F8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4AE6004" w14:textId="77777777" w:rsidR="00A75EB3" w:rsidRDefault="00A75EB3" w:rsidP="00907DD7">
            <w:pPr>
              <w:spacing w:after="0"/>
              <w:jc w:val="center"/>
              <w:rPr>
                <w:sz w:val="20"/>
              </w:rPr>
            </w:pPr>
            <w:r>
              <w:rPr>
                <w:sz w:val="20"/>
              </w:rPr>
              <w:t>1</w:t>
            </w:r>
          </w:p>
          <w:p w14:paraId="70A65C35" w14:textId="77777777" w:rsidR="00C45E42" w:rsidRPr="00A75EB3" w:rsidRDefault="00A75EB3" w:rsidP="00907DD7">
            <w:pPr>
              <w:spacing w:after="0"/>
              <w:jc w:val="center"/>
              <w:rPr>
                <w:sz w:val="18"/>
                <w:szCs w:val="18"/>
              </w:rPr>
            </w:pPr>
            <w:r w:rsidRPr="00A75EB3">
              <w:rPr>
                <w:sz w:val="18"/>
                <w:szCs w:val="18"/>
              </w:rPr>
              <w:t>(</w:t>
            </w:r>
            <w:r w:rsidR="00C45E42" w:rsidRPr="00A75EB3">
              <w:rPr>
                <w:sz w:val="18"/>
                <w:szCs w:val="18"/>
              </w:rPr>
              <w:t>9.1.2.1/1</w:t>
            </w:r>
            <w:r w:rsidRPr="00A75EB3">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392C4687" w14:textId="77777777" w:rsidR="00C45E42" w:rsidRDefault="00C45E42" w:rsidP="00746BFF">
            <w:pPr>
              <w:spacing w:after="120"/>
              <w:jc w:val="left"/>
              <w:rPr>
                <w:sz w:val="20"/>
              </w:rPr>
            </w:pPr>
            <w:r>
              <w:rPr>
                <w:sz w:val="20"/>
              </w:rPr>
              <w:t xml:space="preserve">Zabezpečil EO, aby sa pre každé </w:t>
            </w:r>
            <w:r>
              <w:rPr>
                <w:bCs/>
                <w:sz w:val="20"/>
              </w:rPr>
              <w:t>environmentálne overovanie</w:t>
            </w:r>
            <w:r>
              <w:rPr>
                <w:sz w:val="20"/>
              </w:rPr>
              <w:t xml:space="preserve"> vytvoril plán, ktorý poskytne základ dohody týkajúcej sa realizácie a harmonogramu </w:t>
            </w:r>
            <w:r>
              <w:rPr>
                <w:bCs/>
                <w:sz w:val="20"/>
              </w:rPr>
              <w:t>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29A8AD2"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CC9C11"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D8C02BB" w14:textId="77777777" w:rsidR="00C45E42" w:rsidRDefault="005E1EAE">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43F2DF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6FB4452" w14:textId="77777777" w:rsidR="00A75EB3" w:rsidRDefault="00A75EB3" w:rsidP="00EF4ED4">
            <w:pPr>
              <w:spacing w:after="0"/>
              <w:jc w:val="center"/>
              <w:rPr>
                <w:sz w:val="20"/>
              </w:rPr>
            </w:pPr>
            <w:r>
              <w:rPr>
                <w:sz w:val="20"/>
              </w:rPr>
              <w:t>2</w:t>
            </w:r>
          </w:p>
          <w:p w14:paraId="4078CC50" w14:textId="77777777" w:rsidR="00C45E42" w:rsidRPr="00A75EB3" w:rsidRDefault="00A75EB3" w:rsidP="00EF4ED4">
            <w:pPr>
              <w:spacing w:after="0"/>
              <w:jc w:val="center"/>
              <w:rPr>
                <w:sz w:val="18"/>
                <w:szCs w:val="18"/>
              </w:rPr>
            </w:pPr>
            <w:r w:rsidRPr="00A75EB3">
              <w:rPr>
                <w:sz w:val="18"/>
                <w:szCs w:val="18"/>
              </w:rPr>
              <w:t>(</w:t>
            </w:r>
            <w:r w:rsidR="00C45E42" w:rsidRPr="00A75EB3">
              <w:rPr>
                <w:sz w:val="18"/>
                <w:szCs w:val="18"/>
              </w:rPr>
              <w:t>9.1.2.1/2</w:t>
            </w:r>
            <w:r w:rsidRPr="00A75EB3">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754300AF" w14:textId="77777777" w:rsidR="00C45E42" w:rsidRDefault="00C45E42" w:rsidP="00EE68DB">
            <w:pPr>
              <w:spacing w:after="120"/>
              <w:jc w:val="left"/>
              <w:rPr>
                <w:sz w:val="20"/>
              </w:rPr>
            </w:pPr>
            <w:r>
              <w:rPr>
                <w:sz w:val="20"/>
              </w:rPr>
              <w:t>Zakladá sa tento plán na zdokumentovaných požiadavkách EO?</w:t>
            </w:r>
          </w:p>
        </w:tc>
        <w:tc>
          <w:tcPr>
            <w:tcW w:w="709" w:type="dxa"/>
            <w:tcBorders>
              <w:top w:val="single" w:sz="6" w:space="0" w:color="auto"/>
              <w:left w:val="single" w:sz="6" w:space="0" w:color="auto"/>
              <w:bottom w:val="single" w:sz="6" w:space="0" w:color="auto"/>
              <w:right w:val="single" w:sz="6" w:space="0" w:color="auto"/>
            </w:tcBorders>
            <w:vAlign w:val="center"/>
          </w:tcPr>
          <w:p w14:paraId="267E41CC"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AEEB47"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84D729" w14:textId="77777777" w:rsidR="00C45E42" w:rsidRDefault="005E1EAE">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442A44" w14:paraId="3096AF1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6D3300C" w14:textId="77777777" w:rsidR="00442A44" w:rsidRDefault="00442A44" w:rsidP="00EF4ED4">
            <w:pPr>
              <w:spacing w:after="0"/>
              <w:jc w:val="center"/>
              <w:rPr>
                <w:sz w:val="20"/>
              </w:rPr>
            </w:pPr>
            <w:r>
              <w:rPr>
                <w:sz w:val="20"/>
              </w:rPr>
              <w:lastRenderedPageBreak/>
              <w:t>3</w:t>
            </w:r>
          </w:p>
          <w:p w14:paraId="4EE73BF6" w14:textId="77777777" w:rsidR="00442A44" w:rsidRDefault="00F43E13">
            <w:pPr>
              <w:spacing w:after="0"/>
              <w:jc w:val="center"/>
              <w:rPr>
                <w:sz w:val="20"/>
              </w:rPr>
            </w:pPr>
            <w:r>
              <w:rPr>
                <w:sz w:val="20"/>
              </w:rPr>
              <w:t>(</w:t>
            </w:r>
            <w:r w:rsidRPr="00A7401B">
              <w:rPr>
                <w:bCs/>
                <w:sz w:val="20"/>
              </w:rPr>
              <w:t xml:space="preserve">N čl. </w:t>
            </w:r>
            <w:r>
              <w:rPr>
                <w:bCs/>
                <w:sz w:val="20"/>
              </w:rPr>
              <w:t>25</w:t>
            </w:r>
            <w:r w:rsidRPr="00A7401B">
              <w:rPr>
                <w:bCs/>
                <w:sz w:val="20"/>
              </w:rPr>
              <w:t xml:space="preserve"> ods. </w:t>
            </w:r>
            <w:r>
              <w:rPr>
                <w:bCs/>
                <w:sz w:val="20"/>
              </w:rPr>
              <w:t>5)</w:t>
            </w:r>
          </w:p>
        </w:tc>
        <w:tc>
          <w:tcPr>
            <w:tcW w:w="5412" w:type="dxa"/>
            <w:gridSpan w:val="2"/>
            <w:tcBorders>
              <w:top w:val="single" w:sz="6" w:space="0" w:color="auto"/>
              <w:left w:val="single" w:sz="6" w:space="0" w:color="auto"/>
              <w:bottom w:val="single" w:sz="6" w:space="0" w:color="auto"/>
              <w:right w:val="single" w:sz="6" w:space="0" w:color="auto"/>
            </w:tcBorders>
          </w:tcPr>
          <w:p w14:paraId="17F43306" w14:textId="77777777" w:rsidR="00442A44" w:rsidRDefault="00F43E13" w:rsidP="00EE68DB">
            <w:pPr>
              <w:spacing w:after="120"/>
              <w:jc w:val="left"/>
              <w:rPr>
                <w:sz w:val="20"/>
              </w:rPr>
            </w:pPr>
            <w:r>
              <w:rPr>
                <w:sz w:val="20"/>
              </w:rPr>
              <w:t>Poskytuje organizácia EO pred konaním návštevy základné informácie o organizácii a svojich činnostiach, environmentálnej politike a programe, popis uplatňovaného systému environmentálneho manažérstva v organizácii, podrobnosti o vykonanom environmentálnom preskúmaní alebo auditoch, správu o tomto preskúmaní alebo auditoch a o každom nápravnom opatrení prijatom po preskúmaní alebo auditoch a návrh environmentálneho vyhlásenia alebo aktualizovaného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0E561AD0" w14:textId="77777777" w:rsidR="00442A44" w:rsidRPr="006B24E3" w:rsidRDefault="00C3787D">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4F68CB" w14:textId="77777777" w:rsidR="00442A44" w:rsidRPr="006B24E3" w:rsidRDefault="00C3787D">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73F54F" w14:textId="77777777" w:rsidR="00442A44" w:rsidRDefault="00442A44">
            <w:pPr>
              <w:spacing w:after="0"/>
              <w:jc w:val="left"/>
              <w:rPr>
                <w:sz w:val="18"/>
              </w:rPr>
            </w:pPr>
          </w:p>
        </w:tc>
      </w:tr>
      <w:tr w:rsidR="00C45E42" w14:paraId="31CFB9B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FC6F113" w14:textId="77777777" w:rsidR="00C45E42" w:rsidRDefault="00C45E42" w:rsidP="002A280E">
            <w:pPr>
              <w:spacing w:after="0"/>
              <w:jc w:val="center"/>
              <w:rPr>
                <w:sz w:val="20"/>
              </w:rPr>
            </w:pPr>
            <w:r>
              <w:rPr>
                <w:b/>
                <w:sz w:val="20"/>
              </w:rPr>
              <w:t>9</w:t>
            </w:r>
            <w:r w:rsidRPr="001B3EB1">
              <w:rPr>
                <w:b/>
                <w:sz w:val="20"/>
              </w:rPr>
              <w:t>.1.</w:t>
            </w:r>
            <w:r>
              <w:rPr>
                <w:b/>
                <w:sz w:val="20"/>
              </w:rPr>
              <w:t>2.2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2E1B2DD6" w14:textId="77777777" w:rsidR="00C45E42" w:rsidRPr="00E673E4" w:rsidRDefault="00C45E42" w:rsidP="0074335B">
            <w:pPr>
              <w:spacing w:after="0"/>
              <w:jc w:val="left"/>
              <w:rPr>
                <w:b/>
                <w:sz w:val="20"/>
              </w:rPr>
            </w:pPr>
            <w:r>
              <w:rPr>
                <w:b/>
                <w:sz w:val="20"/>
              </w:rPr>
              <w:t>Stanovenie cieľov, predmetu a kritérií overovania</w:t>
            </w:r>
          </w:p>
        </w:tc>
        <w:tc>
          <w:tcPr>
            <w:tcW w:w="709" w:type="dxa"/>
            <w:tcBorders>
              <w:top w:val="single" w:sz="6" w:space="0" w:color="auto"/>
              <w:left w:val="single" w:sz="6" w:space="0" w:color="auto"/>
              <w:bottom w:val="single" w:sz="6" w:space="0" w:color="auto"/>
              <w:right w:val="single" w:sz="6" w:space="0" w:color="auto"/>
            </w:tcBorders>
            <w:vAlign w:val="center"/>
          </w:tcPr>
          <w:p w14:paraId="63BA2C9A"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84E032F"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3DD09D9" w14:textId="77777777" w:rsidR="00C45E42" w:rsidRDefault="00C45E42" w:rsidP="00713F48">
            <w:pPr>
              <w:spacing w:after="0"/>
              <w:jc w:val="center"/>
              <w:rPr>
                <w:sz w:val="18"/>
              </w:rPr>
            </w:pPr>
            <w:r w:rsidRPr="00F80301">
              <w:rPr>
                <w:b/>
              </w:rPr>
              <w:t>Poznámka */</w:t>
            </w:r>
          </w:p>
        </w:tc>
      </w:tr>
      <w:tr w:rsidR="00C45E42" w14:paraId="197B45E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913E923" w14:textId="77777777" w:rsidR="00A75EB3" w:rsidRPr="00A75EB3" w:rsidRDefault="00A75EB3" w:rsidP="006D1653">
            <w:pPr>
              <w:spacing w:after="0"/>
              <w:jc w:val="center"/>
              <w:rPr>
                <w:sz w:val="20"/>
                <w:szCs w:val="20"/>
              </w:rPr>
            </w:pPr>
            <w:r w:rsidRPr="00A75EB3">
              <w:rPr>
                <w:sz w:val="20"/>
                <w:szCs w:val="20"/>
              </w:rPr>
              <w:t>1</w:t>
            </w:r>
          </w:p>
          <w:p w14:paraId="5BE3A6C6" w14:textId="77777777" w:rsidR="00C45E42" w:rsidRPr="00A75EB3" w:rsidRDefault="002F41C5" w:rsidP="006D1653">
            <w:pPr>
              <w:spacing w:after="0"/>
              <w:jc w:val="center"/>
              <w:rPr>
                <w:sz w:val="18"/>
                <w:szCs w:val="18"/>
              </w:rPr>
            </w:pPr>
            <w:r>
              <w:rPr>
                <w:sz w:val="18"/>
                <w:szCs w:val="18"/>
              </w:rPr>
              <w:t>(</w:t>
            </w:r>
            <w:r w:rsidR="00C45E42" w:rsidRPr="00A75EB3">
              <w:rPr>
                <w:sz w:val="18"/>
                <w:szCs w:val="18"/>
              </w:rPr>
              <w:t>9.1.2.2.1/1</w:t>
            </w:r>
            <w:r>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4781E993" w14:textId="77777777" w:rsidR="00C45E42" w:rsidRDefault="00C45E42" w:rsidP="00EE68DB">
            <w:pPr>
              <w:spacing w:after="0"/>
              <w:jc w:val="left"/>
              <w:rPr>
                <w:sz w:val="20"/>
              </w:rPr>
            </w:pPr>
            <w:r>
              <w:rPr>
                <w:sz w:val="20"/>
              </w:rPr>
              <w:t xml:space="preserve">Sú ciele </w:t>
            </w:r>
            <w:r>
              <w:rPr>
                <w:bCs/>
                <w:sz w:val="20"/>
              </w:rPr>
              <w:t>overovania</w:t>
            </w:r>
            <w:r>
              <w:rPr>
                <w:sz w:val="20"/>
              </w:rPr>
              <w:t xml:space="preserve"> stanovené EO?</w:t>
            </w:r>
          </w:p>
        </w:tc>
        <w:tc>
          <w:tcPr>
            <w:tcW w:w="709" w:type="dxa"/>
            <w:tcBorders>
              <w:top w:val="single" w:sz="6" w:space="0" w:color="auto"/>
              <w:left w:val="single" w:sz="6" w:space="0" w:color="auto"/>
              <w:bottom w:val="single" w:sz="6" w:space="0" w:color="auto"/>
              <w:right w:val="single" w:sz="6" w:space="0" w:color="auto"/>
            </w:tcBorders>
            <w:vAlign w:val="center"/>
          </w:tcPr>
          <w:p w14:paraId="5DEA789A"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721A1BD" w14:textId="77777777" w:rsidR="00C45E42" w:rsidRDefault="005E1EAE">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467174" w14:textId="77777777" w:rsidR="00C45E42" w:rsidRDefault="005E1EAE">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78FED2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935BC29" w14:textId="77777777" w:rsidR="00A75EB3" w:rsidRDefault="00A75EB3" w:rsidP="006D1653">
            <w:pPr>
              <w:spacing w:after="0"/>
              <w:jc w:val="center"/>
              <w:rPr>
                <w:sz w:val="20"/>
              </w:rPr>
            </w:pPr>
            <w:r>
              <w:rPr>
                <w:sz w:val="20"/>
              </w:rPr>
              <w:t>2</w:t>
            </w:r>
          </w:p>
          <w:p w14:paraId="0D80336F" w14:textId="77777777" w:rsidR="00C45E42" w:rsidRPr="00A75EB3" w:rsidRDefault="002F41C5" w:rsidP="006D1653">
            <w:pPr>
              <w:spacing w:after="0"/>
              <w:jc w:val="center"/>
              <w:rPr>
                <w:sz w:val="18"/>
                <w:szCs w:val="18"/>
              </w:rPr>
            </w:pPr>
            <w:r>
              <w:rPr>
                <w:sz w:val="18"/>
                <w:szCs w:val="18"/>
              </w:rPr>
              <w:t>(</w:t>
            </w:r>
            <w:r w:rsidR="00C45E42" w:rsidRPr="00A75EB3">
              <w:rPr>
                <w:sz w:val="18"/>
                <w:szCs w:val="18"/>
              </w:rPr>
              <w:t>9.1.2.2.1/2</w:t>
            </w:r>
            <w:r>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0A41E831" w14:textId="77777777" w:rsidR="00C45E42" w:rsidRDefault="00C45E42" w:rsidP="00EE68DB">
            <w:pPr>
              <w:spacing w:after="120"/>
              <w:jc w:val="left"/>
              <w:rPr>
                <w:sz w:val="20"/>
              </w:rPr>
            </w:pPr>
            <w:r>
              <w:rPr>
                <w:sz w:val="20"/>
              </w:rPr>
              <w:t>Sú predmet a kritériá</w:t>
            </w:r>
            <w:r>
              <w:rPr>
                <w:bCs/>
                <w:sz w:val="20"/>
              </w:rPr>
              <w:t xml:space="preserve"> overovania</w:t>
            </w:r>
            <w:r>
              <w:rPr>
                <w:sz w:val="20"/>
              </w:rPr>
              <w:t>, vrátane všetkých zmien, vytvorené EO po diskusii s klientom?</w:t>
            </w:r>
          </w:p>
        </w:tc>
        <w:tc>
          <w:tcPr>
            <w:tcW w:w="709" w:type="dxa"/>
            <w:tcBorders>
              <w:top w:val="single" w:sz="6" w:space="0" w:color="auto"/>
              <w:left w:val="single" w:sz="6" w:space="0" w:color="auto"/>
              <w:bottom w:val="single" w:sz="6" w:space="0" w:color="auto"/>
              <w:right w:val="single" w:sz="6" w:space="0" w:color="auto"/>
            </w:tcBorders>
            <w:vAlign w:val="center"/>
          </w:tcPr>
          <w:p w14:paraId="1D75627D"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B502236"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3D526E"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18AE77AC"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789A491" w14:textId="77777777" w:rsidR="00A75EB3" w:rsidRDefault="00A75EB3" w:rsidP="006D1653">
            <w:pPr>
              <w:spacing w:after="0"/>
              <w:jc w:val="center"/>
              <w:rPr>
                <w:sz w:val="20"/>
              </w:rPr>
            </w:pPr>
            <w:r>
              <w:rPr>
                <w:sz w:val="20"/>
              </w:rPr>
              <w:t>3</w:t>
            </w:r>
          </w:p>
          <w:p w14:paraId="567B3FBE" w14:textId="77777777" w:rsidR="00C45E42" w:rsidRPr="00A75EB3" w:rsidRDefault="00A75EB3" w:rsidP="006D1653">
            <w:pPr>
              <w:spacing w:after="0"/>
              <w:jc w:val="center"/>
              <w:rPr>
                <w:b/>
                <w:sz w:val="18"/>
                <w:szCs w:val="18"/>
              </w:rPr>
            </w:pPr>
            <w:r w:rsidRPr="00A75EB3">
              <w:rPr>
                <w:sz w:val="18"/>
                <w:szCs w:val="18"/>
              </w:rPr>
              <w:t>(</w:t>
            </w:r>
            <w:r w:rsidR="00C45E42" w:rsidRPr="00A75EB3">
              <w:rPr>
                <w:sz w:val="18"/>
                <w:szCs w:val="18"/>
              </w:rPr>
              <w:t>9.1.2.2.2</w:t>
            </w:r>
            <w:r w:rsidRPr="00A75EB3">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1493989" w14:textId="77777777" w:rsidR="00C45E42" w:rsidRPr="00044E0E" w:rsidRDefault="00C45E42" w:rsidP="00EE68DB">
            <w:pPr>
              <w:spacing w:after="120"/>
              <w:jc w:val="left"/>
              <w:rPr>
                <w:sz w:val="20"/>
              </w:rPr>
            </w:pPr>
            <w:r w:rsidRPr="00044E0E">
              <w:rPr>
                <w:sz w:val="20"/>
              </w:rPr>
              <w:t>Popisujú ciele</w:t>
            </w:r>
            <w:r>
              <w:rPr>
                <w:bCs/>
                <w:sz w:val="20"/>
              </w:rPr>
              <w:t xml:space="preserve"> overovania</w:t>
            </w:r>
            <w:r w:rsidRPr="00044E0E">
              <w:rPr>
                <w:sz w:val="20"/>
              </w:rPr>
              <w:t xml:space="preserve">, čo sa </w:t>
            </w:r>
            <w:r>
              <w:rPr>
                <w:sz w:val="20"/>
              </w:rPr>
              <w:t xml:space="preserve">ním </w:t>
            </w:r>
            <w:r w:rsidRPr="00044E0E">
              <w:rPr>
                <w:sz w:val="20"/>
              </w:rPr>
              <w:t>má dosiahnuť a</w:t>
            </w:r>
            <w:r>
              <w:rPr>
                <w:sz w:val="20"/>
              </w:rPr>
              <w:t> </w:t>
            </w:r>
            <w:r w:rsidRPr="00044E0E">
              <w:rPr>
                <w:sz w:val="20"/>
              </w:rPr>
              <w:t>obsahujú</w:t>
            </w:r>
            <w:r>
              <w:rPr>
                <w:sz w:val="20"/>
              </w:rPr>
              <w:t xml:space="preserve"> a) až d)?</w:t>
            </w:r>
          </w:p>
        </w:tc>
        <w:tc>
          <w:tcPr>
            <w:tcW w:w="709" w:type="dxa"/>
            <w:tcBorders>
              <w:top w:val="single" w:sz="6" w:space="0" w:color="auto"/>
              <w:left w:val="single" w:sz="6" w:space="0" w:color="auto"/>
              <w:bottom w:val="single" w:sz="6" w:space="0" w:color="auto"/>
              <w:right w:val="single" w:sz="6" w:space="0" w:color="auto"/>
            </w:tcBorders>
            <w:vAlign w:val="center"/>
          </w:tcPr>
          <w:p w14:paraId="01310AA0"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714509"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724ADB" w14:textId="77777777" w:rsidR="00C45E42" w:rsidRDefault="005E1EAE" w:rsidP="004554D2">
            <w:pPr>
              <w:spacing w:after="0"/>
              <w:jc w:val="left"/>
              <w:rPr>
                <w:sz w:val="28"/>
              </w:rPr>
            </w:pPr>
            <w:r w:rsidRPr="00BA6720">
              <w:rPr>
                <w:sz w:val="18"/>
              </w:rPr>
              <w:fldChar w:fldCharType="begin">
                <w:ffData>
                  <w:name w:val="Text10"/>
                  <w:enabled/>
                  <w:calcOnExit w:val="0"/>
                  <w:textInput/>
                </w:ffData>
              </w:fldChar>
            </w:r>
            <w:bookmarkStart w:id="8" w:name="Text10"/>
            <w:r w:rsidR="00C45E42" w:rsidRPr="00BA6720">
              <w:rPr>
                <w:sz w:val="18"/>
              </w:rPr>
              <w:instrText xml:space="preserve"> FORMTEXT </w:instrText>
            </w:r>
            <w:r w:rsidRPr="00BA6720">
              <w:rPr>
                <w:sz w:val="18"/>
              </w:rPr>
            </w:r>
            <w:r w:rsidRPr="00BA6720">
              <w:rPr>
                <w:sz w:val="18"/>
              </w:rPr>
              <w:fldChar w:fldCharType="separate"/>
            </w:r>
            <w:r w:rsidR="00C45E42" w:rsidRPr="00BA6720">
              <w:rPr>
                <w:noProof/>
                <w:sz w:val="18"/>
              </w:rPr>
              <w:t> </w:t>
            </w:r>
            <w:r w:rsidR="00C45E42" w:rsidRPr="00BA6720">
              <w:rPr>
                <w:noProof/>
                <w:sz w:val="18"/>
              </w:rPr>
              <w:t> </w:t>
            </w:r>
            <w:r w:rsidR="00C45E42" w:rsidRPr="00BA6720">
              <w:rPr>
                <w:noProof/>
                <w:sz w:val="18"/>
              </w:rPr>
              <w:t> </w:t>
            </w:r>
            <w:r w:rsidR="00C45E42" w:rsidRPr="00BA6720">
              <w:rPr>
                <w:noProof/>
                <w:sz w:val="18"/>
              </w:rPr>
              <w:t> </w:t>
            </w:r>
            <w:r w:rsidR="00C45E42" w:rsidRPr="00BA6720">
              <w:rPr>
                <w:noProof/>
                <w:sz w:val="18"/>
              </w:rPr>
              <w:t> </w:t>
            </w:r>
            <w:r w:rsidRPr="00BA6720">
              <w:rPr>
                <w:sz w:val="18"/>
              </w:rPr>
              <w:fldChar w:fldCharType="end"/>
            </w:r>
            <w:bookmarkEnd w:id="8"/>
          </w:p>
        </w:tc>
      </w:tr>
      <w:tr w:rsidR="00C45E42" w14:paraId="3264BE4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831B93B" w14:textId="77777777" w:rsidR="002F41C5" w:rsidRDefault="002F41C5" w:rsidP="00EB4537">
            <w:pPr>
              <w:spacing w:after="0"/>
              <w:jc w:val="center"/>
              <w:rPr>
                <w:sz w:val="20"/>
              </w:rPr>
            </w:pPr>
            <w:r>
              <w:rPr>
                <w:sz w:val="20"/>
              </w:rPr>
              <w:t>4</w:t>
            </w:r>
          </w:p>
          <w:p w14:paraId="269BF72C" w14:textId="77777777" w:rsidR="00C45E42" w:rsidRDefault="002F41C5" w:rsidP="00EB4537">
            <w:pPr>
              <w:spacing w:after="0"/>
              <w:jc w:val="center"/>
              <w:rPr>
                <w:sz w:val="20"/>
              </w:rPr>
            </w:pPr>
            <w:r>
              <w:rPr>
                <w:sz w:val="20"/>
              </w:rPr>
              <w:t>(</w:t>
            </w:r>
            <w:r w:rsidR="00C45E42">
              <w:rPr>
                <w:sz w:val="20"/>
              </w:rPr>
              <w:t>9.1.2.2.3/1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4866100D" w14:textId="77777777" w:rsidR="00C45E42" w:rsidRDefault="00C45E42" w:rsidP="00EE68DB">
            <w:pPr>
              <w:spacing w:after="120"/>
              <w:jc w:val="left"/>
              <w:rPr>
                <w:sz w:val="20"/>
              </w:rPr>
            </w:pPr>
            <w:r>
              <w:rPr>
                <w:sz w:val="20"/>
              </w:rPr>
              <w:t xml:space="preserve">Popisuje predmet </w:t>
            </w:r>
            <w:r>
              <w:rPr>
                <w:bCs/>
                <w:sz w:val="20"/>
              </w:rPr>
              <w:t>overovania</w:t>
            </w:r>
            <w:r>
              <w:rPr>
                <w:sz w:val="20"/>
              </w:rPr>
              <w:t xml:space="preserve"> rozsah a hranice, ako je fyzické umiestnenie, organizačné jednotky, činnosti a procesy podliehajúce </w:t>
            </w:r>
            <w:r>
              <w:rPr>
                <w:bCs/>
                <w:sz w:val="20"/>
              </w:rPr>
              <w:t>overovaniu</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E829DFD"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F3AF87"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A1A5DB"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14368D5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DE40C58" w14:textId="77777777" w:rsidR="002F41C5" w:rsidRDefault="002F41C5" w:rsidP="00EB4537">
            <w:pPr>
              <w:spacing w:after="0"/>
              <w:jc w:val="center"/>
              <w:rPr>
                <w:sz w:val="20"/>
              </w:rPr>
            </w:pPr>
            <w:r>
              <w:rPr>
                <w:sz w:val="20"/>
              </w:rPr>
              <w:t>5</w:t>
            </w:r>
          </w:p>
          <w:p w14:paraId="10BA7D6A" w14:textId="77777777" w:rsidR="00C45E42" w:rsidRDefault="002F41C5" w:rsidP="00EB4537">
            <w:pPr>
              <w:spacing w:after="0"/>
              <w:jc w:val="center"/>
              <w:rPr>
                <w:sz w:val="20"/>
              </w:rPr>
            </w:pPr>
            <w:r>
              <w:rPr>
                <w:sz w:val="20"/>
              </w:rPr>
              <w:t>(</w:t>
            </w:r>
            <w:r w:rsidR="00C45E42">
              <w:rPr>
                <w:sz w:val="20"/>
              </w:rPr>
              <w:t>9.1.2.2.3/2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D69FF22" w14:textId="77777777" w:rsidR="00C45E42" w:rsidRDefault="00C45E42" w:rsidP="00EE68DB">
            <w:pPr>
              <w:spacing w:after="120"/>
              <w:jc w:val="left"/>
              <w:rPr>
                <w:sz w:val="20"/>
              </w:rPr>
            </w:pPr>
            <w:r>
              <w:rPr>
                <w:sz w:val="20"/>
              </w:rPr>
              <w:t xml:space="preserve">Sú </w:t>
            </w:r>
            <w:r>
              <w:rPr>
                <w:bCs/>
                <w:sz w:val="20"/>
              </w:rPr>
              <w:t>overovania</w:t>
            </w:r>
            <w:r>
              <w:rPr>
                <w:sz w:val="20"/>
              </w:rPr>
              <w:t xml:space="preserve"> ako celok v súlade s rozsahom v environmentálnom vyhlásení, ak proces overovania zahŕňa napr. pokrytie viacerých lokalít?</w:t>
            </w:r>
          </w:p>
        </w:tc>
        <w:tc>
          <w:tcPr>
            <w:tcW w:w="709" w:type="dxa"/>
            <w:tcBorders>
              <w:top w:val="single" w:sz="6" w:space="0" w:color="auto"/>
              <w:left w:val="single" w:sz="6" w:space="0" w:color="auto"/>
              <w:bottom w:val="single" w:sz="6" w:space="0" w:color="auto"/>
              <w:right w:val="single" w:sz="6" w:space="0" w:color="auto"/>
            </w:tcBorders>
            <w:vAlign w:val="center"/>
          </w:tcPr>
          <w:p w14:paraId="466D9AF6"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DEA083"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C0B6ED"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BF0DE6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BD859EF" w14:textId="77777777" w:rsidR="002F41C5" w:rsidRDefault="002F41C5" w:rsidP="00EB4537">
            <w:pPr>
              <w:spacing w:after="0"/>
              <w:jc w:val="center"/>
              <w:rPr>
                <w:sz w:val="20"/>
              </w:rPr>
            </w:pPr>
            <w:r>
              <w:rPr>
                <w:sz w:val="20"/>
              </w:rPr>
              <w:t>6</w:t>
            </w:r>
          </w:p>
          <w:p w14:paraId="05FEE2D2" w14:textId="77777777" w:rsidR="00C45E42" w:rsidRPr="002F41C5" w:rsidRDefault="002F41C5" w:rsidP="00EB4537">
            <w:pPr>
              <w:spacing w:after="0"/>
              <w:jc w:val="center"/>
              <w:rPr>
                <w:sz w:val="18"/>
                <w:szCs w:val="18"/>
              </w:rPr>
            </w:pPr>
            <w:r w:rsidRPr="002F41C5">
              <w:rPr>
                <w:sz w:val="18"/>
                <w:szCs w:val="18"/>
              </w:rPr>
              <w:t>(</w:t>
            </w:r>
            <w:r w:rsidR="00C45E42" w:rsidRPr="002F41C5">
              <w:rPr>
                <w:sz w:val="18"/>
                <w:szCs w:val="18"/>
              </w:rPr>
              <w:t>9.1.2.2.4</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1E504039" w14:textId="77777777" w:rsidR="00C45E42" w:rsidRDefault="00C45E42" w:rsidP="003A79AA">
            <w:pPr>
              <w:spacing w:after="120"/>
              <w:jc w:val="left"/>
              <w:rPr>
                <w:sz w:val="20"/>
              </w:rPr>
            </w:pPr>
            <w:r>
              <w:rPr>
                <w:sz w:val="20"/>
              </w:rPr>
              <w:t xml:space="preserve">Sú kritériá overovania vztiahnuté k jeho typu a obsahujú definované procesy a dokumentáciu systému </w:t>
            </w:r>
            <w:r w:rsidRPr="00A7401B">
              <w:rPr>
                <w:bCs/>
                <w:sz w:val="20"/>
              </w:rPr>
              <w:t>environmentálneho</w:t>
            </w:r>
            <w:r>
              <w:rPr>
                <w:sz w:val="20"/>
              </w:rPr>
              <w:t xml:space="preserve"> manažérstva vytvorenú klientom?</w:t>
            </w:r>
          </w:p>
        </w:tc>
        <w:tc>
          <w:tcPr>
            <w:tcW w:w="709" w:type="dxa"/>
            <w:tcBorders>
              <w:top w:val="single" w:sz="6" w:space="0" w:color="auto"/>
              <w:left w:val="single" w:sz="6" w:space="0" w:color="auto"/>
              <w:bottom w:val="single" w:sz="6" w:space="0" w:color="auto"/>
              <w:right w:val="single" w:sz="6" w:space="0" w:color="auto"/>
            </w:tcBorders>
            <w:vAlign w:val="center"/>
          </w:tcPr>
          <w:p w14:paraId="07BC8B73" w14:textId="77777777" w:rsidR="00C45E42" w:rsidRDefault="005E1EAE" w:rsidP="00052933">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3E6BDA" w14:textId="77777777" w:rsidR="00C45E42" w:rsidRDefault="005E1EAE" w:rsidP="00052933">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BC896C" w14:textId="77777777" w:rsidR="00C45E42" w:rsidRDefault="005E1EAE" w:rsidP="00052933">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15139C6"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2912462" w14:textId="77777777" w:rsidR="00C45E42" w:rsidRDefault="00C45E42" w:rsidP="004554D2">
            <w:pPr>
              <w:spacing w:after="0"/>
              <w:jc w:val="center"/>
              <w:rPr>
                <w:sz w:val="20"/>
              </w:rPr>
            </w:pPr>
            <w:r>
              <w:rPr>
                <w:b/>
                <w:sz w:val="20"/>
              </w:rPr>
              <w:t>9</w:t>
            </w:r>
            <w:r w:rsidRPr="001B3EB1">
              <w:rPr>
                <w:b/>
                <w:sz w:val="20"/>
              </w:rPr>
              <w:t>.1.</w:t>
            </w:r>
            <w:r>
              <w:rPr>
                <w:b/>
                <w:sz w:val="20"/>
              </w:rPr>
              <w:t>2.3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52D8CF5" w14:textId="77777777" w:rsidR="00C45E42" w:rsidRPr="00E673E4" w:rsidRDefault="00C45E42" w:rsidP="0074335B">
            <w:pPr>
              <w:spacing w:after="0"/>
              <w:jc w:val="left"/>
              <w:rPr>
                <w:b/>
                <w:sz w:val="20"/>
              </w:rPr>
            </w:pPr>
            <w:r>
              <w:rPr>
                <w:b/>
                <w:sz w:val="20"/>
              </w:rPr>
              <w:t>Príprava plánu overovania</w:t>
            </w:r>
          </w:p>
        </w:tc>
        <w:tc>
          <w:tcPr>
            <w:tcW w:w="709" w:type="dxa"/>
            <w:tcBorders>
              <w:top w:val="single" w:sz="6" w:space="0" w:color="auto"/>
              <w:left w:val="single" w:sz="6" w:space="0" w:color="auto"/>
              <w:bottom w:val="single" w:sz="6" w:space="0" w:color="auto"/>
              <w:right w:val="single" w:sz="6" w:space="0" w:color="auto"/>
            </w:tcBorders>
            <w:vAlign w:val="center"/>
          </w:tcPr>
          <w:p w14:paraId="2F85662D"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BAD97A7"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D9FAA33" w14:textId="77777777" w:rsidR="00C45E42" w:rsidRDefault="00C45E42" w:rsidP="00713F48">
            <w:pPr>
              <w:spacing w:after="0"/>
              <w:jc w:val="center"/>
              <w:rPr>
                <w:sz w:val="18"/>
              </w:rPr>
            </w:pPr>
            <w:r w:rsidRPr="00F80301">
              <w:rPr>
                <w:b/>
              </w:rPr>
              <w:t>Poznámka */</w:t>
            </w:r>
          </w:p>
        </w:tc>
      </w:tr>
      <w:tr w:rsidR="00C45E42" w14:paraId="681405F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4223334" w14:textId="77777777" w:rsidR="002F41C5" w:rsidRDefault="002F41C5" w:rsidP="006E3016">
            <w:pPr>
              <w:spacing w:after="0"/>
              <w:jc w:val="center"/>
              <w:rPr>
                <w:sz w:val="20"/>
              </w:rPr>
            </w:pPr>
            <w:r>
              <w:rPr>
                <w:sz w:val="20"/>
              </w:rPr>
              <w:t>1</w:t>
            </w:r>
          </w:p>
          <w:p w14:paraId="7F13164C" w14:textId="77777777" w:rsidR="00C45E42" w:rsidRPr="002F41C5" w:rsidRDefault="002F41C5" w:rsidP="006E3016">
            <w:pPr>
              <w:spacing w:after="0"/>
              <w:jc w:val="center"/>
              <w:rPr>
                <w:sz w:val="18"/>
                <w:szCs w:val="18"/>
              </w:rPr>
            </w:pPr>
            <w:r w:rsidRPr="002F41C5">
              <w:rPr>
                <w:sz w:val="18"/>
                <w:szCs w:val="18"/>
              </w:rPr>
              <w:t>(</w:t>
            </w:r>
            <w:r w:rsidR="00C45E42" w:rsidRPr="002F41C5">
              <w:rPr>
                <w:sz w:val="18"/>
                <w:szCs w:val="18"/>
              </w:rPr>
              <w:t>9.1.2.3/1</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1A4B5B98" w14:textId="77777777" w:rsidR="00C45E42" w:rsidRDefault="00C45E42" w:rsidP="003A79AA">
            <w:pPr>
              <w:framePr w:hSpace="180" w:wrap="auto" w:vAnchor="text" w:hAnchor="margin" w:y="128"/>
              <w:spacing w:after="0"/>
              <w:jc w:val="left"/>
              <w:rPr>
                <w:sz w:val="20"/>
              </w:rPr>
            </w:pPr>
            <w:r>
              <w:rPr>
                <w:sz w:val="20"/>
              </w:rPr>
              <w:t xml:space="preserve">Je plán </w:t>
            </w:r>
            <w:r w:rsidRPr="00A7401B">
              <w:rPr>
                <w:bCs/>
                <w:sz w:val="20"/>
              </w:rPr>
              <w:t>environmentálneho</w:t>
            </w:r>
            <w:r>
              <w:rPr>
                <w:sz w:val="20"/>
              </w:rPr>
              <w:t xml:space="preserve"> </w:t>
            </w:r>
            <w:r>
              <w:rPr>
                <w:bCs/>
                <w:sz w:val="20"/>
              </w:rPr>
              <w:t xml:space="preserve">overovania </w:t>
            </w:r>
            <w:r>
              <w:rPr>
                <w:sz w:val="20"/>
              </w:rPr>
              <w:t xml:space="preserve">primeraný cieľom a predmetu </w:t>
            </w:r>
            <w:r>
              <w:rPr>
                <w:bCs/>
                <w:sz w:val="20"/>
              </w:rPr>
              <w:t>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805A4F8"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969442"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C2A3D6"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05EF60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3357134" w14:textId="77777777" w:rsidR="002F41C5" w:rsidRDefault="002F41C5" w:rsidP="006E3016">
            <w:pPr>
              <w:spacing w:after="0"/>
              <w:jc w:val="center"/>
              <w:rPr>
                <w:sz w:val="20"/>
              </w:rPr>
            </w:pPr>
            <w:r>
              <w:rPr>
                <w:sz w:val="20"/>
              </w:rPr>
              <w:t>2</w:t>
            </w:r>
          </w:p>
          <w:p w14:paraId="1444B2A2" w14:textId="77777777" w:rsidR="00C45E42" w:rsidRPr="002F41C5" w:rsidRDefault="002F41C5" w:rsidP="006E3016">
            <w:pPr>
              <w:spacing w:after="0"/>
              <w:jc w:val="center"/>
              <w:rPr>
                <w:sz w:val="18"/>
                <w:szCs w:val="18"/>
              </w:rPr>
            </w:pPr>
            <w:r w:rsidRPr="002F41C5">
              <w:rPr>
                <w:sz w:val="18"/>
                <w:szCs w:val="18"/>
              </w:rPr>
              <w:t>(</w:t>
            </w:r>
            <w:r w:rsidR="00C45E42" w:rsidRPr="002F41C5">
              <w:rPr>
                <w:sz w:val="18"/>
                <w:szCs w:val="18"/>
              </w:rPr>
              <w:t>9.1.2.3/2</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2A85A30E" w14:textId="77777777" w:rsidR="00C45E42" w:rsidRDefault="00C45E42" w:rsidP="003A79AA">
            <w:pPr>
              <w:spacing w:after="0"/>
              <w:jc w:val="left"/>
              <w:rPr>
                <w:sz w:val="20"/>
              </w:rPr>
            </w:pPr>
            <w:r>
              <w:rPr>
                <w:sz w:val="20"/>
              </w:rPr>
              <w:t>Zahŕňa alebo odkazuje sa plán na a) až f)?</w:t>
            </w:r>
          </w:p>
        </w:tc>
        <w:tc>
          <w:tcPr>
            <w:tcW w:w="709" w:type="dxa"/>
            <w:tcBorders>
              <w:top w:val="single" w:sz="6" w:space="0" w:color="auto"/>
              <w:left w:val="single" w:sz="6" w:space="0" w:color="auto"/>
              <w:bottom w:val="single" w:sz="6" w:space="0" w:color="auto"/>
              <w:right w:val="single" w:sz="6" w:space="0" w:color="auto"/>
            </w:tcBorders>
            <w:vAlign w:val="center"/>
          </w:tcPr>
          <w:p w14:paraId="63CD1E62"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138EAF"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55BDCB" w14:textId="77777777" w:rsidR="00C45E42" w:rsidRDefault="005E1EAE">
            <w:pPr>
              <w:spacing w:after="0"/>
              <w:jc w:val="left"/>
              <w:rPr>
                <w:sz w:val="28"/>
              </w:rPr>
            </w:pPr>
            <w:r w:rsidRPr="00BA6720">
              <w:rPr>
                <w:sz w:val="18"/>
              </w:rPr>
              <w:fldChar w:fldCharType="begin">
                <w:ffData>
                  <w:name w:val="Text11"/>
                  <w:enabled/>
                  <w:calcOnExit w:val="0"/>
                  <w:textInput/>
                </w:ffData>
              </w:fldChar>
            </w:r>
            <w:bookmarkStart w:id="9" w:name="Text11"/>
            <w:r w:rsidR="00C45E42" w:rsidRPr="00BA6720">
              <w:rPr>
                <w:sz w:val="18"/>
              </w:rPr>
              <w:instrText xml:space="preserve"> FORMTEXT </w:instrText>
            </w:r>
            <w:r w:rsidRPr="00BA6720">
              <w:rPr>
                <w:sz w:val="18"/>
              </w:rPr>
            </w:r>
            <w:r w:rsidRPr="00BA6720">
              <w:rPr>
                <w:sz w:val="18"/>
              </w:rPr>
              <w:fldChar w:fldCharType="separate"/>
            </w:r>
            <w:r w:rsidR="00C45E42" w:rsidRPr="00BA6720">
              <w:rPr>
                <w:sz w:val="18"/>
              </w:rPr>
              <w:t> </w:t>
            </w:r>
            <w:r w:rsidR="00C45E42" w:rsidRPr="00BA6720">
              <w:rPr>
                <w:sz w:val="18"/>
              </w:rPr>
              <w:t> </w:t>
            </w:r>
            <w:r w:rsidR="00C45E42" w:rsidRPr="00BA6720">
              <w:rPr>
                <w:sz w:val="18"/>
              </w:rPr>
              <w:t> </w:t>
            </w:r>
            <w:r w:rsidR="00C45E42" w:rsidRPr="00BA6720">
              <w:rPr>
                <w:sz w:val="18"/>
              </w:rPr>
              <w:t> </w:t>
            </w:r>
            <w:r w:rsidR="00C45E42" w:rsidRPr="00BA6720">
              <w:rPr>
                <w:sz w:val="18"/>
              </w:rPr>
              <w:t> </w:t>
            </w:r>
            <w:r w:rsidRPr="00BA6720">
              <w:rPr>
                <w:sz w:val="18"/>
              </w:rPr>
              <w:fldChar w:fldCharType="end"/>
            </w:r>
            <w:bookmarkEnd w:id="9"/>
          </w:p>
        </w:tc>
      </w:tr>
      <w:tr w:rsidR="00C45E42" w14:paraId="2BE68430"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10555D" w14:textId="77777777" w:rsidR="00C45E42" w:rsidRDefault="00C45E42" w:rsidP="004554D2">
            <w:pPr>
              <w:spacing w:after="0"/>
              <w:jc w:val="center"/>
              <w:rPr>
                <w:sz w:val="20"/>
              </w:rPr>
            </w:pPr>
            <w:r>
              <w:rPr>
                <w:b/>
                <w:sz w:val="20"/>
              </w:rPr>
              <w:t>9</w:t>
            </w:r>
            <w:r w:rsidRPr="001B3EB1">
              <w:rPr>
                <w:b/>
                <w:sz w:val="20"/>
              </w:rPr>
              <w:t>.1.</w:t>
            </w:r>
            <w:r>
              <w:rPr>
                <w:b/>
                <w:sz w:val="20"/>
              </w:rPr>
              <w:t>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BA791D4" w14:textId="77777777" w:rsidR="00C45E42" w:rsidRPr="00E673E4" w:rsidRDefault="00C45E42" w:rsidP="0074335B">
            <w:pPr>
              <w:spacing w:after="0"/>
              <w:jc w:val="left"/>
              <w:rPr>
                <w:b/>
                <w:sz w:val="20"/>
              </w:rPr>
            </w:pPr>
            <w:r>
              <w:rPr>
                <w:b/>
                <w:sz w:val="20"/>
              </w:rPr>
              <w:t>Výber tímu overovateľov a jeho úlohy</w:t>
            </w:r>
          </w:p>
        </w:tc>
        <w:tc>
          <w:tcPr>
            <w:tcW w:w="709" w:type="dxa"/>
            <w:tcBorders>
              <w:top w:val="single" w:sz="6" w:space="0" w:color="auto"/>
              <w:left w:val="single" w:sz="6" w:space="0" w:color="auto"/>
              <w:bottom w:val="single" w:sz="6" w:space="0" w:color="auto"/>
              <w:right w:val="single" w:sz="6" w:space="0" w:color="auto"/>
            </w:tcBorders>
            <w:vAlign w:val="center"/>
          </w:tcPr>
          <w:p w14:paraId="3692189B"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DC6BAB1"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BF4DD9B" w14:textId="77777777" w:rsidR="00C45E42" w:rsidRDefault="00C45E42" w:rsidP="00713F48">
            <w:pPr>
              <w:spacing w:after="0"/>
              <w:jc w:val="center"/>
              <w:rPr>
                <w:sz w:val="18"/>
              </w:rPr>
            </w:pPr>
            <w:r w:rsidRPr="00F80301">
              <w:rPr>
                <w:b/>
              </w:rPr>
              <w:t>Poznámka */</w:t>
            </w:r>
          </w:p>
        </w:tc>
      </w:tr>
      <w:tr w:rsidR="00C45E42" w14:paraId="767E586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569E919" w14:textId="77777777" w:rsidR="002F41C5" w:rsidRDefault="002F41C5" w:rsidP="000C0A14">
            <w:pPr>
              <w:spacing w:after="0"/>
              <w:jc w:val="center"/>
              <w:rPr>
                <w:sz w:val="20"/>
              </w:rPr>
            </w:pPr>
            <w:r>
              <w:rPr>
                <w:sz w:val="20"/>
              </w:rPr>
              <w:t>1</w:t>
            </w:r>
          </w:p>
          <w:p w14:paraId="0B203EC0" w14:textId="77777777" w:rsidR="00C45E42" w:rsidRPr="002F41C5" w:rsidRDefault="002F41C5" w:rsidP="000C0A14">
            <w:pPr>
              <w:spacing w:after="0"/>
              <w:jc w:val="center"/>
              <w:rPr>
                <w:sz w:val="18"/>
                <w:szCs w:val="18"/>
              </w:rPr>
            </w:pPr>
            <w:r w:rsidRPr="002F41C5">
              <w:rPr>
                <w:sz w:val="18"/>
                <w:szCs w:val="18"/>
              </w:rPr>
              <w:t>(</w:t>
            </w:r>
            <w:r w:rsidR="00C45E42" w:rsidRPr="002F41C5">
              <w:rPr>
                <w:sz w:val="18"/>
                <w:szCs w:val="18"/>
              </w:rPr>
              <w:t>9.1.3.1/1</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6F13F6FB" w14:textId="77777777" w:rsidR="00C45E42" w:rsidRDefault="00C45E42" w:rsidP="0021587D">
            <w:pPr>
              <w:spacing w:after="120"/>
              <w:jc w:val="left"/>
              <w:rPr>
                <w:sz w:val="20"/>
              </w:rPr>
            </w:pPr>
            <w:r>
              <w:rPr>
                <w:sz w:val="20"/>
              </w:rPr>
              <w:t xml:space="preserve">Má EO postup výberu a vymenovania tímu </w:t>
            </w:r>
            <w:r>
              <w:rPr>
                <w:bCs/>
                <w:sz w:val="20"/>
              </w:rPr>
              <w:t xml:space="preserve">overovateľov, </w:t>
            </w:r>
            <w:r>
              <w:rPr>
                <w:sz w:val="20"/>
              </w:rPr>
              <w:t>vrátane jeho vedúceho, ktorý berie do úvahy kompetentnosť potrebnú    na dosiahnutie cieľov overovania?</w:t>
            </w:r>
          </w:p>
        </w:tc>
        <w:tc>
          <w:tcPr>
            <w:tcW w:w="709" w:type="dxa"/>
            <w:tcBorders>
              <w:top w:val="single" w:sz="6" w:space="0" w:color="auto"/>
              <w:left w:val="single" w:sz="6" w:space="0" w:color="auto"/>
              <w:bottom w:val="single" w:sz="6" w:space="0" w:color="auto"/>
              <w:right w:val="single" w:sz="6" w:space="0" w:color="auto"/>
            </w:tcBorders>
            <w:vAlign w:val="center"/>
          </w:tcPr>
          <w:p w14:paraId="6BF6F3F7"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FA4370"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FA1181"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8B50C7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8125FC0" w14:textId="77777777" w:rsidR="002F41C5" w:rsidRDefault="002F41C5" w:rsidP="000C0A14">
            <w:pPr>
              <w:spacing w:after="0"/>
              <w:jc w:val="center"/>
              <w:rPr>
                <w:sz w:val="20"/>
              </w:rPr>
            </w:pPr>
            <w:r>
              <w:rPr>
                <w:sz w:val="20"/>
              </w:rPr>
              <w:t>2</w:t>
            </w:r>
          </w:p>
          <w:p w14:paraId="23F03E2A" w14:textId="77777777" w:rsidR="00C45E42" w:rsidRPr="002F41C5" w:rsidRDefault="002F41C5" w:rsidP="000C0A14">
            <w:pPr>
              <w:spacing w:after="0"/>
              <w:jc w:val="center"/>
              <w:rPr>
                <w:sz w:val="18"/>
                <w:szCs w:val="18"/>
              </w:rPr>
            </w:pPr>
            <w:r w:rsidRPr="002F41C5">
              <w:rPr>
                <w:sz w:val="18"/>
                <w:szCs w:val="18"/>
              </w:rPr>
              <w:t>(</w:t>
            </w:r>
            <w:r w:rsidR="00C45E42" w:rsidRPr="002F41C5">
              <w:rPr>
                <w:sz w:val="18"/>
                <w:szCs w:val="18"/>
              </w:rPr>
              <w:t>9.1.3.1/2</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528D9CEF" w14:textId="77777777" w:rsidR="00C45E42" w:rsidRDefault="00C45E42" w:rsidP="0021587D">
            <w:pPr>
              <w:spacing w:after="120"/>
              <w:jc w:val="left"/>
              <w:rPr>
                <w:sz w:val="20"/>
              </w:rPr>
            </w:pPr>
            <w:r>
              <w:rPr>
                <w:sz w:val="20"/>
              </w:rPr>
              <w:t>Má v prípade jediného overovateľa tento overovateľ kompetentnosť vykonávať povinnosti vedúceho tímu, relevantné pre toto overovanie?</w:t>
            </w:r>
          </w:p>
        </w:tc>
        <w:tc>
          <w:tcPr>
            <w:tcW w:w="709" w:type="dxa"/>
            <w:tcBorders>
              <w:top w:val="single" w:sz="6" w:space="0" w:color="auto"/>
              <w:left w:val="single" w:sz="6" w:space="0" w:color="auto"/>
              <w:bottom w:val="single" w:sz="6" w:space="0" w:color="auto"/>
              <w:right w:val="single" w:sz="6" w:space="0" w:color="auto"/>
            </w:tcBorders>
            <w:vAlign w:val="center"/>
          </w:tcPr>
          <w:p w14:paraId="1DCA6833"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0C2B2A"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E0E4C4"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E1C86B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4AB31B5" w14:textId="77777777" w:rsidR="002F41C5" w:rsidRDefault="002F41C5" w:rsidP="000C0A14">
            <w:pPr>
              <w:spacing w:after="0"/>
              <w:jc w:val="center"/>
              <w:rPr>
                <w:sz w:val="20"/>
              </w:rPr>
            </w:pPr>
            <w:r>
              <w:rPr>
                <w:sz w:val="20"/>
              </w:rPr>
              <w:t>3</w:t>
            </w:r>
          </w:p>
          <w:p w14:paraId="369E9A63" w14:textId="77777777" w:rsidR="00C45E42" w:rsidRDefault="002F41C5" w:rsidP="000C0A14">
            <w:pPr>
              <w:spacing w:after="0"/>
              <w:jc w:val="center"/>
              <w:rPr>
                <w:sz w:val="20"/>
              </w:rPr>
            </w:pPr>
            <w:r>
              <w:rPr>
                <w:sz w:val="20"/>
              </w:rPr>
              <w:t>(</w:t>
            </w:r>
            <w:r w:rsidR="00C45E42">
              <w:rPr>
                <w:sz w:val="20"/>
              </w:rPr>
              <w:t>9</w:t>
            </w:r>
            <w:r w:rsidR="00C45E42" w:rsidRPr="00CD3807">
              <w:rPr>
                <w:sz w:val="20"/>
              </w:rPr>
              <w:t>.</w:t>
            </w:r>
            <w:r w:rsidR="00C45E42">
              <w:rPr>
                <w:sz w:val="20"/>
              </w:rPr>
              <w:t>1.3.2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D959330" w14:textId="77777777" w:rsidR="00C45E42" w:rsidRDefault="00C45E42" w:rsidP="0021587D">
            <w:pPr>
              <w:spacing w:after="0"/>
              <w:jc w:val="left"/>
              <w:rPr>
                <w:sz w:val="20"/>
              </w:rPr>
            </w:pPr>
            <w:r>
              <w:rPr>
                <w:sz w:val="20"/>
              </w:rPr>
              <w:t>Zvažuje sa pri rozhodovaní o veľkosti a zložení tímu overovateľov a) až f)?</w:t>
            </w:r>
          </w:p>
        </w:tc>
        <w:tc>
          <w:tcPr>
            <w:tcW w:w="709" w:type="dxa"/>
            <w:tcBorders>
              <w:top w:val="single" w:sz="6" w:space="0" w:color="auto"/>
              <w:left w:val="single" w:sz="6" w:space="0" w:color="auto"/>
              <w:bottom w:val="single" w:sz="6" w:space="0" w:color="auto"/>
              <w:right w:val="single" w:sz="6" w:space="0" w:color="auto"/>
            </w:tcBorders>
            <w:vAlign w:val="center"/>
          </w:tcPr>
          <w:p w14:paraId="6E3CA6B9"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7D50503"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22E1D08" w14:textId="77777777" w:rsidR="00C45E42" w:rsidRDefault="005E1EAE">
            <w:pPr>
              <w:spacing w:after="0"/>
              <w:jc w:val="left"/>
              <w:rPr>
                <w:sz w:val="28"/>
              </w:rPr>
            </w:pPr>
            <w:r w:rsidRPr="00BA6720">
              <w:rPr>
                <w:sz w:val="18"/>
              </w:rPr>
              <w:fldChar w:fldCharType="begin">
                <w:ffData>
                  <w:name w:val="Text11"/>
                  <w:enabled/>
                  <w:calcOnExit w:val="0"/>
                  <w:textInput/>
                </w:ffData>
              </w:fldChar>
            </w:r>
            <w:r w:rsidR="00C45E42" w:rsidRPr="00BA6720">
              <w:rPr>
                <w:sz w:val="18"/>
              </w:rPr>
              <w:instrText xml:space="preserve"> FORMTEXT </w:instrText>
            </w:r>
            <w:r w:rsidRPr="00BA6720">
              <w:rPr>
                <w:sz w:val="18"/>
              </w:rPr>
            </w:r>
            <w:r w:rsidRPr="00BA6720">
              <w:rPr>
                <w:sz w:val="18"/>
              </w:rPr>
              <w:fldChar w:fldCharType="separate"/>
            </w:r>
            <w:r w:rsidR="00C45E42" w:rsidRPr="00BA6720">
              <w:rPr>
                <w:sz w:val="18"/>
              </w:rPr>
              <w:t> </w:t>
            </w:r>
            <w:r w:rsidR="00C45E42" w:rsidRPr="00BA6720">
              <w:rPr>
                <w:sz w:val="18"/>
              </w:rPr>
              <w:t> </w:t>
            </w:r>
            <w:r w:rsidR="00C45E42" w:rsidRPr="00BA6720">
              <w:rPr>
                <w:sz w:val="18"/>
              </w:rPr>
              <w:t> </w:t>
            </w:r>
            <w:r w:rsidR="00C45E42" w:rsidRPr="00BA6720">
              <w:rPr>
                <w:sz w:val="18"/>
              </w:rPr>
              <w:t> </w:t>
            </w:r>
            <w:r w:rsidR="00C45E42" w:rsidRPr="00BA6720">
              <w:rPr>
                <w:sz w:val="18"/>
              </w:rPr>
              <w:t> </w:t>
            </w:r>
            <w:r w:rsidRPr="00BA6720">
              <w:rPr>
                <w:sz w:val="18"/>
              </w:rPr>
              <w:fldChar w:fldCharType="end"/>
            </w:r>
          </w:p>
        </w:tc>
      </w:tr>
      <w:tr w:rsidR="00C45E42" w:rsidRPr="009A1E4A" w14:paraId="7BAFA18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767CC0E" w14:textId="77777777" w:rsidR="002F41C5" w:rsidRDefault="002F41C5" w:rsidP="00763C10">
            <w:pPr>
              <w:spacing w:after="0"/>
              <w:jc w:val="center"/>
              <w:rPr>
                <w:sz w:val="20"/>
              </w:rPr>
            </w:pPr>
            <w:r>
              <w:rPr>
                <w:sz w:val="20"/>
              </w:rPr>
              <w:t>4</w:t>
            </w:r>
          </w:p>
          <w:p w14:paraId="040BFED2" w14:textId="77777777" w:rsidR="00C45E42" w:rsidRPr="002F41C5" w:rsidRDefault="002F41C5" w:rsidP="00763C10">
            <w:pPr>
              <w:spacing w:after="0"/>
              <w:jc w:val="center"/>
              <w:rPr>
                <w:sz w:val="18"/>
                <w:szCs w:val="18"/>
              </w:rPr>
            </w:pPr>
            <w:r w:rsidRPr="002F41C5">
              <w:rPr>
                <w:sz w:val="18"/>
                <w:szCs w:val="18"/>
              </w:rPr>
              <w:t>(</w:t>
            </w:r>
            <w:r w:rsidR="00C45E42" w:rsidRPr="002F41C5">
              <w:rPr>
                <w:sz w:val="18"/>
                <w:szCs w:val="18"/>
              </w:rPr>
              <w:t>9.1.3.3/1</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5B3B6793" w14:textId="77777777" w:rsidR="00C45E42" w:rsidRDefault="00C45E42" w:rsidP="0021587D">
            <w:pPr>
              <w:spacing w:after="120"/>
              <w:jc w:val="left"/>
              <w:rPr>
                <w:sz w:val="20"/>
              </w:rPr>
            </w:pPr>
            <w:r>
              <w:rPr>
                <w:sz w:val="20"/>
              </w:rPr>
              <w:t>Sú činnosti expertov, prekladateľov a tlmočníkov, ak sú nevyhnutné vedomosti a skúsenosti vedúceho tímu overovateľov a overovateľov o nich doplnené, vykonávané pod vedením vedúceho tímu?</w:t>
            </w:r>
          </w:p>
        </w:tc>
        <w:tc>
          <w:tcPr>
            <w:tcW w:w="709" w:type="dxa"/>
            <w:tcBorders>
              <w:top w:val="single" w:sz="6" w:space="0" w:color="auto"/>
              <w:left w:val="single" w:sz="6" w:space="0" w:color="auto"/>
              <w:bottom w:val="single" w:sz="6" w:space="0" w:color="auto"/>
              <w:right w:val="single" w:sz="6" w:space="0" w:color="auto"/>
            </w:tcBorders>
            <w:vAlign w:val="center"/>
          </w:tcPr>
          <w:p w14:paraId="11014F77" w14:textId="77777777" w:rsidR="00C45E42" w:rsidRPr="009A1E4A" w:rsidRDefault="005E1EAE" w:rsidP="004554D2">
            <w:pPr>
              <w:spacing w:after="0"/>
              <w:jc w:val="center"/>
              <w:rPr>
                <w:sz w:val="28"/>
              </w:rPr>
            </w:pPr>
            <w:r w:rsidRPr="009A1E4A">
              <w:rPr>
                <w:sz w:val="20"/>
              </w:rPr>
              <w:fldChar w:fldCharType="begin">
                <w:ffData>
                  <w:name w:val="Začiarkov1"/>
                  <w:enabled/>
                  <w:calcOnExit w:val="0"/>
                  <w:checkBox>
                    <w:size w:val="26"/>
                    <w:default w:val="0"/>
                  </w:checkBox>
                </w:ffData>
              </w:fldChar>
            </w:r>
            <w:r w:rsidR="00C45E42" w:rsidRPr="009A1E4A">
              <w:rPr>
                <w:sz w:val="20"/>
              </w:rPr>
              <w:instrText xml:space="preserve"> FORMCHECKBOX </w:instrText>
            </w:r>
            <w:r w:rsidR="00465B44">
              <w:rPr>
                <w:sz w:val="20"/>
              </w:rPr>
            </w:r>
            <w:r w:rsidR="00465B44">
              <w:rPr>
                <w:sz w:val="20"/>
              </w:rPr>
              <w:fldChar w:fldCharType="separate"/>
            </w:r>
            <w:r w:rsidRPr="009A1E4A">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5252A2" w14:textId="77777777" w:rsidR="00C45E42" w:rsidRPr="009A1E4A" w:rsidRDefault="005E1EAE" w:rsidP="004554D2">
            <w:pPr>
              <w:spacing w:after="0"/>
              <w:jc w:val="center"/>
              <w:rPr>
                <w:sz w:val="28"/>
              </w:rPr>
            </w:pPr>
            <w:r w:rsidRPr="009A1E4A">
              <w:rPr>
                <w:sz w:val="20"/>
              </w:rPr>
              <w:fldChar w:fldCharType="begin">
                <w:ffData>
                  <w:name w:val="Začiarkov1"/>
                  <w:enabled/>
                  <w:calcOnExit w:val="0"/>
                  <w:checkBox>
                    <w:size w:val="26"/>
                    <w:default w:val="0"/>
                  </w:checkBox>
                </w:ffData>
              </w:fldChar>
            </w:r>
            <w:r w:rsidR="00C45E42" w:rsidRPr="009A1E4A">
              <w:rPr>
                <w:sz w:val="20"/>
              </w:rPr>
              <w:instrText xml:space="preserve"> FORMCHECKBOX </w:instrText>
            </w:r>
            <w:r w:rsidR="00465B44">
              <w:rPr>
                <w:sz w:val="20"/>
              </w:rPr>
            </w:r>
            <w:r w:rsidR="00465B44">
              <w:rPr>
                <w:sz w:val="20"/>
              </w:rPr>
              <w:fldChar w:fldCharType="separate"/>
            </w:r>
            <w:r w:rsidRPr="009A1E4A">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38F8DA" w14:textId="77777777" w:rsidR="00C45E42" w:rsidRPr="009A1E4A" w:rsidRDefault="005E1EAE" w:rsidP="004554D2">
            <w:pPr>
              <w:spacing w:after="0"/>
              <w:jc w:val="left"/>
              <w:rPr>
                <w:sz w:val="28"/>
              </w:rPr>
            </w:pPr>
            <w:r w:rsidRPr="009A1E4A">
              <w:rPr>
                <w:sz w:val="18"/>
              </w:rPr>
              <w:fldChar w:fldCharType="begin">
                <w:ffData>
                  <w:name w:val="Text1"/>
                  <w:enabled/>
                  <w:calcOnExit w:val="0"/>
                  <w:textInput/>
                </w:ffData>
              </w:fldChar>
            </w:r>
            <w:r w:rsidR="00C45E42" w:rsidRPr="009A1E4A">
              <w:rPr>
                <w:sz w:val="18"/>
              </w:rPr>
              <w:instrText xml:space="preserve"> FORMTEXT </w:instrText>
            </w:r>
            <w:r w:rsidRPr="009A1E4A">
              <w:rPr>
                <w:sz w:val="18"/>
              </w:rPr>
            </w:r>
            <w:r w:rsidRPr="009A1E4A">
              <w:rPr>
                <w:sz w:val="18"/>
              </w:rPr>
              <w:fldChar w:fldCharType="separate"/>
            </w:r>
            <w:r w:rsidR="00C45E42" w:rsidRPr="009A1E4A">
              <w:rPr>
                <w:noProof/>
                <w:sz w:val="18"/>
              </w:rPr>
              <w:t> </w:t>
            </w:r>
            <w:r w:rsidR="00C45E42" w:rsidRPr="009A1E4A">
              <w:rPr>
                <w:noProof/>
                <w:sz w:val="18"/>
              </w:rPr>
              <w:t> </w:t>
            </w:r>
            <w:r w:rsidR="00C45E42" w:rsidRPr="009A1E4A">
              <w:rPr>
                <w:noProof/>
                <w:sz w:val="18"/>
              </w:rPr>
              <w:t> </w:t>
            </w:r>
            <w:r w:rsidR="00C45E42" w:rsidRPr="009A1E4A">
              <w:rPr>
                <w:noProof/>
                <w:sz w:val="18"/>
              </w:rPr>
              <w:t> </w:t>
            </w:r>
            <w:r w:rsidR="00C45E42" w:rsidRPr="009A1E4A">
              <w:rPr>
                <w:noProof/>
                <w:sz w:val="18"/>
              </w:rPr>
              <w:t> </w:t>
            </w:r>
            <w:r w:rsidRPr="009A1E4A">
              <w:rPr>
                <w:sz w:val="18"/>
              </w:rPr>
              <w:fldChar w:fldCharType="end"/>
            </w:r>
          </w:p>
        </w:tc>
      </w:tr>
      <w:tr w:rsidR="00C45E42" w:rsidRPr="009A1E4A" w14:paraId="4EC6E35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BD4AC2F" w14:textId="77777777" w:rsidR="002F41C5" w:rsidRDefault="002F41C5" w:rsidP="00CC5F6E">
            <w:pPr>
              <w:spacing w:after="0"/>
              <w:jc w:val="center"/>
              <w:rPr>
                <w:sz w:val="20"/>
              </w:rPr>
            </w:pPr>
            <w:r>
              <w:rPr>
                <w:sz w:val="20"/>
              </w:rPr>
              <w:t>4</w:t>
            </w:r>
          </w:p>
          <w:p w14:paraId="48DE4F88" w14:textId="77777777" w:rsidR="00C45E42" w:rsidRPr="002F41C5" w:rsidRDefault="002F41C5" w:rsidP="00CC5F6E">
            <w:pPr>
              <w:spacing w:after="0"/>
              <w:jc w:val="center"/>
              <w:rPr>
                <w:sz w:val="18"/>
                <w:szCs w:val="18"/>
              </w:rPr>
            </w:pPr>
            <w:r w:rsidRPr="002F41C5">
              <w:rPr>
                <w:sz w:val="18"/>
                <w:szCs w:val="18"/>
              </w:rPr>
              <w:t>(</w:t>
            </w:r>
            <w:r w:rsidR="00C45E42" w:rsidRPr="002F41C5">
              <w:rPr>
                <w:sz w:val="18"/>
                <w:szCs w:val="18"/>
              </w:rPr>
              <w:t>9.1.3.3/2</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139DE0B0" w14:textId="77777777" w:rsidR="00C45E42" w:rsidRDefault="00C45E42" w:rsidP="00964720">
            <w:pPr>
              <w:spacing w:after="120"/>
              <w:jc w:val="left"/>
              <w:rPr>
                <w:sz w:val="20"/>
              </w:rPr>
            </w:pPr>
            <w:r>
              <w:rPr>
                <w:sz w:val="20"/>
              </w:rPr>
              <w:t>Sú prekladatelia a tlmočníci, ak sa používajú, vybraní tak, aby príliš neovplyvnili overovanie?</w:t>
            </w:r>
          </w:p>
        </w:tc>
        <w:tc>
          <w:tcPr>
            <w:tcW w:w="709" w:type="dxa"/>
            <w:tcBorders>
              <w:top w:val="single" w:sz="6" w:space="0" w:color="auto"/>
              <w:left w:val="single" w:sz="6" w:space="0" w:color="auto"/>
              <w:bottom w:val="single" w:sz="6" w:space="0" w:color="auto"/>
              <w:right w:val="single" w:sz="6" w:space="0" w:color="auto"/>
            </w:tcBorders>
            <w:vAlign w:val="center"/>
          </w:tcPr>
          <w:p w14:paraId="2AC16FF8" w14:textId="77777777" w:rsidR="00C45E42" w:rsidRPr="009A1E4A" w:rsidRDefault="005E1EAE" w:rsidP="004554D2">
            <w:pPr>
              <w:spacing w:after="0"/>
              <w:jc w:val="center"/>
              <w:rPr>
                <w:sz w:val="28"/>
              </w:rPr>
            </w:pPr>
            <w:r w:rsidRPr="009A1E4A">
              <w:rPr>
                <w:sz w:val="20"/>
              </w:rPr>
              <w:fldChar w:fldCharType="begin">
                <w:ffData>
                  <w:name w:val="Začiarkov1"/>
                  <w:enabled/>
                  <w:calcOnExit w:val="0"/>
                  <w:checkBox>
                    <w:size w:val="26"/>
                    <w:default w:val="0"/>
                  </w:checkBox>
                </w:ffData>
              </w:fldChar>
            </w:r>
            <w:r w:rsidR="00C45E42" w:rsidRPr="009A1E4A">
              <w:rPr>
                <w:sz w:val="20"/>
              </w:rPr>
              <w:instrText xml:space="preserve"> FORMCHECKBOX </w:instrText>
            </w:r>
            <w:r w:rsidR="00465B44">
              <w:rPr>
                <w:sz w:val="20"/>
              </w:rPr>
            </w:r>
            <w:r w:rsidR="00465B44">
              <w:rPr>
                <w:sz w:val="20"/>
              </w:rPr>
              <w:fldChar w:fldCharType="separate"/>
            </w:r>
            <w:r w:rsidRPr="009A1E4A">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F14121" w14:textId="77777777" w:rsidR="00C45E42" w:rsidRPr="009A1E4A" w:rsidRDefault="005E1EAE" w:rsidP="004554D2">
            <w:pPr>
              <w:spacing w:after="0"/>
              <w:jc w:val="center"/>
              <w:rPr>
                <w:sz w:val="28"/>
              </w:rPr>
            </w:pPr>
            <w:r w:rsidRPr="009A1E4A">
              <w:rPr>
                <w:sz w:val="20"/>
              </w:rPr>
              <w:fldChar w:fldCharType="begin">
                <w:ffData>
                  <w:name w:val="Začiarkov1"/>
                  <w:enabled/>
                  <w:calcOnExit w:val="0"/>
                  <w:checkBox>
                    <w:size w:val="26"/>
                    <w:default w:val="0"/>
                  </w:checkBox>
                </w:ffData>
              </w:fldChar>
            </w:r>
            <w:r w:rsidR="00C45E42" w:rsidRPr="009A1E4A">
              <w:rPr>
                <w:sz w:val="20"/>
              </w:rPr>
              <w:instrText xml:space="preserve"> FORMCHECKBOX </w:instrText>
            </w:r>
            <w:r w:rsidR="00465B44">
              <w:rPr>
                <w:sz w:val="20"/>
              </w:rPr>
            </w:r>
            <w:r w:rsidR="00465B44">
              <w:rPr>
                <w:sz w:val="20"/>
              </w:rPr>
              <w:fldChar w:fldCharType="separate"/>
            </w:r>
            <w:r w:rsidRPr="009A1E4A">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5C6622" w14:textId="77777777" w:rsidR="00C45E42" w:rsidRPr="009A1E4A" w:rsidRDefault="005E1EAE" w:rsidP="004554D2">
            <w:pPr>
              <w:spacing w:after="0"/>
              <w:jc w:val="left"/>
              <w:rPr>
                <w:sz w:val="28"/>
              </w:rPr>
            </w:pPr>
            <w:r w:rsidRPr="009A1E4A">
              <w:rPr>
                <w:sz w:val="18"/>
              </w:rPr>
              <w:fldChar w:fldCharType="begin">
                <w:ffData>
                  <w:name w:val="Text1"/>
                  <w:enabled/>
                  <w:calcOnExit w:val="0"/>
                  <w:textInput/>
                </w:ffData>
              </w:fldChar>
            </w:r>
            <w:r w:rsidR="00C45E42" w:rsidRPr="009A1E4A">
              <w:rPr>
                <w:sz w:val="18"/>
              </w:rPr>
              <w:instrText xml:space="preserve"> FORMTEXT </w:instrText>
            </w:r>
            <w:r w:rsidRPr="009A1E4A">
              <w:rPr>
                <w:sz w:val="18"/>
              </w:rPr>
            </w:r>
            <w:r w:rsidRPr="009A1E4A">
              <w:rPr>
                <w:sz w:val="18"/>
              </w:rPr>
              <w:fldChar w:fldCharType="separate"/>
            </w:r>
            <w:r w:rsidR="00C45E42" w:rsidRPr="009A1E4A">
              <w:rPr>
                <w:noProof/>
                <w:sz w:val="18"/>
              </w:rPr>
              <w:t> </w:t>
            </w:r>
            <w:r w:rsidR="00C45E42" w:rsidRPr="009A1E4A">
              <w:rPr>
                <w:noProof/>
                <w:sz w:val="18"/>
              </w:rPr>
              <w:t> </w:t>
            </w:r>
            <w:r w:rsidR="00C45E42" w:rsidRPr="009A1E4A">
              <w:rPr>
                <w:noProof/>
                <w:sz w:val="18"/>
              </w:rPr>
              <w:t> </w:t>
            </w:r>
            <w:r w:rsidR="00C45E42" w:rsidRPr="009A1E4A">
              <w:rPr>
                <w:noProof/>
                <w:sz w:val="18"/>
              </w:rPr>
              <w:t> </w:t>
            </w:r>
            <w:r w:rsidR="00C45E42" w:rsidRPr="009A1E4A">
              <w:rPr>
                <w:noProof/>
                <w:sz w:val="18"/>
              </w:rPr>
              <w:t> </w:t>
            </w:r>
            <w:r w:rsidRPr="009A1E4A">
              <w:rPr>
                <w:sz w:val="18"/>
              </w:rPr>
              <w:fldChar w:fldCharType="end"/>
            </w:r>
          </w:p>
        </w:tc>
      </w:tr>
      <w:tr w:rsidR="00C45E42" w:rsidRPr="009A1E4A" w14:paraId="5CE1A071"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3F0C7B43" w14:textId="77777777" w:rsidR="00C45E42" w:rsidRPr="009A1E4A" w:rsidRDefault="00C45E42" w:rsidP="00E74B64">
            <w:pPr>
              <w:spacing w:after="0"/>
              <w:jc w:val="left"/>
              <w:rPr>
                <w:sz w:val="18"/>
              </w:rPr>
            </w:pPr>
            <w:r w:rsidRPr="00E74B64">
              <w:rPr>
                <w:sz w:val="18"/>
                <w:szCs w:val="18"/>
              </w:rPr>
              <w:t>POZNÁMKA. – Kritériá na výber expertov sú stanovované prípad od prípadu podľa potrieb tímu overovateľov.</w:t>
            </w:r>
          </w:p>
        </w:tc>
      </w:tr>
      <w:tr w:rsidR="00C45E42" w:rsidRPr="009A1E4A" w14:paraId="6FB3019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6D4E67E" w14:textId="77777777" w:rsidR="002F41C5" w:rsidRDefault="002F41C5" w:rsidP="00CC5F6E">
            <w:pPr>
              <w:spacing w:after="0"/>
              <w:jc w:val="center"/>
              <w:rPr>
                <w:sz w:val="20"/>
              </w:rPr>
            </w:pPr>
            <w:r>
              <w:rPr>
                <w:sz w:val="20"/>
              </w:rPr>
              <w:t>5</w:t>
            </w:r>
          </w:p>
          <w:p w14:paraId="409B48A4" w14:textId="77777777" w:rsidR="00C45E42" w:rsidRPr="002F41C5" w:rsidRDefault="002F41C5" w:rsidP="00CC5F6E">
            <w:pPr>
              <w:spacing w:after="0"/>
              <w:jc w:val="center"/>
              <w:rPr>
                <w:sz w:val="18"/>
                <w:szCs w:val="18"/>
              </w:rPr>
            </w:pPr>
            <w:r w:rsidRPr="002F41C5">
              <w:rPr>
                <w:sz w:val="18"/>
                <w:szCs w:val="18"/>
              </w:rPr>
              <w:t>(</w:t>
            </w:r>
            <w:r w:rsidR="00C45E42" w:rsidRPr="002F41C5">
              <w:rPr>
                <w:sz w:val="18"/>
                <w:szCs w:val="18"/>
              </w:rPr>
              <w:t>9.1.3.4/1</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203E7F64" w14:textId="77777777" w:rsidR="00C45E42" w:rsidRDefault="00C45E42" w:rsidP="00964720">
            <w:pPr>
              <w:spacing w:after="120"/>
              <w:jc w:val="left"/>
              <w:rPr>
                <w:sz w:val="20"/>
              </w:rPr>
            </w:pPr>
            <w:r>
              <w:rPr>
                <w:sz w:val="20"/>
              </w:rPr>
              <w:t>Je členom tímu overovateľ vymenovaný za hodnotiteľa overovateľov v zácviku, v prípade, že sú títo súčasťou tímu?</w:t>
            </w:r>
          </w:p>
        </w:tc>
        <w:tc>
          <w:tcPr>
            <w:tcW w:w="709" w:type="dxa"/>
            <w:tcBorders>
              <w:top w:val="single" w:sz="6" w:space="0" w:color="auto"/>
              <w:left w:val="single" w:sz="6" w:space="0" w:color="auto"/>
              <w:bottom w:val="single" w:sz="6" w:space="0" w:color="auto"/>
              <w:right w:val="single" w:sz="6" w:space="0" w:color="auto"/>
            </w:tcBorders>
            <w:vAlign w:val="center"/>
          </w:tcPr>
          <w:p w14:paraId="18A9E191" w14:textId="77777777" w:rsidR="00C45E42" w:rsidRPr="009A1E4A" w:rsidRDefault="005E1EAE" w:rsidP="004554D2">
            <w:pPr>
              <w:spacing w:after="0"/>
              <w:jc w:val="center"/>
              <w:rPr>
                <w:sz w:val="28"/>
              </w:rPr>
            </w:pPr>
            <w:r w:rsidRPr="009A1E4A">
              <w:rPr>
                <w:sz w:val="20"/>
              </w:rPr>
              <w:fldChar w:fldCharType="begin">
                <w:ffData>
                  <w:name w:val="Začiarkov1"/>
                  <w:enabled/>
                  <w:calcOnExit w:val="0"/>
                  <w:checkBox>
                    <w:size w:val="26"/>
                    <w:default w:val="0"/>
                  </w:checkBox>
                </w:ffData>
              </w:fldChar>
            </w:r>
            <w:r w:rsidR="00C45E42" w:rsidRPr="009A1E4A">
              <w:rPr>
                <w:sz w:val="20"/>
              </w:rPr>
              <w:instrText xml:space="preserve"> FORMCHECKBOX </w:instrText>
            </w:r>
            <w:r w:rsidR="00465B44">
              <w:rPr>
                <w:sz w:val="20"/>
              </w:rPr>
            </w:r>
            <w:r w:rsidR="00465B44">
              <w:rPr>
                <w:sz w:val="20"/>
              </w:rPr>
              <w:fldChar w:fldCharType="separate"/>
            </w:r>
            <w:r w:rsidRPr="009A1E4A">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3F4108" w14:textId="77777777" w:rsidR="00C45E42" w:rsidRPr="009A1E4A" w:rsidRDefault="005E1EAE" w:rsidP="004554D2">
            <w:pPr>
              <w:spacing w:after="0"/>
              <w:jc w:val="center"/>
              <w:rPr>
                <w:sz w:val="28"/>
              </w:rPr>
            </w:pPr>
            <w:r w:rsidRPr="009A1E4A">
              <w:rPr>
                <w:sz w:val="20"/>
              </w:rPr>
              <w:fldChar w:fldCharType="begin">
                <w:ffData>
                  <w:name w:val="Začiarkov1"/>
                  <w:enabled/>
                  <w:calcOnExit w:val="0"/>
                  <w:checkBox>
                    <w:size w:val="26"/>
                    <w:default w:val="0"/>
                  </w:checkBox>
                </w:ffData>
              </w:fldChar>
            </w:r>
            <w:r w:rsidR="00C45E42" w:rsidRPr="009A1E4A">
              <w:rPr>
                <w:sz w:val="20"/>
              </w:rPr>
              <w:instrText xml:space="preserve"> FORMCHECKBOX </w:instrText>
            </w:r>
            <w:r w:rsidR="00465B44">
              <w:rPr>
                <w:sz w:val="20"/>
              </w:rPr>
            </w:r>
            <w:r w:rsidR="00465B44">
              <w:rPr>
                <w:sz w:val="20"/>
              </w:rPr>
              <w:fldChar w:fldCharType="separate"/>
            </w:r>
            <w:r w:rsidRPr="009A1E4A">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AEA314" w14:textId="77777777" w:rsidR="00C45E42" w:rsidRPr="009A1E4A" w:rsidRDefault="005E1EAE" w:rsidP="004554D2">
            <w:pPr>
              <w:spacing w:after="0"/>
              <w:jc w:val="left"/>
              <w:rPr>
                <w:sz w:val="28"/>
              </w:rPr>
            </w:pPr>
            <w:r w:rsidRPr="009A1E4A">
              <w:rPr>
                <w:sz w:val="18"/>
              </w:rPr>
              <w:fldChar w:fldCharType="begin">
                <w:ffData>
                  <w:name w:val="Text1"/>
                  <w:enabled/>
                  <w:calcOnExit w:val="0"/>
                  <w:textInput/>
                </w:ffData>
              </w:fldChar>
            </w:r>
            <w:r w:rsidR="00C45E42" w:rsidRPr="009A1E4A">
              <w:rPr>
                <w:sz w:val="18"/>
              </w:rPr>
              <w:instrText xml:space="preserve"> FORMTEXT </w:instrText>
            </w:r>
            <w:r w:rsidRPr="009A1E4A">
              <w:rPr>
                <w:sz w:val="18"/>
              </w:rPr>
            </w:r>
            <w:r w:rsidRPr="009A1E4A">
              <w:rPr>
                <w:sz w:val="18"/>
              </w:rPr>
              <w:fldChar w:fldCharType="separate"/>
            </w:r>
            <w:r w:rsidR="00C45E42" w:rsidRPr="009A1E4A">
              <w:rPr>
                <w:noProof/>
                <w:sz w:val="18"/>
              </w:rPr>
              <w:t> </w:t>
            </w:r>
            <w:r w:rsidR="00C45E42" w:rsidRPr="009A1E4A">
              <w:rPr>
                <w:noProof/>
                <w:sz w:val="18"/>
              </w:rPr>
              <w:t> </w:t>
            </w:r>
            <w:r w:rsidR="00C45E42" w:rsidRPr="009A1E4A">
              <w:rPr>
                <w:noProof/>
                <w:sz w:val="18"/>
              </w:rPr>
              <w:t> </w:t>
            </w:r>
            <w:r w:rsidR="00C45E42" w:rsidRPr="009A1E4A">
              <w:rPr>
                <w:noProof/>
                <w:sz w:val="18"/>
              </w:rPr>
              <w:t> </w:t>
            </w:r>
            <w:r w:rsidR="00C45E42" w:rsidRPr="009A1E4A">
              <w:rPr>
                <w:noProof/>
                <w:sz w:val="18"/>
              </w:rPr>
              <w:t> </w:t>
            </w:r>
            <w:r w:rsidRPr="009A1E4A">
              <w:rPr>
                <w:sz w:val="18"/>
              </w:rPr>
              <w:fldChar w:fldCharType="end"/>
            </w:r>
          </w:p>
        </w:tc>
      </w:tr>
      <w:tr w:rsidR="00C45E42" w:rsidRPr="009A1E4A" w14:paraId="3281134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1500692" w14:textId="77777777" w:rsidR="002F41C5" w:rsidRDefault="002F41C5" w:rsidP="00364273">
            <w:pPr>
              <w:spacing w:after="0"/>
              <w:jc w:val="center"/>
              <w:rPr>
                <w:sz w:val="20"/>
              </w:rPr>
            </w:pPr>
            <w:r>
              <w:rPr>
                <w:sz w:val="20"/>
              </w:rPr>
              <w:t>6</w:t>
            </w:r>
          </w:p>
          <w:p w14:paraId="3618E249" w14:textId="77777777" w:rsidR="00C45E42" w:rsidRPr="002F41C5" w:rsidRDefault="002F41C5" w:rsidP="00364273">
            <w:pPr>
              <w:spacing w:after="0"/>
              <w:jc w:val="center"/>
              <w:rPr>
                <w:sz w:val="18"/>
                <w:szCs w:val="18"/>
              </w:rPr>
            </w:pPr>
            <w:r w:rsidRPr="002F41C5">
              <w:rPr>
                <w:sz w:val="18"/>
                <w:szCs w:val="18"/>
              </w:rPr>
              <w:t>(</w:t>
            </w:r>
            <w:r w:rsidR="00C45E42" w:rsidRPr="002F41C5">
              <w:rPr>
                <w:sz w:val="18"/>
                <w:szCs w:val="18"/>
              </w:rPr>
              <w:t>9.1.3.4/2</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73ADDCCA" w14:textId="77777777" w:rsidR="00C45E42" w:rsidRDefault="00C45E42" w:rsidP="00964720">
            <w:pPr>
              <w:spacing w:after="120"/>
              <w:jc w:val="left"/>
              <w:rPr>
                <w:sz w:val="20"/>
              </w:rPr>
            </w:pPr>
            <w:r>
              <w:rPr>
                <w:sz w:val="20"/>
              </w:rPr>
              <w:t>Je hodnotiteľ schopný prevziať na seba povinnosti a niesť konečnú zodpovednosť za činnosti a zistenia overovateľa v zácviku?</w:t>
            </w:r>
          </w:p>
        </w:tc>
        <w:tc>
          <w:tcPr>
            <w:tcW w:w="709" w:type="dxa"/>
            <w:tcBorders>
              <w:top w:val="single" w:sz="6" w:space="0" w:color="auto"/>
              <w:left w:val="single" w:sz="6" w:space="0" w:color="auto"/>
              <w:bottom w:val="single" w:sz="6" w:space="0" w:color="auto"/>
              <w:right w:val="single" w:sz="6" w:space="0" w:color="auto"/>
            </w:tcBorders>
            <w:vAlign w:val="center"/>
          </w:tcPr>
          <w:p w14:paraId="6FFC1C27"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5D0FE3A"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B5CCDD"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rsidRPr="009A1E4A" w14:paraId="4A1045E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CCE42B9" w14:textId="77777777" w:rsidR="002F41C5" w:rsidRDefault="002F41C5" w:rsidP="00364273">
            <w:pPr>
              <w:spacing w:after="0"/>
              <w:jc w:val="center"/>
              <w:rPr>
                <w:sz w:val="20"/>
              </w:rPr>
            </w:pPr>
            <w:r>
              <w:rPr>
                <w:sz w:val="20"/>
              </w:rPr>
              <w:lastRenderedPageBreak/>
              <w:t>7</w:t>
            </w:r>
          </w:p>
          <w:p w14:paraId="2FE26D34" w14:textId="77777777" w:rsidR="00C45E42" w:rsidRPr="002F41C5" w:rsidRDefault="002F41C5" w:rsidP="00364273">
            <w:pPr>
              <w:spacing w:after="0"/>
              <w:jc w:val="center"/>
              <w:rPr>
                <w:sz w:val="18"/>
                <w:szCs w:val="18"/>
              </w:rPr>
            </w:pPr>
            <w:r w:rsidRPr="002F41C5">
              <w:rPr>
                <w:sz w:val="18"/>
                <w:szCs w:val="18"/>
              </w:rPr>
              <w:t>(</w:t>
            </w:r>
            <w:r w:rsidR="00C45E42" w:rsidRPr="002F41C5">
              <w:rPr>
                <w:sz w:val="18"/>
                <w:szCs w:val="18"/>
              </w:rPr>
              <w:t>9.1.3.5/1</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1C842DFF" w14:textId="77777777" w:rsidR="00C45E42" w:rsidRDefault="00C45E42" w:rsidP="00964720">
            <w:pPr>
              <w:spacing w:after="120"/>
              <w:jc w:val="left"/>
              <w:rPr>
                <w:sz w:val="20"/>
              </w:rPr>
            </w:pPr>
            <w:r>
              <w:rPr>
                <w:sz w:val="20"/>
              </w:rPr>
              <w:t>Prideľuje vedúci tímu overovateľov pri konzultácii s tímom každému členovi tímu zodpovednosť za overenie konkrétnych procesov, funkcií, lokalít, oblastí alebo činností?</w:t>
            </w:r>
          </w:p>
        </w:tc>
        <w:tc>
          <w:tcPr>
            <w:tcW w:w="709" w:type="dxa"/>
            <w:tcBorders>
              <w:top w:val="single" w:sz="6" w:space="0" w:color="auto"/>
              <w:left w:val="single" w:sz="6" w:space="0" w:color="auto"/>
              <w:bottom w:val="single" w:sz="6" w:space="0" w:color="auto"/>
              <w:right w:val="single" w:sz="6" w:space="0" w:color="auto"/>
            </w:tcBorders>
            <w:vAlign w:val="center"/>
          </w:tcPr>
          <w:p w14:paraId="15E55BC4"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AFE36A9"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83BDAC"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236931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D558CC5" w14:textId="77777777" w:rsidR="002F41C5" w:rsidRDefault="002F41C5" w:rsidP="00CB1528">
            <w:pPr>
              <w:spacing w:after="0"/>
              <w:jc w:val="center"/>
              <w:rPr>
                <w:sz w:val="20"/>
              </w:rPr>
            </w:pPr>
            <w:r>
              <w:rPr>
                <w:sz w:val="20"/>
              </w:rPr>
              <w:t>8</w:t>
            </w:r>
          </w:p>
          <w:p w14:paraId="06065F13" w14:textId="77777777" w:rsidR="00C45E42" w:rsidRPr="002F41C5" w:rsidRDefault="002F41C5" w:rsidP="00CB1528">
            <w:pPr>
              <w:spacing w:after="0"/>
              <w:jc w:val="center"/>
              <w:rPr>
                <w:sz w:val="18"/>
                <w:szCs w:val="18"/>
              </w:rPr>
            </w:pPr>
            <w:r w:rsidRPr="002F41C5">
              <w:rPr>
                <w:sz w:val="18"/>
                <w:szCs w:val="18"/>
              </w:rPr>
              <w:t>(</w:t>
            </w:r>
            <w:r w:rsidR="00C45E42" w:rsidRPr="002F41C5">
              <w:rPr>
                <w:sz w:val="18"/>
                <w:szCs w:val="18"/>
              </w:rPr>
              <w:t>9.1.3.5/2</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3D7A18F8" w14:textId="77777777" w:rsidR="00C45E42" w:rsidRDefault="00C45E42" w:rsidP="00964720">
            <w:pPr>
              <w:spacing w:after="120"/>
              <w:jc w:val="left"/>
              <w:rPr>
                <w:sz w:val="20"/>
              </w:rPr>
            </w:pPr>
            <w:r>
              <w:rPr>
                <w:sz w:val="20"/>
              </w:rPr>
              <w:t>Berú takéto úlohy na zreteľ potrebu kompetentnosti a účinné a efektívne využitie tímu overovateľov, ako aj rôznych rolí a povinností overovateľov, overovateľov v zácviku a expertov?</w:t>
            </w:r>
          </w:p>
        </w:tc>
        <w:tc>
          <w:tcPr>
            <w:tcW w:w="709" w:type="dxa"/>
            <w:tcBorders>
              <w:top w:val="single" w:sz="6" w:space="0" w:color="auto"/>
              <w:left w:val="single" w:sz="6" w:space="0" w:color="auto"/>
              <w:bottom w:val="single" w:sz="6" w:space="0" w:color="auto"/>
              <w:right w:val="single" w:sz="6" w:space="0" w:color="auto"/>
            </w:tcBorders>
            <w:vAlign w:val="center"/>
          </w:tcPr>
          <w:p w14:paraId="101CBD5C"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992F0A"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AE6A73"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7545DDF"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2B6E1D5" w14:textId="77777777" w:rsidR="002F41C5" w:rsidRDefault="002F41C5" w:rsidP="00CB1528">
            <w:pPr>
              <w:spacing w:after="0"/>
              <w:jc w:val="center"/>
              <w:rPr>
                <w:sz w:val="20"/>
              </w:rPr>
            </w:pPr>
            <w:r>
              <w:rPr>
                <w:sz w:val="20"/>
              </w:rPr>
              <w:t>9</w:t>
            </w:r>
          </w:p>
          <w:p w14:paraId="2D026CA4" w14:textId="77777777" w:rsidR="00C45E42" w:rsidRPr="002F41C5" w:rsidRDefault="002F41C5" w:rsidP="00CB1528">
            <w:pPr>
              <w:spacing w:after="0"/>
              <w:jc w:val="center"/>
              <w:rPr>
                <w:sz w:val="18"/>
                <w:szCs w:val="18"/>
              </w:rPr>
            </w:pPr>
            <w:r w:rsidRPr="002F41C5">
              <w:rPr>
                <w:sz w:val="18"/>
                <w:szCs w:val="18"/>
              </w:rPr>
              <w:t>(</w:t>
            </w:r>
            <w:r w:rsidR="00C45E42" w:rsidRPr="002F41C5">
              <w:rPr>
                <w:sz w:val="18"/>
                <w:szCs w:val="18"/>
              </w:rPr>
              <w:t>9.1.3.5/3</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510E9543" w14:textId="77777777" w:rsidR="00C45E42" w:rsidRDefault="00C45E42" w:rsidP="008E490A">
            <w:pPr>
              <w:spacing w:after="120"/>
              <w:jc w:val="left"/>
              <w:rPr>
                <w:sz w:val="20"/>
              </w:rPr>
            </w:pPr>
            <w:r>
              <w:rPr>
                <w:sz w:val="20"/>
              </w:rPr>
              <w:t>Vykonávajú sa zmeny v pracovných úlohách v priebehu overovania, ak je to potrebné, na zabezpečenie dosiahnutia jeho cieľov?</w:t>
            </w:r>
          </w:p>
        </w:tc>
        <w:tc>
          <w:tcPr>
            <w:tcW w:w="709" w:type="dxa"/>
            <w:tcBorders>
              <w:top w:val="single" w:sz="6" w:space="0" w:color="auto"/>
              <w:left w:val="single" w:sz="6" w:space="0" w:color="auto"/>
              <w:bottom w:val="single" w:sz="6" w:space="0" w:color="auto"/>
              <w:right w:val="single" w:sz="6" w:space="0" w:color="auto"/>
            </w:tcBorders>
            <w:vAlign w:val="center"/>
          </w:tcPr>
          <w:p w14:paraId="37810255"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434C4B" w14:textId="77777777" w:rsidR="00C45E42" w:rsidRDefault="005E1EAE">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D2DC26" w14:textId="77777777" w:rsidR="00C45E42" w:rsidRDefault="005E1EAE">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51FA93A"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AA1F319" w14:textId="77777777" w:rsidR="00C45E42" w:rsidRDefault="00C45E42" w:rsidP="004554D2">
            <w:pPr>
              <w:spacing w:after="0"/>
              <w:jc w:val="center"/>
              <w:rPr>
                <w:sz w:val="20"/>
              </w:rPr>
            </w:pPr>
            <w:r>
              <w:rPr>
                <w:b/>
                <w:sz w:val="20"/>
              </w:rPr>
              <w:t>9</w:t>
            </w:r>
            <w:r w:rsidRPr="001B3EB1">
              <w:rPr>
                <w:b/>
                <w:sz w:val="20"/>
              </w:rPr>
              <w:t>.1.</w:t>
            </w:r>
            <w:r>
              <w:rPr>
                <w:b/>
                <w:sz w:val="20"/>
              </w:rPr>
              <w:t>4</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61F80409" w14:textId="77777777" w:rsidR="00C45E42" w:rsidRPr="00E673E4" w:rsidRDefault="00C45E42" w:rsidP="0074335B">
            <w:pPr>
              <w:spacing w:after="0"/>
              <w:jc w:val="left"/>
              <w:rPr>
                <w:b/>
                <w:sz w:val="20"/>
              </w:rPr>
            </w:pPr>
            <w:r>
              <w:rPr>
                <w:b/>
                <w:sz w:val="20"/>
              </w:rPr>
              <w:t>Stanovenie času overovania</w:t>
            </w:r>
          </w:p>
        </w:tc>
        <w:tc>
          <w:tcPr>
            <w:tcW w:w="709" w:type="dxa"/>
            <w:tcBorders>
              <w:top w:val="single" w:sz="6" w:space="0" w:color="auto"/>
              <w:left w:val="single" w:sz="6" w:space="0" w:color="auto"/>
              <w:bottom w:val="single" w:sz="6" w:space="0" w:color="auto"/>
              <w:right w:val="single" w:sz="6" w:space="0" w:color="auto"/>
            </w:tcBorders>
            <w:vAlign w:val="center"/>
          </w:tcPr>
          <w:p w14:paraId="02BFB413"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F6BF879"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C27FCF2" w14:textId="77777777" w:rsidR="00C45E42" w:rsidRDefault="00C45E42" w:rsidP="00713F48">
            <w:pPr>
              <w:spacing w:after="0"/>
              <w:jc w:val="center"/>
              <w:rPr>
                <w:sz w:val="18"/>
              </w:rPr>
            </w:pPr>
            <w:r w:rsidRPr="00F80301">
              <w:rPr>
                <w:b/>
              </w:rPr>
              <w:t>Poznámka */</w:t>
            </w:r>
          </w:p>
        </w:tc>
      </w:tr>
      <w:tr w:rsidR="00C45E42" w14:paraId="2700CEA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AAC03B2" w14:textId="77777777" w:rsidR="002F41C5" w:rsidRDefault="002F41C5" w:rsidP="004554D2">
            <w:pPr>
              <w:spacing w:after="0"/>
              <w:jc w:val="center"/>
              <w:rPr>
                <w:sz w:val="20"/>
              </w:rPr>
            </w:pPr>
            <w:r>
              <w:rPr>
                <w:sz w:val="20"/>
              </w:rPr>
              <w:t>1</w:t>
            </w:r>
          </w:p>
          <w:p w14:paraId="04166D2E" w14:textId="77777777" w:rsidR="00C45E42" w:rsidRDefault="002F41C5" w:rsidP="004554D2">
            <w:pPr>
              <w:spacing w:after="0"/>
              <w:jc w:val="center"/>
              <w:rPr>
                <w:sz w:val="20"/>
              </w:rPr>
            </w:pPr>
            <w:r>
              <w:rPr>
                <w:sz w:val="20"/>
              </w:rPr>
              <w:t>(</w:t>
            </w:r>
            <w:r w:rsidR="00C45E42">
              <w:rPr>
                <w:sz w:val="20"/>
              </w:rPr>
              <w:t>9</w:t>
            </w:r>
            <w:r w:rsidR="00C45E42" w:rsidRPr="00CD3807">
              <w:rPr>
                <w:sz w:val="20"/>
              </w:rPr>
              <w:t>.</w:t>
            </w:r>
            <w:r w:rsidR="00C45E42">
              <w:rPr>
                <w:sz w:val="20"/>
              </w:rPr>
              <w:t>1.4/1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B6722F3" w14:textId="77777777" w:rsidR="00C45E42" w:rsidRDefault="00C45E42" w:rsidP="008E490A">
            <w:pPr>
              <w:spacing w:after="120"/>
              <w:jc w:val="left"/>
              <w:rPr>
                <w:sz w:val="20"/>
              </w:rPr>
            </w:pPr>
            <w:r>
              <w:rPr>
                <w:sz w:val="20"/>
              </w:rPr>
              <w:t xml:space="preserve">Má EO zdokumentované postupy určovania dĺžky trvania </w:t>
            </w:r>
            <w:r>
              <w:rPr>
                <w:bCs/>
                <w:sz w:val="20"/>
              </w:rPr>
              <w:t>environmentálneho overovania</w:t>
            </w:r>
            <w:r>
              <w:rPr>
                <w:sz w:val="20"/>
              </w:rPr>
              <w:t xml:space="preserve"> a určuje pre každého klienta čas potrebný na naplánovanie a vykonanie úplného a efektívneho overenia jeho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6EB4A8AE"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B80456"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8B2B16"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D8FDB1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504801B" w14:textId="77777777" w:rsidR="002F41C5" w:rsidRDefault="002F41C5" w:rsidP="004554D2">
            <w:pPr>
              <w:spacing w:after="0"/>
              <w:jc w:val="center"/>
              <w:rPr>
                <w:sz w:val="20"/>
              </w:rPr>
            </w:pPr>
            <w:r>
              <w:rPr>
                <w:sz w:val="20"/>
              </w:rPr>
              <w:t>2</w:t>
            </w:r>
          </w:p>
          <w:p w14:paraId="78B388C9" w14:textId="77777777" w:rsidR="00C45E42" w:rsidRDefault="002F41C5" w:rsidP="004554D2">
            <w:pPr>
              <w:spacing w:after="0"/>
              <w:jc w:val="center"/>
              <w:rPr>
                <w:sz w:val="20"/>
              </w:rPr>
            </w:pPr>
            <w:r>
              <w:rPr>
                <w:sz w:val="20"/>
              </w:rPr>
              <w:t>(</w:t>
            </w:r>
            <w:r w:rsidR="00C45E42">
              <w:rPr>
                <w:sz w:val="20"/>
              </w:rPr>
              <w:t>9</w:t>
            </w:r>
            <w:r w:rsidR="00C45E42" w:rsidRPr="00CD3807">
              <w:rPr>
                <w:sz w:val="20"/>
              </w:rPr>
              <w:t>.</w:t>
            </w:r>
            <w:r w:rsidR="00C45E42">
              <w:rPr>
                <w:sz w:val="20"/>
              </w:rPr>
              <w:t>1.4/2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A938653" w14:textId="77777777" w:rsidR="00C45E42" w:rsidRDefault="00C45E42" w:rsidP="008E490A">
            <w:pPr>
              <w:spacing w:after="120"/>
              <w:jc w:val="left"/>
              <w:rPr>
                <w:sz w:val="20"/>
              </w:rPr>
            </w:pPr>
            <w:r>
              <w:rPr>
                <w:sz w:val="20"/>
              </w:rPr>
              <w:t xml:space="preserve">Zaznamenáva sa dĺžka trvania </w:t>
            </w:r>
            <w:r>
              <w:rPr>
                <w:bCs/>
                <w:sz w:val="20"/>
              </w:rPr>
              <w:t>environmentálneho overovania</w:t>
            </w:r>
            <w:r>
              <w:rPr>
                <w:sz w:val="20"/>
              </w:rPr>
              <w:t xml:space="preserve"> určená EO a jej zdôvodnenie?</w:t>
            </w:r>
          </w:p>
        </w:tc>
        <w:tc>
          <w:tcPr>
            <w:tcW w:w="709" w:type="dxa"/>
            <w:tcBorders>
              <w:top w:val="single" w:sz="6" w:space="0" w:color="auto"/>
              <w:left w:val="single" w:sz="6" w:space="0" w:color="auto"/>
              <w:bottom w:val="single" w:sz="6" w:space="0" w:color="auto"/>
              <w:right w:val="single" w:sz="6" w:space="0" w:color="auto"/>
            </w:tcBorders>
            <w:vAlign w:val="center"/>
          </w:tcPr>
          <w:p w14:paraId="2894E902"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3BBB6CF"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610F2D"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9CA036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2D49523" w14:textId="77777777" w:rsidR="002F41C5" w:rsidRDefault="002F41C5" w:rsidP="004554D2">
            <w:pPr>
              <w:spacing w:after="0"/>
              <w:jc w:val="center"/>
              <w:rPr>
                <w:sz w:val="20"/>
              </w:rPr>
            </w:pPr>
            <w:r>
              <w:rPr>
                <w:sz w:val="20"/>
              </w:rPr>
              <w:t>3</w:t>
            </w:r>
          </w:p>
          <w:p w14:paraId="406A37C2" w14:textId="77777777" w:rsidR="00C45E42" w:rsidRDefault="002F41C5" w:rsidP="004554D2">
            <w:pPr>
              <w:spacing w:after="0"/>
              <w:jc w:val="center"/>
              <w:rPr>
                <w:sz w:val="20"/>
              </w:rPr>
            </w:pPr>
            <w:r>
              <w:rPr>
                <w:sz w:val="20"/>
              </w:rPr>
              <w:t>(</w:t>
            </w:r>
            <w:r w:rsidR="00C45E42">
              <w:rPr>
                <w:sz w:val="20"/>
              </w:rPr>
              <w:t>9</w:t>
            </w:r>
            <w:r w:rsidR="00C45E42" w:rsidRPr="00CD3807">
              <w:rPr>
                <w:sz w:val="20"/>
              </w:rPr>
              <w:t>.</w:t>
            </w:r>
            <w:r w:rsidR="00C45E42">
              <w:rPr>
                <w:sz w:val="20"/>
              </w:rPr>
              <w:t>1.4/3</w:t>
            </w:r>
          </w:p>
          <w:p w14:paraId="45E9D15D" w14:textId="77777777" w:rsidR="007322E5" w:rsidRPr="007322E5" w:rsidRDefault="007322E5" w:rsidP="004554D2">
            <w:pPr>
              <w:spacing w:after="0"/>
              <w:jc w:val="center"/>
              <w:rPr>
                <w:sz w:val="16"/>
                <w:szCs w:val="16"/>
              </w:rPr>
            </w:pPr>
            <w:r w:rsidRPr="007322E5">
              <w:rPr>
                <w:sz w:val="16"/>
                <w:szCs w:val="16"/>
                <w:lang w:val="en-GB"/>
              </w:rPr>
              <w:t>a FAB Guidance FAB 58</w:t>
            </w:r>
            <w:r w:rsidR="002F41C5">
              <w:rPr>
                <w:sz w:val="16"/>
                <w:szCs w:val="16"/>
                <w:lang w:val="en-GB"/>
              </w:rPr>
              <w:t>)</w:t>
            </w:r>
          </w:p>
        </w:tc>
        <w:tc>
          <w:tcPr>
            <w:tcW w:w="5412" w:type="dxa"/>
            <w:gridSpan w:val="2"/>
            <w:tcBorders>
              <w:top w:val="single" w:sz="6" w:space="0" w:color="auto"/>
              <w:left w:val="single" w:sz="6" w:space="0" w:color="auto"/>
              <w:bottom w:val="single" w:sz="6" w:space="0" w:color="auto"/>
              <w:right w:val="single" w:sz="6" w:space="0" w:color="auto"/>
            </w:tcBorders>
          </w:tcPr>
          <w:p w14:paraId="3611A5FE" w14:textId="77777777" w:rsidR="00C45E42" w:rsidRDefault="00C45E42" w:rsidP="00427F7D">
            <w:pPr>
              <w:spacing w:after="120"/>
              <w:jc w:val="left"/>
              <w:rPr>
                <w:sz w:val="20"/>
              </w:rPr>
            </w:pPr>
            <w:r>
              <w:rPr>
                <w:sz w:val="20"/>
              </w:rPr>
              <w:t xml:space="preserve">Zvažuje EO pri určovaní dĺžky trvania </w:t>
            </w:r>
            <w:r>
              <w:rPr>
                <w:bCs/>
                <w:sz w:val="20"/>
              </w:rPr>
              <w:t>environmentálneho overovania</w:t>
            </w:r>
            <w:r>
              <w:rPr>
                <w:sz w:val="20"/>
              </w:rPr>
              <w:t xml:space="preserve"> požiadavky a) až h)</w:t>
            </w:r>
            <w:r w:rsidR="00427F7D">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E19C681"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DE13CC6"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E53FB6" w14:textId="77777777" w:rsidR="00C45E42" w:rsidRDefault="005E1EAE" w:rsidP="004554D2">
            <w:pPr>
              <w:spacing w:after="0"/>
              <w:jc w:val="left"/>
              <w:rPr>
                <w:sz w:val="28"/>
              </w:rPr>
            </w:pPr>
            <w:r w:rsidRPr="00BA6720">
              <w:rPr>
                <w:sz w:val="18"/>
              </w:rPr>
              <w:fldChar w:fldCharType="begin">
                <w:ffData>
                  <w:name w:val="Text11"/>
                  <w:enabled/>
                  <w:calcOnExit w:val="0"/>
                  <w:textInput/>
                </w:ffData>
              </w:fldChar>
            </w:r>
            <w:r w:rsidR="00C45E42" w:rsidRPr="00BA6720">
              <w:rPr>
                <w:sz w:val="18"/>
              </w:rPr>
              <w:instrText xml:space="preserve"> FORMTEXT </w:instrText>
            </w:r>
            <w:r w:rsidRPr="00BA6720">
              <w:rPr>
                <w:sz w:val="18"/>
              </w:rPr>
            </w:r>
            <w:r w:rsidRPr="00BA6720">
              <w:rPr>
                <w:sz w:val="18"/>
              </w:rPr>
              <w:fldChar w:fldCharType="separate"/>
            </w:r>
            <w:r w:rsidR="00C45E42" w:rsidRPr="00BA6720">
              <w:rPr>
                <w:sz w:val="18"/>
              </w:rPr>
              <w:t> </w:t>
            </w:r>
            <w:r w:rsidR="00C45E42" w:rsidRPr="00BA6720">
              <w:rPr>
                <w:sz w:val="18"/>
              </w:rPr>
              <w:t> </w:t>
            </w:r>
            <w:r w:rsidR="00C45E42" w:rsidRPr="00BA6720">
              <w:rPr>
                <w:sz w:val="18"/>
              </w:rPr>
              <w:t> </w:t>
            </w:r>
            <w:r w:rsidR="00C45E42" w:rsidRPr="00BA6720">
              <w:rPr>
                <w:sz w:val="18"/>
              </w:rPr>
              <w:t> </w:t>
            </w:r>
            <w:r w:rsidR="00C45E42" w:rsidRPr="00BA6720">
              <w:rPr>
                <w:sz w:val="18"/>
              </w:rPr>
              <w:t> </w:t>
            </w:r>
            <w:r w:rsidRPr="00BA6720">
              <w:rPr>
                <w:sz w:val="18"/>
              </w:rPr>
              <w:fldChar w:fldCharType="end"/>
            </w:r>
          </w:p>
        </w:tc>
      </w:tr>
      <w:tr w:rsidR="00C45E42" w14:paraId="3EE2B48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5F181E6" w14:textId="77777777" w:rsidR="002F41C5" w:rsidRDefault="002F41C5" w:rsidP="00325B45">
            <w:pPr>
              <w:spacing w:after="0"/>
              <w:jc w:val="center"/>
              <w:rPr>
                <w:sz w:val="20"/>
              </w:rPr>
            </w:pPr>
            <w:r>
              <w:rPr>
                <w:sz w:val="20"/>
              </w:rPr>
              <w:t>4</w:t>
            </w:r>
          </w:p>
          <w:p w14:paraId="7D113B94" w14:textId="77777777" w:rsidR="00C45E42" w:rsidRDefault="002F41C5" w:rsidP="00325B45">
            <w:pPr>
              <w:spacing w:after="0"/>
              <w:jc w:val="center"/>
              <w:rPr>
                <w:sz w:val="20"/>
              </w:rPr>
            </w:pPr>
            <w:r>
              <w:rPr>
                <w:sz w:val="20"/>
              </w:rPr>
              <w:t>(</w:t>
            </w:r>
            <w:r w:rsidR="00C45E42">
              <w:rPr>
                <w:sz w:val="20"/>
              </w:rPr>
              <w:t>9</w:t>
            </w:r>
            <w:r w:rsidR="00C45E42" w:rsidRPr="00CD3807">
              <w:rPr>
                <w:sz w:val="20"/>
              </w:rPr>
              <w:t>.</w:t>
            </w:r>
            <w:r w:rsidR="00C45E42">
              <w:rPr>
                <w:sz w:val="20"/>
              </w:rPr>
              <w:t>1.4.2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1927939B" w14:textId="77777777" w:rsidR="00C45E42" w:rsidRDefault="00C45E42" w:rsidP="00E74B64">
            <w:pPr>
              <w:spacing w:after="120"/>
              <w:jc w:val="left"/>
              <w:rPr>
                <w:sz w:val="20"/>
              </w:rPr>
            </w:pPr>
            <w:r>
              <w:rPr>
                <w:sz w:val="20"/>
              </w:rPr>
              <w:t xml:space="preserve">Je zabezpečené, že sa čas strávený ktorýmkoľvek členom tímu, ktorý nie je menovaný za overovateľa (t.j. experti, prekladatelia, tlmočníci, pozorovatelia a overovatelia v zácviku), nezapočítava do vyššie stanoveného času </w:t>
            </w:r>
            <w:r>
              <w:rPr>
                <w:bCs/>
                <w:sz w:val="20"/>
              </w:rPr>
              <w:t>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1E565815"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17DEF00"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746B6E2"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303F8DC"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1A3449E8" w14:textId="77777777" w:rsidR="00C45E42" w:rsidRDefault="00C45E42" w:rsidP="00E74B64">
            <w:pPr>
              <w:spacing w:after="0"/>
              <w:jc w:val="left"/>
              <w:rPr>
                <w:sz w:val="18"/>
              </w:rPr>
            </w:pPr>
            <w:r>
              <w:rPr>
                <w:sz w:val="18"/>
                <w:szCs w:val="18"/>
              </w:rPr>
              <w:t>POZNÁMKA. – Použitie prekladateľov, tlmočníkov si môže vyžadovať ďalší potrebný čas na overovanie.</w:t>
            </w:r>
          </w:p>
        </w:tc>
      </w:tr>
      <w:tr w:rsidR="00C45E42" w14:paraId="7D274F28"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A6EF6E0" w14:textId="77777777" w:rsidR="00C45E42" w:rsidRDefault="00C45E42" w:rsidP="004554D2">
            <w:pPr>
              <w:spacing w:after="0"/>
              <w:jc w:val="center"/>
              <w:rPr>
                <w:sz w:val="20"/>
              </w:rPr>
            </w:pPr>
            <w:r w:rsidRPr="00A020DC">
              <w:rPr>
                <w:b/>
                <w:sz w:val="20"/>
              </w:rPr>
              <w:t>9.1.5</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E01B8E0" w14:textId="77777777" w:rsidR="00C45E42" w:rsidRPr="00E673E4" w:rsidRDefault="00C45E42" w:rsidP="004554D2">
            <w:pPr>
              <w:spacing w:after="0"/>
              <w:jc w:val="left"/>
              <w:rPr>
                <w:b/>
                <w:sz w:val="20"/>
              </w:rPr>
            </w:pPr>
            <w:r>
              <w:rPr>
                <w:b/>
                <w:sz w:val="20"/>
              </w:rPr>
              <w:t>Vzorkovanie viacerých miest</w:t>
            </w:r>
          </w:p>
        </w:tc>
        <w:tc>
          <w:tcPr>
            <w:tcW w:w="709" w:type="dxa"/>
            <w:tcBorders>
              <w:top w:val="single" w:sz="6" w:space="0" w:color="auto"/>
              <w:left w:val="single" w:sz="6" w:space="0" w:color="auto"/>
              <w:bottom w:val="single" w:sz="6" w:space="0" w:color="auto"/>
              <w:right w:val="single" w:sz="6" w:space="0" w:color="auto"/>
            </w:tcBorders>
            <w:vAlign w:val="center"/>
          </w:tcPr>
          <w:p w14:paraId="231E70D9"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1DBF7E4"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EC1D578" w14:textId="77777777" w:rsidR="00C45E42" w:rsidRDefault="00C45E42" w:rsidP="00713F48">
            <w:pPr>
              <w:spacing w:after="0"/>
              <w:jc w:val="center"/>
              <w:rPr>
                <w:sz w:val="18"/>
              </w:rPr>
            </w:pPr>
            <w:r w:rsidRPr="00F80301">
              <w:rPr>
                <w:b/>
              </w:rPr>
              <w:t>Poznámka */</w:t>
            </w:r>
          </w:p>
        </w:tc>
      </w:tr>
      <w:tr w:rsidR="00C45E42" w14:paraId="0C3A904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814A751" w14:textId="77777777" w:rsidR="002F41C5" w:rsidRDefault="002F41C5" w:rsidP="00EB0C52">
            <w:pPr>
              <w:spacing w:after="0"/>
              <w:jc w:val="center"/>
              <w:rPr>
                <w:sz w:val="20"/>
              </w:rPr>
            </w:pPr>
            <w:r>
              <w:rPr>
                <w:sz w:val="20"/>
              </w:rPr>
              <w:t>1</w:t>
            </w:r>
          </w:p>
          <w:p w14:paraId="7B63BCF1" w14:textId="77777777" w:rsidR="00C45E42" w:rsidRDefault="002F41C5" w:rsidP="00EB0C52">
            <w:pPr>
              <w:spacing w:after="0"/>
              <w:jc w:val="center"/>
              <w:rPr>
                <w:sz w:val="20"/>
              </w:rPr>
            </w:pPr>
            <w:r>
              <w:rPr>
                <w:sz w:val="20"/>
              </w:rPr>
              <w:t>(</w:t>
            </w:r>
            <w:r w:rsidR="00C45E42">
              <w:rPr>
                <w:sz w:val="20"/>
              </w:rPr>
              <w:t>9</w:t>
            </w:r>
            <w:r w:rsidR="00C45E42" w:rsidRPr="00CD3807">
              <w:rPr>
                <w:sz w:val="20"/>
              </w:rPr>
              <w:t>.</w:t>
            </w:r>
            <w:r w:rsidR="00C45E42">
              <w:rPr>
                <w:sz w:val="20"/>
              </w:rPr>
              <w:t>1.5/1</w:t>
            </w:r>
          </w:p>
          <w:p w14:paraId="3C5466AE" w14:textId="77777777" w:rsidR="00BB6B6B" w:rsidRDefault="00BB6B6B" w:rsidP="00BB6B6B">
            <w:pPr>
              <w:spacing w:after="0"/>
              <w:jc w:val="center"/>
              <w:rPr>
                <w:sz w:val="20"/>
              </w:rPr>
            </w:pPr>
            <w:r w:rsidRPr="00BA1679">
              <w:rPr>
                <w:bCs/>
                <w:sz w:val="20"/>
              </w:rPr>
              <w:t>a N čl. 2</w:t>
            </w:r>
            <w:r>
              <w:rPr>
                <w:bCs/>
                <w:sz w:val="20"/>
              </w:rPr>
              <w:t>5</w:t>
            </w:r>
            <w:r w:rsidRPr="00BA1679">
              <w:rPr>
                <w:bCs/>
                <w:sz w:val="20"/>
              </w:rPr>
              <w:t xml:space="preserve"> ods. 4</w:t>
            </w:r>
            <w:r w:rsidR="002F41C5">
              <w:rPr>
                <w:bCs/>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0CF4083E" w14:textId="77777777" w:rsidR="00C45E42" w:rsidRDefault="00BB6B6B" w:rsidP="0055683D">
            <w:pPr>
              <w:spacing w:after="120"/>
              <w:jc w:val="left"/>
              <w:rPr>
                <w:sz w:val="20"/>
              </w:rPr>
            </w:pPr>
            <w:r>
              <w:rPr>
                <w:sz w:val="20"/>
              </w:rPr>
              <w:t xml:space="preserve">Ako súčasť overovania a validácie navštevuje </w:t>
            </w:r>
            <w:r w:rsidR="0055683D">
              <w:rPr>
                <w:sz w:val="20"/>
              </w:rPr>
              <w:t xml:space="preserve">EO </w:t>
            </w:r>
            <w:r>
              <w:rPr>
                <w:sz w:val="20"/>
              </w:rPr>
              <w:t xml:space="preserve">organizáciu a vykonáva kontroly na mieste , pričom pre registrované </w:t>
            </w:r>
            <w:r w:rsidRPr="002F41C5">
              <w:rPr>
                <w:sz w:val="20"/>
              </w:rPr>
              <w:t>viacprevádzkové organizácie v</w:t>
            </w:r>
            <w:r w:rsidR="00C45E42" w:rsidRPr="002F41C5">
              <w:rPr>
                <w:sz w:val="20"/>
              </w:rPr>
              <w:t>ypracováva program vzorkovania</w:t>
            </w:r>
            <w:r w:rsidR="0055683D" w:rsidRPr="002F41C5">
              <w:rPr>
                <w:sz w:val="20"/>
              </w:rPr>
              <w:t xml:space="preserve"> tak, aby bolo zabezpečené, že pred prvou registráciou navštívi každú prevádzku a kompletné overenie každej prevádzky vykonáva najmenej raz počas 36 mesačného cyklu?</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08ECDCA3"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D90FD7"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416E8A"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9F27A6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DBD0294" w14:textId="77777777" w:rsidR="002F41C5" w:rsidRDefault="002F41C5" w:rsidP="00EB0C52">
            <w:pPr>
              <w:spacing w:after="0"/>
              <w:jc w:val="center"/>
              <w:rPr>
                <w:sz w:val="20"/>
              </w:rPr>
            </w:pPr>
            <w:r>
              <w:rPr>
                <w:sz w:val="20"/>
              </w:rPr>
              <w:t>2</w:t>
            </w:r>
          </w:p>
          <w:p w14:paraId="1718B000" w14:textId="77777777" w:rsidR="00C45E42" w:rsidRDefault="002F41C5" w:rsidP="00EB0C52">
            <w:pPr>
              <w:spacing w:after="0"/>
              <w:jc w:val="center"/>
              <w:rPr>
                <w:sz w:val="20"/>
              </w:rPr>
            </w:pPr>
            <w:r>
              <w:rPr>
                <w:sz w:val="20"/>
              </w:rPr>
              <w:t>(</w:t>
            </w:r>
            <w:r w:rsidR="00C45E42">
              <w:rPr>
                <w:sz w:val="20"/>
              </w:rPr>
              <w:t>9</w:t>
            </w:r>
            <w:r w:rsidR="00C45E42" w:rsidRPr="00CD3807">
              <w:rPr>
                <w:sz w:val="20"/>
              </w:rPr>
              <w:t>.</w:t>
            </w:r>
            <w:r w:rsidR="00C45E42">
              <w:rPr>
                <w:sz w:val="20"/>
              </w:rPr>
              <w:t>1.5/2</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924A760" w14:textId="77777777" w:rsidR="00C45E42" w:rsidRDefault="00C45E42" w:rsidP="004554D2">
            <w:pPr>
              <w:spacing w:after="120"/>
              <w:jc w:val="left"/>
              <w:rPr>
                <w:sz w:val="20"/>
              </w:rPr>
            </w:pPr>
            <w:r>
              <w:rPr>
                <w:sz w:val="20"/>
              </w:rPr>
              <w:t>Zdokumentováva sa zdôvodnenie plánu vzorkovania pre každého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7E35CA44"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09D7BFA"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AA079A"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06D9A747"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64FC5D9" w14:textId="77777777" w:rsidR="00C45E42" w:rsidRDefault="00C45E42" w:rsidP="004554D2">
            <w:pPr>
              <w:spacing w:after="0"/>
              <w:jc w:val="center"/>
              <w:rPr>
                <w:sz w:val="20"/>
              </w:rPr>
            </w:pPr>
            <w:r w:rsidRPr="00EB0C52">
              <w:rPr>
                <w:b/>
                <w:sz w:val="20"/>
              </w:rPr>
              <w:t>9.1.</w:t>
            </w:r>
            <w:r>
              <w:rPr>
                <w:b/>
                <w:sz w:val="20"/>
              </w:rPr>
              <w:t>6</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D65E14A" w14:textId="77777777" w:rsidR="00C45E42" w:rsidRPr="00E673E4" w:rsidRDefault="00C45E42" w:rsidP="0074335B">
            <w:pPr>
              <w:spacing w:after="0"/>
              <w:jc w:val="left"/>
              <w:rPr>
                <w:b/>
                <w:sz w:val="20"/>
              </w:rPr>
            </w:pPr>
            <w:r>
              <w:rPr>
                <w:b/>
                <w:sz w:val="20"/>
              </w:rPr>
              <w:t>Oznámenie úloh tímu overovateľov</w:t>
            </w:r>
          </w:p>
        </w:tc>
        <w:tc>
          <w:tcPr>
            <w:tcW w:w="709" w:type="dxa"/>
            <w:tcBorders>
              <w:top w:val="single" w:sz="6" w:space="0" w:color="auto"/>
              <w:left w:val="single" w:sz="6" w:space="0" w:color="auto"/>
              <w:bottom w:val="single" w:sz="6" w:space="0" w:color="auto"/>
              <w:right w:val="single" w:sz="6" w:space="0" w:color="auto"/>
            </w:tcBorders>
            <w:vAlign w:val="center"/>
          </w:tcPr>
          <w:p w14:paraId="188083FD"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5544BEB"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DF12307" w14:textId="77777777" w:rsidR="00C45E42" w:rsidRDefault="00C45E42" w:rsidP="00713F48">
            <w:pPr>
              <w:spacing w:after="0"/>
              <w:jc w:val="center"/>
              <w:rPr>
                <w:sz w:val="18"/>
              </w:rPr>
            </w:pPr>
            <w:r w:rsidRPr="00F80301">
              <w:rPr>
                <w:b/>
              </w:rPr>
              <w:t>Poznámka */</w:t>
            </w:r>
          </w:p>
        </w:tc>
      </w:tr>
      <w:tr w:rsidR="00C45E42" w14:paraId="16B6E83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6F2F933" w14:textId="77777777" w:rsidR="002F41C5" w:rsidRDefault="002F41C5" w:rsidP="00EB0C52">
            <w:pPr>
              <w:spacing w:after="0"/>
              <w:jc w:val="center"/>
              <w:rPr>
                <w:sz w:val="20"/>
              </w:rPr>
            </w:pPr>
            <w:r>
              <w:rPr>
                <w:sz w:val="20"/>
              </w:rPr>
              <w:t>1</w:t>
            </w:r>
          </w:p>
          <w:p w14:paraId="124F1264" w14:textId="77777777" w:rsidR="00C45E42" w:rsidRDefault="002F41C5" w:rsidP="00EB0C52">
            <w:pPr>
              <w:spacing w:after="0"/>
              <w:jc w:val="center"/>
              <w:rPr>
                <w:sz w:val="20"/>
              </w:rPr>
            </w:pPr>
            <w:r>
              <w:rPr>
                <w:sz w:val="20"/>
              </w:rPr>
              <w:t>(</w:t>
            </w:r>
            <w:r w:rsidR="00C45E42">
              <w:rPr>
                <w:sz w:val="20"/>
              </w:rPr>
              <w:t>9</w:t>
            </w:r>
            <w:r w:rsidR="00C45E42" w:rsidRPr="00CD3807">
              <w:rPr>
                <w:sz w:val="20"/>
              </w:rPr>
              <w:t>.</w:t>
            </w:r>
            <w:r w:rsidR="00C45E42">
              <w:rPr>
                <w:sz w:val="20"/>
              </w:rPr>
              <w:t>1.6</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7E813947" w14:textId="77777777" w:rsidR="00C45E42" w:rsidRDefault="00C45E42" w:rsidP="0036524C">
            <w:pPr>
              <w:spacing w:after="120"/>
              <w:jc w:val="left"/>
              <w:rPr>
                <w:sz w:val="20"/>
              </w:rPr>
            </w:pPr>
            <w:r>
              <w:rPr>
                <w:sz w:val="20"/>
              </w:rPr>
              <w:t>Sú úlohy každého tímu overovateľov definované, je s nimi organizácia klienta oboznamovaná a vyžaduje sa od tímu overovateľov a) až d)?</w:t>
            </w:r>
          </w:p>
        </w:tc>
        <w:tc>
          <w:tcPr>
            <w:tcW w:w="709" w:type="dxa"/>
            <w:tcBorders>
              <w:top w:val="single" w:sz="6" w:space="0" w:color="auto"/>
              <w:left w:val="single" w:sz="6" w:space="0" w:color="auto"/>
              <w:bottom w:val="single" w:sz="6" w:space="0" w:color="auto"/>
              <w:right w:val="single" w:sz="6" w:space="0" w:color="auto"/>
            </w:tcBorders>
            <w:vAlign w:val="center"/>
          </w:tcPr>
          <w:p w14:paraId="3E7F466A"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BD207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92FB12" w14:textId="77777777" w:rsidR="00C45E42" w:rsidRDefault="005E1EAE" w:rsidP="00F22083">
            <w:pPr>
              <w:spacing w:after="0"/>
              <w:jc w:val="left"/>
            </w:pPr>
            <w:r w:rsidRPr="00BA6720">
              <w:rPr>
                <w:sz w:val="18"/>
              </w:rPr>
              <w:fldChar w:fldCharType="begin">
                <w:ffData>
                  <w:name w:val="Text11"/>
                  <w:enabled/>
                  <w:calcOnExit w:val="0"/>
                  <w:textInput/>
                </w:ffData>
              </w:fldChar>
            </w:r>
            <w:r w:rsidR="00C45E42" w:rsidRPr="00BA6720">
              <w:rPr>
                <w:sz w:val="18"/>
              </w:rPr>
              <w:instrText xml:space="preserve"> FORMTEXT </w:instrText>
            </w:r>
            <w:r w:rsidRPr="00BA6720">
              <w:rPr>
                <w:sz w:val="18"/>
              </w:rPr>
            </w:r>
            <w:r w:rsidRPr="00BA6720">
              <w:rPr>
                <w:sz w:val="18"/>
              </w:rPr>
              <w:fldChar w:fldCharType="separate"/>
            </w:r>
            <w:r w:rsidR="00C45E42" w:rsidRPr="00BA6720">
              <w:rPr>
                <w:sz w:val="18"/>
              </w:rPr>
              <w:t> </w:t>
            </w:r>
            <w:r w:rsidR="00C45E42" w:rsidRPr="00BA6720">
              <w:rPr>
                <w:sz w:val="18"/>
              </w:rPr>
              <w:t> </w:t>
            </w:r>
            <w:r w:rsidR="00C45E42" w:rsidRPr="00BA6720">
              <w:rPr>
                <w:sz w:val="18"/>
              </w:rPr>
              <w:t> </w:t>
            </w:r>
            <w:r w:rsidR="00C45E42" w:rsidRPr="00BA6720">
              <w:rPr>
                <w:sz w:val="18"/>
              </w:rPr>
              <w:t> </w:t>
            </w:r>
            <w:r w:rsidR="00C45E42" w:rsidRPr="00BA6720">
              <w:rPr>
                <w:sz w:val="18"/>
              </w:rPr>
              <w:t> </w:t>
            </w:r>
            <w:r w:rsidRPr="00BA6720">
              <w:rPr>
                <w:sz w:val="18"/>
              </w:rPr>
              <w:fldChar w:fldCharType="end"/>
            </w:r>
          </w:p>
        </w:tc>
      </w:tr>
      <w:tr w:rsidR="00C45E42" w14:paraId="0A9F406D"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1F63CA7" w14:textId="77777777" w:rsidR="00C45E42" w:rsidRDefault="00C45E42" w:rsidP="004554D2">
            <w:pPr>
              <w:spacing w:after="0"/>
              <w:jc w:val="center"/>
              <w:rPr>
                <w:sz w:val="20"/>
              </w:rPr>
            </w:pPr>
            <w:r w:rsidRPr="00EB0C52">
              <w:rPr>
                <w:b/>
                <w:sz w:val="20"/>
              </w:rPr>
              <w:t>9.1.</w:t>
            </w:r>
            <w:r>
              <w:rPr>
                <w:b/>
                <w:sz w:val="20"/>
              </w:rPr>
              <w:t>7</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E818385" w14:textId="77777777" w:rsidR="00C45E42" w:rsidRPr="00E673E4" w:rsidRDefault="00C45E42" w:rsidP="0074335B">
            <w:pPr>
              <w:spacing w:after="0"/>
              <w:jc w:val="left"/>
              <w:rPr>
                <w:b/>
                <w:sz w:val="20"/>
              </w:rPr>
            </w:pPr>
            <w:r>
              <w:rPr>
                <w:b/>
                <w:sz w:val="20"/>
              </w:rPr>
              <w:t>Oznámenie týkajúce sa členov tímu overovateľov</w:t>
            </w:r>
          </w:p>
        </w:tc>
        <w:tc>
          <w:tcPr>
            <w:tcW w:w="709" w:type="dxa"/>
            <w:tcBorders>
              <w:top w:val="single" w:sz="6" w:space="0" w:color="auto"/>
              <w:left w:val="single" w:sz="6" w:space="0" w:color="auto"/>
              <w:bottom w:val="single" w:sz="6" w:space="0" w:color="auto"/>
              <w:right w:val="single" w:sz="6" w:space="0" w:color="auto"/>
            </w:tcBorders>
            <w:vAlign w:val="center"/>
          </w:tcPr>
          <w:p w14:paraId="299F6FA5"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48ACDC1"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C044386" w14:textId="77777777" w:rsidR="00C45E42" w:rsidRDefault="00C45E42" w:rsidP="00713F48">
            <w:pPr>
              <w:spacing w:after="0"/>
              <w:jc w:val="center"/>
              <w:rPr>
                <w:sz w:val="18"/>
              </w:rPr>
            </w:pPr>
            <w:r w:rsidRPr="00F80301">
              <w:rPr>
                <w:b/>
              </w:rPr>
              <w:t>Poznámka */</w:t>
            </w:r>
          </w:p>
        </w:tc>
      </w:tr>
      <w:tr w:rsidR="00C45E42" w14:paraId="7ECAFD9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A7759C9" w14:textId="77777777" w:rsidR="002F41C5" w:rsidRDefault="002F41C5" w:rsidP="0073075E">
            <w:pPr>
              <w:spacing w:after="0"/>
              <w:jc w:val="center"/>
              <w:rPr>
                <w:sz w:val="20"/>
              </w:rPr>
            </w:pPr>
            <w:r>
              <w:rPr>
                <w:sz w:val="20"/>
              </w:rPr>
              <w:t>1</w:t>
            </w:r>
          </w:p>
          <w:p w14:paraId="6FBC32BB" w14:textId="77777777" w:rsidR="00C45E42" w:rsidRDefault="002F41C5" w:rsidP="0073075E">
            <w:pPr>
              <w:spacing w:after="0"/>
              <w:jc w:val="center"/>
              <w:rPr>
                <w:sz w:val="20"/>
              </w:rPr>
            </w:pPr>
            <w:r>
              <w:rPr>
                <w:sz w:val="20"/>
              </w:rPr>
              <w:t>(</w:t>
            </w:r>
            <w:r w:rsidR="00C45E42">
              <w:rPr>
                <w:sz w:val="20"/>
              </w:rPr>
              <w:t>9</w:t>
            </w:r>
            <w:r w:rsidR="00C45E42" w:rsidRPr="00CD3807">
              <w:rPr>
                <w:sz w:val="20"/>
              </w:rPr>
              <w:t>.</w:t>
            </w:r>
            <w:r w:rsidR="00C45E42">
              <w:rPr>
                <w:sz w:val="20"/>
              </w:rPr>
              <w:t>1.7</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21F33169" w14:textId="77777777" w:rsidR="00C45E42" w:rsidRDefault="00C45E42" w:rsidP="0036524C">
            <w:pPr>
              <w:spacing w:after="120"/>
              <w:jc w:val="left"/>
              <w:rPr>
                <w:sz w:val="20"/>
              </w:rPr>
            </w:pPr>
            <w:r>
              <w:rPr>
                <w:sz w:val="20"/>
              </w:rPr>
              <w:t>Poskytuje EO meno, a, ak je o to požiadaný, sprístupňuje aj charakteristické údaje o každom členovi tímu overovateľov, poskytuje dostatočný čas organizácii klienta na námietky proti vymenovaniu ktoréhokoľvek jeho člena alebo experta, ako aj     na to, aby mohol na základe akejkoľvek opodstatnenej námietky prebudovať tím?</w:t>
            </w:r>
          </w:p>
        </w:tc>
        <w:tc>
          <w:tcPr>
            <w:tcW w:w="709" w:type="dxa"/>
            <w:tcBorders>
              <w:top w:val="single" w:sz="6" w:space="0" w:color="auto"/>
              <w:left w:val="single" w:sz="6" w:space="0" w:color="auto"/>
              <w:bottom w:val="single" w:sz="6" w:space="0" w:color="auto"/>
              <w:right w:val="single" w:sz="6" w:space="0" w:color="auto"/>
            </w:tcBorders>
            <w:vAlign w:val="center"/>
          </w:tcPr>
          <w:p w14:paraId="09BB5E31"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19377E"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72D7BC"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F58EB7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C708AB0" w14:textId="77777777" w:rsidR="00C45E42" w:rsidRDefault="00C45E42" w:rsidP="0073075E">
            <w:pPr>
              <w:spacing w:after="0"/>
              <w:jc w:val="center"/>
              <w:rPr>
                <w:sz w:val="20"/>
              </w:rPr>
            </w:pPr>
            <w:r w:rsidRPr="00EB0C52">
              <w:rPr>
                <w:b/>
                <w:sz w:val="20"/>
              </w:rPr>
              <w:t>9.1.</w:t>
            </w:r>
            <w:r>
              <w:rPr>
                <w:b/>
                <w:sz w:val="20"/>
              </w:rPr>
              <w:t>8</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485582F" w14:textId="77777777" w:rsidR="00C45E42" w:rsidRPr="00E673E4" w:rsidRDefault="00C45E42" w:rsidP="0074335B">
            <w:pPr>
              <w:spacing w:after="0"/>
              <w:jc w:val="left"/>
              <w:rPr>
                <w:b/>
                <w:sz w:val="20"/>
              </w:rPr>
            </w:pPr>
            <w:r>
              <w:rPr>
                <w:b/>
                <w:sz w:val="20"/>
              </w:rPr>
              <w:t>Oznámenie plánu overovania</w:t>
            </w:r>
          </w:p>
        </w:tc>
        <w:tc>
          <w:tcPr>
            <w:tcW w:w="709" w:type="dxa"/>
            <w:tcBorders>
              <w:top w:val="single" w:sz="6" w:space="0" w:color="auto"/>
              <w:left w:val="single" w:sz="6" w:space="0" w:color="auto"/>
              <w:bottom w:val="single" w:sz="6" w:space="0" w:color="auto"/>
              <w:right w:val="single" w:sz="6" w:space="0" w:color="auto"/>
            </w:tcBorders>
            <w:vAlign w:val="center"/>
          </w:tcPr>
          <w:p w14:paraId="5A94B92C"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690AC5F"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73174C1" w14:textId="77777777" w:rsidR="00C45E42" w:rsidRDefault="00C45E42" w:rsidP="00713F48">
            <w:pPr>
              <w:spacing w:after="0"/>
              <w:jc w:val="center"/>
              <w:rPr>
                <w:sz w:val="18"/>
              </w:rPr>
            </w:pPr>
            <w:r w:rsidRPr="00F80301">
              <w:rPr>
                <w:b/>
              </w:rPr>
              <w:t>Poznámka */</w:t>
            </w:r>
          </w:p>
        </w:tc>
      </w:tr>
      <w:tr w:rsidR="00C45E42" w14:paraId="37A72CE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14D84BA" w14:textId="77777777" w:rsidR="002F41C5" w:rsidRDefault="002F41C5" w:rsidP="0073075E">
            <w:pPr>
              <w:spacing w:after="0"/>
              <w:jc w:val="center"/>
              <w:rPr>
                <w:sz w:val="20"/>
              </w:rPr>
            </w:pPr>
            <w:r>
              <w:rPr>
                <w:sz w:val="20"/>
              </w:rPr>
              <w:t>1</w:t>
            </w:r>
          </w:p>
          <w:p w14:paraId="35E9A744" w14:textId="77777777" w:rsidR="00C45E42" w:rsidRDefault="002F41C5" w:rsidP="0073075E">
            <w:pPr>
              <w:spacing w:after="0"/>
              <w:jc w:val="center"/>
              <w:rPr>
                <w:sz w:val="20"/>
              </w:rPr>
            </w:pPr>
            <w:r>
              <w:rPr>
                <w:sz w:val="20"/>
              </w:rPr>
              <w:t>(</w:t>
            </w:r>
            <w:r w:rsidR="00C45E42">
              <w:rPr>
                <w:sz w:val="20"/>
              </w:rPr>
              <w:t>9</w:t>
            </w:r>
            <w:r w:rsidR="00C45E42" w:rsidRPr="00CD3807">
              <w:rPr>
                <w:sz w:val="20"/>
              </w:rPr>
              <w:t>.</w:t>
            </w:r>
            <w:r w:rsidR="00C45E42">
              <w:rPr>
                <w:sz w:val="20"/>
              </w:rPr>
              <w:t>1.8</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FC2B16B" w14:textId="77777777" w:rsidR="00C45E42" w:rsidRDefault="00C45E42" w:rsidP="0036524C">
            <w:pPr>
              <w:spacing w:after="120"/>
              <w:jc w:val="left"/>
              <w:rPr>
                <w:sz w:val="20"/>
              </w:rPr>
            </w:pPr>
            <w:r>
              <w:rPr>
                <w:sz w:val="20"/>
              </w:rPr>
              <w:t xml:space="preserve">Oznamuje sa organizácii klienta plán </w:t>
            </w:r>
            <w:r>
              <w:rPr>
                <w:bCs/>
                <w:sz w:val="20"/>
              </w:rPr>
              <w:t>environmentálneho overovania</w:t>
            </w:r>
            <w:r>
              <w:rPr>
                <w:sz w:val="20"/>
              </w:rPr>
              <w:t xml:space="preserve"> a odsúhlasujú sa s ňou vopred jeho dátumy? </w:t>
            </w:r>
          </w:p>
        </w:tc>
        <w:tc>
          <w:tcPr>
            <w:tcW w:w="709" w:type="dxa"/>
            <w:tcBorders>
              <w:top w:val="single" w:sz="6" w:space="0" w:color="auto"/>
              <w:left w:val="single" w:sz="6" w:space="0" w:color="auto"/>
              <w:bottom w:val="single" w:sz="6" w:space="0" w:color="auto"/>
              <w:right w:val="single" w:sz="6" w:space="0" w:color="auto"/>
            </w:tcBorders>
            <w:vAlign w:val="center"/>
          </w:tcPr>
          <w:p w14:paraId="4B1D4E48"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E50F606"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2FB242A"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1529283"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371BAD6" w14:textId="77777777" w:rsidR="00C45E42" w:rsidRDefault="00C45E42" w:rsidP="0073075E">
            <w:pPr>
              <w:spacing w:after="0"/>
              <w:jc w:val="center"/>
              <w:rPr>
                <w:sz w:val="20"/>
              </w:rPr>
            </w:pPr>
            <w:r w:rsidRPr="00EB0C52">
              <w:rPr>
                <w:b/>
                <w:sz w:val="20"/>
              </w:rPr>
              <w:t>9.1.</w:t>
            </w:r>
            <w:r>
              <w:rPr>
                <w:b/>
                <w:sz w:val="20"/>
              </w:rPr>
              <w:t>9</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D196A53" w14:textId="77777777" w:rsidR="00C45E42" w:rsidRPr="00E673E4" w:rsidRDefault="00C45E42" w:rsidP="0074335B">
            <w:pPr>
              <w:spacing w:after="0"/>
              <w:jc w:val="left"/>
              <w:rPr>
                <w:b/>
                <w:sz w:val="20"/>
              </w:rPr>
            </w:pPr>
            <w:r>
              <w:rPr>
                <w:b/>
                <w:sz w:val="20"/>
              </w:rPr>
              <w:t>Vykonávanie overovania na mieste</w:t>
            </w:r>
          </w:p>
        </w:tc>
        <w:tc>
          <w:tcPr>
            <w:tcW w:w="709" w:type="dxa"/>
            <w:tcBorders>
              <w:top w:val="single" w:sz="6" w:space="0" w:color="auto"/>
              <w:left w:val="single" w:sz="6" w:space="0" w:color="auto"/>
              <w:bottom w:val="single" w:sz="6" w:space="0" w:color="auto"/>
              <w:right w:val="single" w:sz="6" w:space="0" w:color="auto"/>
            </w:tcBorders>
            <w:vAlign w:val="center"/>
          </w:tcPr>
          <w:p w14:paraId="3310D00A" w14:textId="77777777" w:rsidR="00C45E42" w:rsidRPr="00F80301" w:rsidRDefault="00C45E42" w:rsidP="00021B6C">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2709D9F7" w14:textId="77777777" w:rsidR="00C45E42" w:rsidRPr="00F80301" w:rsidRDefault="00C45E42" w:rsidP="00021B6C">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3FFB9366" w14:textId="77777777" w:rsidR="00C45E42" w:rsidRPr="00F80301" w:rsidRDefault="00C45E42" w:rsidP="00021B6C">
            <w:pPr>
              <w:widowControl/>
              <w:spacing w:after="0"/>
              <w:jc w:val="center"/>
              <w:rPr>
                <w:b/>
              </w:rPr>
            </w:pPr>
          </w:p>
        </w:tc>
      </w:tr>
      <w:tr w:rsidR="00C45E42" w14:paraId="7737E15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7CB78FE" w14:textId="77777777" w:rsidR="00C45E42" w:rsidRPr="0073075E" w:rsidRDefault="00C45E42" w:rsidP="00325B45">
            <w:pPr>
              <w:spacing w:after="0"/>
              <w:jc w:val="center"/>
              <w:rPr>
                <w:b/>
                <w:sz w:val="20"/>
              </w:rPr>
            </w:pPr>
            <w:r w:rsidRPr="0073075E">
              <w:rPr>
                <w:b/>
                <w:sz w:val="20"/>
              </w:rPr>
              <w:t>9.1.9.1</w:t>
            </w:r>
          </w:p>
        </w:tc>
        <w:tc>
          <w:tcPr>
            <w:tcW w:w="5412" w:type="dxa"/>
            <w:gridSpan w:val="2"/>
            <w:tcBorders>
              <w:top w:val="single" w:sz="6" w:space="0" w:color="auto"/>
              <w:left w:val="single" w:sz="6" w:space="0" w:color="auto"/>
              <w:bottom w:val="single" w:sz="6" w:space="0" w:color="auto"/>
              <w:right w:val="single" w:sz="6" w:space="0" w:color="auto"/>
            </w:tcBorders>
          </w:tcPr>
          <w:p w14:paraId="63ED7419" w14:textId="77777777" w:rsidR="00C45E42" w:rsidRPr="0073075E" w:rsidRDefault="00C45E42" w:rsidP="004554D2">
            <w:pPr>
              <w:spacing w:after="120"/>
              <w:jc w:val="left"/>
              <w:rPr>
                <w:b/>
                <w:sz w:val="20"/>
              </w:rPr>
            </w:pPr>
            <w:r w:rsidRPr="0073075E">
              <w:rPr>
                <w:b/>
                <w:sz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278BDC65"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B92C517"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89FD841" w14:textId="77777777" w:rsidR="00C45E42" w:rsidRDefault="00C45E42" w:rsidP="00713F48">
            <w:pPr>
              <w:spacing w:after="0"/>
              <w:jc w:val="center"/>
              <w:rPr>
                <w:sz w:val="18"/>
              </w:rPr>
            </w:pPr>
            <w:r w:rsidRPr="00F80301">
              <w:rPr>
                <w:b/>
              </w:rPr>
              <w:t>Poznámka */</w:t>
            </w:r>
          </w:p>
        </w:tc>
      </w:tr>
      <w:tr w:rsidR="00C45E42" w14:paraId="320C153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5CDD659" w14:textId="77777777" w:rsidR="002F41C5" w:rsidRDefault="002F41C5" w:rsidP="0073075E">
            <w:pPr>
              <w:spacing w:after="0"/>
              <w:jc w:val="center"/>
              <w:rPr>
                <w:sz w:val="20"/>
              </w:rPr>
            </w:pPr>
            <w:r>
              <w:rPr>
                <w:sz w:val="20"/>
              </w:rPr>
              <w:lastRenderedPageBreak/>
              <w:t>1</w:t>
            </w:r>
          </w:p>
          <w:p w14:paraId="34A4F045" w14:textId="77777777" w:rsidR="00C45E42" w:rsidRPr="002F41C5" w:rsidRDefault="002F41C5" w:rsidP="0073075E">
            <w:pPr>
              <w:spacing w:after="0"/>
              <w:jc w:val="center"/>
              <w:rPr>
                <w:sz w:val="18"/>
                <w:szCs w:val="18"/>
              </w:rPr>
            </w:pPr>
            <w:r w:rsidRPr="002F41C5">
              <w:rPr>
                <w:sz w:val="18"/>
                <w:szCs w:val="18"/>
              </w:rPr>
              <w:t>(</w:t>
            </w:r>
            <w:r w:rsidR="00C45E42" w:rsidRPr="002F41C5">
              <w:rPr>
                <w:sz w:val="18"/>
                <w:szCs w:val="18"/>
              </w:rPr>
              <w:t>9.1.9.1/1</w:t>
            </w:r>
            <w:r w:rsidRPr="002F41C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36A25C09" w14:textId="77777777" w:rsidR="00C45E42" w:rsidRDefault="00C45E42" w:rsidP="0036524C">
            <w:pPr>
              <w:spacing w:after="120"/>
              <w:jc w:val="left"/>
              <w:rPr>
                <w:sz w:val="20"/>
              </w:rPr>
            </w:pPr>
            <w:r>
              <w:rPr>
                <w:sz w:val="20"/>
              </w:rPr>
              <w:t xml:space="preserve">Má EO postup konania </w:t>
            </w:r>
            <w:r>
              <w:rPr>
                <w:bCs/>
                <w:sz w:val="20"/>
              </w:rPr>
              <w:t>environmentálneho 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DB19E5D"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2150822"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E602F4"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55EE005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495EEBE" w14:textId="77777777" w:rsidR="002F41C5" w:rsidRDefault="002F41C5" w:rsidP="0073075E">
            <w:pPr>
              <w:spacing w:after="0"/>
              <w:jc w:val="center"/>
              <w:rPr>
                <w:sz w:val="20"/>
              </w:rPr>
            </w:pPr>
            <w:r>
              <w:rPr>
                <w:sz w:val="20"/>
              </w:rPr>
              <w:t>2</w:t>
            </w:r>
          </w:p>
          <w:p w14:paraId="56F49EC0" w14:textId="77777777" w:rsidR="00C45E42" w:rsidRPr="00C07965" w:rsidRDefault="002F41C5" w:rsidP="0073075E">
            <w:pPr>
              <w:spacing w:after="0"/>
              <w:jc w:val="center"/>
              <w:rPr>
                <w:sz w:val="18"/>
                <w:szCs w:val="18"/>
              </w:rPr>
            </w:pPr>
            <w:r w:rsidRPr="00C07965">
              <w:rPr>
                <w:sz w:val="18"/>
                <w:szCs w:val="18"/>
              </w:rPr>
              <w:t>(</w:t>
            </w:r>
            <w:r w:rsidR="00C45E42" w:rsidRPr="00C07965">
              <w:rPr>
                <w:sz w:val="18"/>
                <w:szCs w:val="18"/>
              </w:rPr>
              <w:t>9.1.9.1/2</w:t>
            </w:r>
            <w:r w:rsidRPr="00C07965">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017B20A4" w14:textId="77777777" w:rsidR="00C45E42" w:rsidRDefault="00C45E42" w:rsidP="0036524C">
            <w:pPr>
              <w:spacing w:after="120"/>
              <w:jc w:val="left"/>
              <w:rPr>
                <w:sz w:val="20"/>
              </w:rPr>
            </w:pPr>
            <w:r>
              <w:rPr>
                <w:sz w:val="20"/>
              </w:rPr>
              <w:t xml:space="preserve">Zahŕňa tento postup otváracie stretnutie na začiatku </w:t>
            </w:r>
            <w:r>
              <w:rPr>
                <w:bCs/>
                <w:sz w:val="20"/>
              </w:rPr>
              <w:t>environmentálneho overovania</w:t>
            </w:r>
            <w:r>
              <w:rPr>
                <w:sz w:val="20"/>
              </w:rPr>
              <w:t xml:space="preserve"> a záverečné stretnutie na jeho konci?</w:t>
            </w:r>
          </w:p>
        </w:tc>
        <w:tc>
          <w:tcPr>
            <w:tcW w:w="709" w:type="dxa"/>
            <w:tcBorders>
              <w:top w:val="single" w:sz="6" w:space="0" w:color="auto"/>
              <w:left w:val="single" w:sz="6" w:space="0" w:color="auto"/>
              <w:bottom w:val="single" w:sz="6" w:space="0" w:color="auto"/>
              <w:right w:val="single" w:sz="6" w:space="0" w:color="auto"/>
            </w:tcBorders>
            <w:vAlign w:val="center"/>
          </w:tcPr>
          <w:p w14:paraId="6B9FF4D7"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280BDF6" w14:textId="77777777" w:rsidR="00C45E42" w:rsidRDefault="005E1EAE" w:rsidP="004554D2">
            <w:pPr>
              <w:spacing w:after="0"/>
              <w:jc w:val="center"/>
              <w:rPr>
                <w:sz w:val="28"/>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047449" w14:textId="77777777" w:rsidR="00C45E42" w:rsidRDefault="005E1EAE" w:rsidP="004554D2">
            <w:pPr>
              <w:spacing w:after="0"/>
              <w:jc w:val="left"/>
              <w:rPr>
                <w:sz w:val="2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F43E13" w14:paraId="1BB53C8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68FF20F" w14:textId="77777777" w:rsidR="00F43E13" w:rsidRDefault="00F43E13" w:rsidP="0073075E">
            <w:pPr>
              <w:spacing w:after="0"/>
              <w:jc w:val="center"/>
              <w:rPr>
                <w:sz w:val="20"/>
              </w:rPr>
            </w:pPr>
            <w:r>
              <w:rPr>
                <w:sz w:val="20"/>
              </w:rPr>
              <w:t>3</w:t>
            </w:r>
          </w:p>
          <w:p w14:paraId="7B45E4DD" w14:textId="77777777" w:rsidR="00F43E13" w:rsidRDefault="002A38E3">
            <w:pPr>
              <w:spacing w:after="0"/>
              <w:jc w:val="center"/>
              <w:rPr>
                <w:sz w:val="20"/>
              </w:rPr>
            </w:pPr>
            <w:r>
              <w:rPr>
                <w:sz w:val="20"/>
              </w:rPr>
              <w:t>(</w:t>
            </w:r>
            <w:r w:rsidRPr="00BA1679">
              <w:rPr>
                <w:bCs/>
                <w:sz w:val="20"/>
              </w:rPr>
              <w:t>N čl. 2</w:t>
            </w:r>
            <w:r>
              <w:rPr>
                <w:bCs/>
                <w:sz w:val="20"/>
              </w:rPr>
              <w:t>6</w:t>
            </w:r>
            <w:r w:rsidRPr="00BA1679">
              <w:rPr>
                <w:bCs/>
                <w:sz w:val="20"/>
              </w:rPr>
              <w:t xml:space="preserve"> ods. </w:t>
            </w:r>
            <w:r>
              <w:rPr>
                <w:bCs/>
                <w:sz w:val="20"/>
              </w:rPr>
              <w:t>1)</w:t>
            </w:r>
          </w:p>
        </w:tc>
        <w:tc>
          <w:tcPr>
            <w:tcW w:w="5412" w:type="dxa"/>
            <w:gridSpan w:val="2"/>
            <w:tcBorders>
              <w:top w:val="single" w:sz="6" w:space="0" w:color="auto"/>
              <w:left w:val="single" w:sz="6" w:space="0" w:color="auto"/>
              <w:bottom w:val="single" w:sz="6" w:space="0" w:color="auto"/>
              <w:right w:val="single" w:sz="6" w:space="0" w:color="auto"/>
            </w:tcBorders>
          </w:tcPr>
          <w:p w14:paraId="4369F410" w14:textId="77777777" w:rsidR="00F43E13" w:rsidRDefault="00C97FB2" w:rsidP="0036524C">
            <w:pPr>
              <w:spacing w:after="120"/>
              <w:jc w:val="left"/>
              <w:rPr>
                <w:sz w:val="20"/>
              </w:rPr>
            </w:pPr>
            <w:r>
              <w:rPr>
                <w:sz w:val="20"/>
              </w:rPr>
              <w:t>Pri vykonávaní overenia a validácie malých organizácii, zohľadňuje EO ich osobitné charakteristiky vrátane:</w:t>
            </w:r>
          </w:p>
        </w:tc>
        <w:tc>
          <w:tcPr>
            <w:tcW w:w="709" w:type="dxa"/>
            <w:tcBorders>
              <w:top w:val="single" w:sz="6" w:space="0" w:color="auto"/>
              <w:left w:val="single" w:sz="6" w:space="0" w:color="auto"/>
              <w:bottom w:val="single" w:sz="6" w:space="0" w:color="auto"/>
              <w:right w:val="single" w:sz="6" w:space="0" w:color="auto"/>
            </w:tcBorders>
            <w:vAlign w:val="center"/>
          </w:tcPr>
          <w:p w14:paraId="52C4D45E" w14:textId="77777777" w:rsidR="00F43E13" w:rsidRPr="006B24E3" w:rsidRDefault="00F43E13" w:rsidP="004554D2">
            <w:pPr>
              <w:spacing w:after="0"/>
              <w:jc w:val="center"/>
              <w:rPr>
                <w:sz w:val="36"/>
                <w:szCs w:val="36"/>
              </w:rPr>
            </w:pPr>
          </w:p>
        </w:tc>
        <w:tc>
          <w:tcPr>
            <w:tcW w:w="684" w:type="dxa"/>
            <w:tcBorders>
              <w:top w:val="single" w:sz="6" w:space="0" w:color="auto"/>
              <w:left w:val="single" w:sz="6" w:space="0" w:color="auto"/>
              <w:bottom w:val="single" w:sz="6" w:space="0" w:color="auto"/>
              <w:right w:val="single" w:sz="6" w:space="0" w:color="auto"/>
            </w:tcBorders>
            <w:vAlign w:val="center"/>
          </w:tcPr>
          <w:p w14:paraId="6413E9B8" w14:textId="77777777" w:rsidR="00F43E13" w:rsidRPr="006B24E3" w:rsidRDefault="00F43E13" w:rsidP="004554D2">
            <w:pPr>
              <w:spacing w:after="0"/>
              <w:jc w:val="center"/>
              <w:rPr>
                <w:sz w:val="36"/>
                <w:szCs w:val="36"/>
              </w:rPr>
            </w:pPr>
          </w:p>
        </w:tc>
        <w:tc>
          <w:tcPr>
            <w:tcW w:w="1983" w:type="dxa"/>
            <w:tcBorders>
              <w:top w:val="single" w:sz="6" w:space="0" w:color="auto"/>
              <w:left w:val="single" w:sz="6" w:space="0" w:color="auto"/>
              <w:bottom w:val="single" w:sz="6" w:space="0" w:color="auto"/>
              <w:right w:val="single" w:sz="6" w:space="0" w:color="auto"/>
            </w:tcBorders>
          </w:tcPr>
          <w:p w14:paraId="6AFA344C" w14:textId="77777777" w:rsidR="00F43E13" w:rsidRDefault="00F43E13" w:rsidP="004554D2">
            <w:pPr>
              <w:spacing w:after="0"/>
              <w:jc w:val="left"/>
              <w:rPr>
                <w:sz w:val="18"/>
              </w:rPr>
            </w:pPr>
          </w:p>
        </w:tc>
      </w:tr>
      <w:tr w:rsidR="00F43E13" w14:paraId="20B2B43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2DEBBC4" w14:textId="77777777" w:rsidR="00091072" w:rsidRDefault="002A38E3" w:rsidP="006B24E3">
            <w:pPr>
              <w:spacing w:after="0"/>
              <w:jc w:val="right"/>
              <w:rPr>
                <w:sz w:val="20"/>
              </w:rPr>
            </w:pPr>
            <w:r>
              <w:rPr>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05D609B3" w14:textId="77777777" w:rsidR="00F43E13" w:rsidRDefault="00C97FB2" w:rsidP="0036524C">
            <w:pPr>
              <w:spacing w:after="120"/>
              <w:jc w:val="left"/>
              <w:rPr>
                <w:sz w:val="20"/>
              </w:rPr>
            </w:pPr>
            <w:r>
              <w:rPr>
                <w:sz w:val="20"/>
              </w:rPr>
              <w:t>- obmedzených riadiacich štruktúr?</w:t>
            </w:r>
          </w:p>
        </w:tc>
        <w:tc>
          <w:tcPr>
            <w:tcW w:w="709" w:type="dxa"/>
            <w:tcBorders>
              <w:top w:val="single" w:sz="6" w:space="0" w:color="auto"/>
              <w:left w:val="single" w:sz="6" w:space="0" w:color="auto"/>
              <w:bottom w:val="single" w:sz="6" w:space="0" w:color="auto"/>
              <w:right w:val="single" w:sz="6" w:space="0" w:color="auto"/>
            </w:tcBorders>
            <w:vAlign w:val="center"/>
          </w:tcPr>
          <w:p w14:paraId="7F3ED40B"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5996CB"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FAB9B3" w14:textId="77777777" w:rsidR="00F43E13" w:rsidRDefault="00F43E13" w:rsidP="004554D2">
            <w:pPr>
              <w:spacing w:after="0"/>
              <w:jc w:val="left"/>
              <w:rPr>
                <w:sz w:val="18"/>
              </w:rPr>
            </w:pPr>
          </w:p>
        </w:tc>
      </w:tr>
      <w:tr w:rsidR="00F43E13" w14:paraId="673C352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2B94215" w14:textId="77777777" w:rsidR="00091072" w:rsidRDefault="002A38E3" w:rsidP="006B24E3">
            <w:pPr>
              <w:spacing w:after="0"/>
              <w:jc w:val="right"/>
              <w:rPr>
                <w:sz w:val="20"/>
              </w:rPr>
            </w:pPr>
            <w:r>
              <w:rPr>
                <w:sz w:val="20"/>
              </w:rPr>
              <w:t xml:space="preserve">b) </w:t>
            </w:r>
          </w:p>
        </w:tc>
        <w:tc>
          <w:tcPr>
            <w:tcW w:w="5412" w:type="dxa"/>
            <w:gridSpan w:val="2"/>
            <w:tcBorders>
              <w:top w:val="single" w:sz="6" w:space="0" w:color="auto"/>
              <w:left w:val="single" w:sz="6" w:space="0" w:color="auto"/>
              <w:bottom w:val="single" w:sz="6" w:space="0" w:color="auto"/>
              <w:right w:val="single" w:sz="6" w:space="0" w:color="auto"/>
            </w:tcBorders>
          </w:tcPr>
          <w:p w14:paraId="1828E2C4" w14:textId="77777777" w:rsidR="00F43E13" w:rsidRDefault="00C97FB2" w:rsidP="0036524C">
            <w:pPr>
              <w:spacing w:after="120"/>
              <w:jc w:val="left"/>
              <w:rPr>
                <w:sz w:val="20"/>
              </w:rPr>
            </w:pPr>
            <w:r>
              <w:rPr>
                <w:sz w:val="20"/>
              </w:rPr>
              <w:t xml:space="preserve">- </w:t>
            </w:r>
            <w:r w:rsidR="005439BC">
              <w:rPr>
                <w:sz w:val="20"/>
              </w:rPr>
              <w:t xml:space="preserve">zamestnancov </w:t>
            </w:r>
            <w:r w:rsidR="002716C6">
              <w:rPr>
                <w:sz w:val="20"/>
              </w:rPr>
              <w:t>s rozmanitou pracovnou náplňou?</w:t>
            </w:r>
          </w:p>
        </w:tc>
        <w:tc>
          <w:tcPr>
            <w:tcW w:w="709" w:type="dxa"/>
            <w:tcBorders>
              <w:top w:val="single" w:sz="6" w:space="0" w:color="auto"/>
              <w:left w:val="single" w:sz="6" w:space="0" w:color="auto"/>
              <w:bottom w:val="single" w:sz="6" w:space="0" w:color="auto"/>
              <w:right w:val="single" w:sz="6" w:space="0" w:color="auto"/>
            </w:tcBorders>
            <w:vAlign w:val="center"/>
          </w:tcPr>
          <w:p w14:paraId="73904973"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5EC63B"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E765E1" w14:textId="77777777" w:rsidR="00F43E13" w:rsidRDefault="00F43E13" w:rsidP="004554D2">
            <w:pPr>
              <w:spacing w:after="0"/>
              <w:jc w:val="left"/>
              <w:rPr>
                <w:sz w:val="18"/>
              </w:rPr>
            </w:pPr>
          </w:p>
        </w:tc>
      </w:tr>
      <w:tr w:rsidR="00F43E13" w14:paraId="1AD0F6F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BD07C18" w14:textId="77777777" w:rsidR="00091072" w:rsidRDefault="002A38E3" w:rsidP="006B24E3">
            <w:pPr>
              <w:spacing w:after="0"/>
              <w:jc w:val="right"/>
              <w:rPr>
                <w:sz w:val="20"/>
              </w:rPr>
            </w:pPr>
            <w:r>
              <w:rPr>
                <w:sz w:val="20"/>
              </w:rPr>
              <w:t>c)</w:t>
            </w:r>
          </w:p>
        </w:tc>
        <w:tc>
          <w:tcPr>
            <w:tcW w:w="5412" w:type="dxa"/>
            <w:gridSpan w:val="2"/>
            <w:tcBorders>
              <w:top w:val="single" w:sz="6" w:space="0" w:color="auto"/>
              <w:left w:val="single" w:sz="6" w:space="0" w:color="auto"/>
              <w:bottom w:val="single" w:sz="6" w:space="0" w:color="auto"/>
              <w:right w:val="single" w:sz="6" w:space="0" w:color="auto"/>
            </w:tcBorders>
          </w:tcPr>
          <w:p w14:paraId="583548D5" w14:textId="77777777" w:rsidR="00F43E13" w:rsidRDefault="002716C6" w:rsidP="0036524C">
            <w:pPr>
              <w:spacing w:after="120"/>
              <w:jc w:val="left"/>
              <w:rPr>
                <w:sz w:val="20"/>
              </w:rPr>
            </w:pPr>
            <w:r>
              <w:rPr>
                <w:sz w:val="20"/>
              </w:rPr>
              <w:t>- zaškoľovania priamo na pracovisku?</w:t>
            </w:r>
          </w:p>
        </w:tc>
        <w:tc>
          <w:tcPr>
            <w:tcW w:w="709" w:type="dxa"/>
            <w:tcBorders>
              <w:top w:val="single" w:sz="6" w:space="0" w:color="auto"/>
              <w:left w:val="single" w:sz="6" w:space="0" w:color="auto"/>
              <w:bottom w:val="single" w:sz="6" w:space="0" w:color="auto"/>
              <w:right w:val="single" w:sz="6" w:space="0" w:color="auto"/>
            </w:tcBorders>
            <w:vAlign w:val="center"/>
          </w:tcPr>
          <w:p w14:paraId="0F38025A"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2BEEA8B"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38CB03" w14:textId="77777777" w:rsidR="00F43E13" w:rsidRDefault="00F43E13" w:rsidP="004554D2">
            <w:pPr>
              <w:spacing w:after="0"/>
              <w:jc w:val="left"/>
              <w:rPr>
                <w:sz w:val="18"/>
              </w:rPr>
            </w:pPr>
          </w:p>
        </w:tc>
      </w:tr>
      <w:tr w:rsidR="00F43E13" w14:paraId="5FE2673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D9E9F58" w14:textId="77777777" w:rsidR="00091072" w:rsidRDefault="002A38E3" w:rsidP="006B24E3">
            <w:pPr>
              <w:spacing w:after="0"/>
              <w:jc w:val="right"/>
              <w:rPr>
                <w:sz w:val="20"/>
              </w:rPr>
            </w:pPr>
            <w:r>
              <w:rPr>
                <w:sz w:val="20"/>
              </w:rPr>
              <w:t>d)</w:t>
            </w:r>
          </w:p>
        </w:tc>
        <w:tc>
          <w:tcPr>
            <w:tcW w:w="5412" w:type="dxa"/>
            <w:gridSpan w:val="2"/>
            <w:tcBorders>
              <w:top w:val="single" w:sz="6" w:space="0" w:color="auto"/>
              <w:left w:val="single" w:sz="6" w:space="0" w:color="auto"/>
              <w:bottom w:val="single" w:sz="6" w:space="0" w:color="auto"/>
              <w:right w:val="single" w:sz="6" w:space="0" w:color="auto"/>
            </w:tcBorders>
          </w:tcPr>
          <w:p w14:paraId="2953CF5B" w14:textId="77777777" w:rsidR="00F43E13" w:rsidRDefault="002716C6">
            <w:pPr>
              <w:spacing w:after="120"/>
              <w:jc w:val="left"/>
              <w:rPr>
                <w:sz w:val="20"/>
              </w:rPr>
            </w:pPr>
            <w:r>
              <w:rPr>
                <w:sz w:val="20"/>
              </w:rPr>
              <w:t>- schopnosti rýchlo sa prispôsobovať zmenám?</w:t>
            </w:r>
          </w:p>
        </w:tc>
        <w:tc>
          <w:tcPr>
            <w:tcW w:w="709" w:type="dxa"/>
            <w:tcBorders>
              <w:top w:val="single" w:sz="6" w:space="0" w:color="auto"/>
              <w:left w:val="single" w:sz="6" w:space="0" w:color="auto"/>
              <w:bottom w:val="single" w:sz="6" w:space="0" w:color="auto"/>
              <w:right w:val="single" w:sz="6" w:space="0" w:color="auto"/>
            </w:tcBorders>
            <w:vAlign w:val="center"/>
          </w:tcPr>
          <w:p w14:paraId="0F46AE7A"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A03EB0" w14:textId="77777777" w:rsidR="00F43E13"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F919A8A" w14:textId="77777777" w:rsidR="00F43E13" w:rsidRDefault="00F43E13" w:rsidP="004554D2">
            <w:pPr>
              <w:spacing w:after="0"/>
              <w:jc w:val="left"/>
              <w:rPr>
                <w:sz w:val="18"/>
              </w:rPr>
            </w:pPr>
          </w:p>
        </w:tc>
      </w:tr>
      <w:tr w:rsidR="00F43E13" w14:paraId="00B16EB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B9F7777" w14:textId="77777777" w:rsidR="00091072" w:rsidRDefault="002A38E3" w:rsidP="006B24E3">
            <w:pPr>
              <w:spacing w:after="0"/>
              <w:jc w:val="right"/>
              <w:rPr>
                <w:sz w:val="20"/>
              </w:rPr>
            </w:pPr>
            <w:r>
              <w:rPr>
                <w:sz w:val="20"/>
              </w:rPr>
              <w:t>e)</w:t>
            </w:r>
            <w:r w:rsidR="00826813">
              <w:rPr>
                <w:sz w:val="20"/>
              </w:rPr>
              <w:t xml:space="preserve"> </w:t>
            </w:r>
          </w:p>
        </w:tc>
        <w:tc>
          <w:tcPr>
            <w:tcW w:w="5412" w:type="dxa"/>
            <w:gridSpan w:val="2"/>
            <w:tcBorders>
              <w:top w:val="single" w:sz="6" w:space="0" w:color="auto"/>
              <w:left w:val="single" w:sz="6" w:space="0" w:color="auto"/>
              <w:bottom w:val="single" w:sz="6" w:space="0" w:color="auto"/>
              <w:right w:val="single" w:sz="6" w:space="0" w:color="auto"/>
            </w:tcBorders>
          </w:tcPr>
          <w:p w14:paraId="7FB6BDB5" w14:textId="77777777" w:rsidR="00F43E13" w:rsidRDefault="002716C6" w:rsidP="0036524C">
            <w:pPr>
              <w:spacing w:after="120"/>
              <w:jc w:val="left"/>
              <w:rPr>
                <w:sz w:val="20"/>
              </w:rPr>
            </w:pPr>
            <w:r>
              <w:rPr>
                <w:sz w:val="20"/>
              </w:rPr>
              <w:t>- dokumentácie postupov v obmedzenom  rozsahu?</w:t>
            </w:r>
          </w:p>
        </w:tc>
        <w:tc>
          <w:tcPr>
            <w:tcW w:w="709" w:type="dxa"/>
            <w:tcBorders>
              <w:top w:val="single" w:sz="6" w:space="0" w:color="auto"/>
              <w:left w:val="single" w:sz="6" w:space="0" w:color="auto"/>
              <w:bottom w:val="single" w:sz="6" w:space="0" w:color="auto"/>
              <w:right w:val="single" w:sz="6" w:space="0" w:color="auto"/>
            </w:tcBorders>
            <w:vAlign w:val="center"/>
          </w:tcPr>
          <w:p w14:paraId="2098D2C6" w14:textId="77777777" w:rsidR="00F43E13" w:rsidRPr="00F43E1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DABFE3" w14:textId="77777777" w:rsidR="00F43E13" w:rsidRPr="00F43E1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0025A7" w14:textId="77777777" w:rsidR="00F43E13" w:rsidRDefault="00F43E13" w:rsidP="004554D2">
            <w:pPr>
              <w:spacing w:after="0"/>
              <w:jc w:val="left"/>
              <w:rPr>
                <w:sz w:val="18"/>
              </w:rPr>
            </w:pPr>
          </w:p>
        </w:tc>
      </w:tr>
      <w:tr w:rsidR="00F43E13" w14:paraId="06F41E4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1F1C776" w14:textId="77777777" w:rsidR="002A38E3" w:rsidRDefault="002A38E3" w:rsidP="002A38E3">
            <w:pPr>
              <w:spacing w:after="0"/>
              <w:jc w:val="center"/>
              <w:rPr>
                <w:sz w:val="20"/>
              </w:rPr>
            </w:pPr>
            <w:r>
              <w:rPr>
                <w:sz w:val="20"/>
              </w:rPr>
              <w:t>4</w:t>
            </w:r>
          </w:p>
          <w:p w14:paraId="237DD74E" w14:textId="77777777" w:rsidR="00F43E13" w:rsidRDefault="002A38E3">
            <w:pPr>
              <w:spacing w:after="0"/>
              <w:jc w:val="center"/>
              <w:rPr>
                <w:sz w:val="20"/>
              </w:rPr>
            </w:pPr>
            <w:r>
              <w:rPr>
                <w:sz w:val="20"/>
              </w:rPr>
              <w:t>(</w:t>
            </w:r>
            <w:r w:rsidRPr="00BA1679">
              <w:rPr>
                <w:bCs/>
                <w:sz w:val="20"/>
              </w:rPr>
              <w:t>N čl. 2</w:t>
            </w:r>
            <w:r>
              <w:rPr>
                <w:bCs/>
                <w:sz w:val="20"/>
              </w:rPr>
              <w:t>6</w:t>
            </w:r>
            <w:r w:rsidRPr="00BA1679">
              <w:rPr>
                <w:bCs/>
                <w:sz w:val="20"/>
              </w:rPr>
              <w:t xml:space="preserve"> ods. </w:t>
            </w:r>
            <w:r>
              <w:rPr>
                <w:bCs/>
                <w:sz w:val="20"/>
              </w:rPr>
              <w:t>2)</w:t>
            </w:r>
          </w:p>
        </w:tc>
        <w:tc>
          <w:tcPr>
            <w:tcW w:w="5412" w:type="dxa"/>
            <w:gridSpan w:val="2"/>
            <w:tcBorders>
              <w:top w:val="single" w:sz="6" w:space="0" w:color="auto"/>
              <w:left w:val="single" w:sz="6" w:space="0" w:color="auto"/>
              <w:bottom w:val="single" w:sz="6" w:space="0" w:color="auto"/>
              <w:right w:val="single" w:sz="6" w:space="0" w:color="auto"/>
            </w:tcBorders>
          </w:tcPr>
          <w:p w14:paraId="2DB99DB9" w14:textId="77777777" w:rsidR="00F43E13" w:rsidRDefault="002716C6" w:rsidP="0036524C">
            <w:pPr>
              <w:spacing w:after="120"/>
              <w:jc w:val="left"/>
              <w:rPr>
                <w:sz w:val="20"/>
              </w:rPr>
            </w:pPr>
            <w:r>
              <w:rPr>
                <w:sz w:val="20"/>
              </w:rPr>
              <w:t xml:space="preserve">Vykonávajú EO overovanie alebo validáciu spôsobom, ktorý pre malé organizácie nevytvorí zbytočnú zaťaž?  </w:t>
            </w:r>
          </w:p>
        </w:tc>
        <w:tc>
          <w:tcPr>
            <w:tcW w:w="709" w:type="dxa"/>
            <w:tcBorders>
              <w:top w:val="single" w:sz="6" w:space="0" w:color="auto"/>
              <w:left w:val="single" w:sz="6" w:space="0" w:color="auto"/>
              <w:bottom w:val="single" w:sz="6" w:space="0" w:color="auto"/>
              <w:right w:val="single" w:sz="6" w:space="0" w:color="auto"/>
            </w:tcBorders>
            <w:vAlign w:val="center"/>
          </w:tcPr>
          <w:p w14:paraId="44E47DE3" w14:textId="77777777" w:rsidR="00F43E13" w:rsidRPr="00F43E1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CBE4E17" w14:textId="77777777" w:rsidR="00F43E13" w:rsidRPr="00F43E1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BC67143" w14:textId="77777777" w:rsidR="00F43E13" w:rsidRDefault="00F43E13" w:rsidP="004554D2">
            <w:pPr>
              <w:spacing w:after="0"/>
              <w:jc w:val="left"/>
              <w:rPr>
                <w:sz w:val="18"/>
              </w:rPr>
            </w:pPr>
          </w:p>
        </w:tc>
      </w:tr>
      <w:tr w:rsidR="00F43E13" w14:paraId="26518C0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E3AB59A" w14:textId="77777777" w:rsidR="002A38E3" w:rsidRDefault="002A38E3" w:rsidP="002A38E3">
            <w:pPr>
              <w:spacing w:after="0"/>
              <w:jc w:val="center"/>
              <w:rPr>
                <w:sz w:val="20"/>
              </w:rPr>
            </w:pPr>
            <w:r>
              <w:rPr>
                <w:sz w:val="20"/>
              </w:rPr>
              <w:t>5</w:t>
            </w:r>
          </w:p>
          <w:p w14:paraId="0D55C20B" w14:textId="77777777" w:rsidR="00F43E13" w:rsidRDefault="002A38E3">
            <w:pPr>
              <w:spacing w:after="0"/>
              <w:jc w:val="center"/>
              <w:rPr>
                <w:sz w:val="20"/>
              </w:rPr>
            </w:pPr>
            <w:r>
              <w:rPr>
                <w:sz w:val="20"/>
              </w:rPr>
              <w:t>(</w:t>
            </w:r>
            <w:r w:rsidRPr="00BA1679">
              <w:rPr>
                <w:bCs/>
                <w:sz w:val="20"/>
              </w:rPr>
              <w:t>N čl. 2</w:t>
            </w:r>
            <w:r>
              <w:rPr>
                <w:bCs/>
                <w:sz w:val="20"/>
              </w:rPr>
              <w:t>6</w:t>
            </w:r>
            <w:r w:rsidRPr="00BA1679">
              <w:rPr>
                <w:bCs/>
                <w:sz w:val="20"/>
              </w:rPr>
              <w:t xml:space="preserve"> ods. </w:t>
            </w:r>
            <w:r>
              <w:rPr>
                <w:bCs/>
                <w:sz w:val="20"/>
              </w:rPr>
              <w:t>3)</w:t>
            </w:r>
          </w:p>
        </w:tc>
        <w:tc>
          <w:tcPr>
            <w:tcW w:w="5412" w:type="dxa"/>
            <w:gridSpan w:val="2"/>
            <w:tcBorders>
              <w:top w:val="single" w:sz="6" w:space="0" w:color="auto"/>
              <w:left w:val="single" w:sz="6" w:space="0" w:color="auto"/>
              <w:bottom w:val="single" w:sz="6" w:space="0" w:color="auto"/>
              <w:right w:val="single" w:sz="6" w:space="0" w:color="auto"/>
            </w:tcBorders>
          </w:tcPr>
          <w:p w14:paraId="2E01E575" w14:textId="77777777" w:rsidR="00F43E13" w:rsidRDefault="0084754B" w:rsidP="0036524C">
            <w:pPr>
              <w:spacing w:after="120"/>
              <w:jc w:val="left"/>
              <w:rPr>
                <w:sz w:val="20"/>
              </w:rPr>
            </w:pPr>
            <w:r>
              <w:rPr>
                <w:sz w:val="20"/>
              </w:rPr>
              <w:t>Zohľadňuje EO objektívne dôkazy o tom, že systém je účinný vrátane existencie postupov v rámci organizácie, ktoré sú primerané rozsahu a zložitosti vykonávanej činnosti, povahe súvisiacich environmentálnych vplyvov a spôsobilosti prevádzkovateľov?</w:t>
            </w:r>
          </w:p>
        </w:tc>
        <w:tc>
          <w:tcPr>
            <w:tcW w:w="709" w:type="dxa"/>
            <w:tcBorders>
              <w:top w:val="single" w:sz="6" w:space="0" w:color="auto"/>
              <w:left w:val="single" w:sz="6" w:space="0" w:color="auto"/>
              <w:bottom w:val="single" w:sz="6" w:space="0" w:color="auto"/>
              <w:right w:val="single" w:sz="6" w:space="0" w:color="auto"/>
            </w:tcBorders>
            <w:vAlign w:val="center"/>
          </w:tcPr>
          <w:p w14:paraId="19CC7B98" w14:textId="77777777" w:rsidR="00F43E13" w:rsidRPr="00F43E1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AE31A3" w14:textId="77777777" w:rsidR="00F43E13" w:rsidRPr="00F43E1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B315A1" w14:textId="77777777" w:rsidR="00F43E13" w:rsidRDefault="00F43E13" w:rsidP="004554D2">
            <w:pPr>
              <w:spacing w:after="0"/>
              <w:jc w:val="left"/>
              <w:rPr>
                <w:sz w:val="18"/>
              </w:rPr>
            </w:pPr>
          </w:p>
        </w:tc>
      </w:tr>
      <w:tr w:rsidR="00C45E42" w14:paraId="53242421"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21765192" w14:textId="77777777" w:rsidR="00C45E42" w:rsidRDefault="00C45E42" w:rsidP="00DC0F44">
            <w:pPr>
              <w:spacing w:after="0"/>
              <w:jc w:val="left"/>
              <w:rPr>
                <w:sz w:val="18"/>
              </w:rPr>
            </w:pPr>
            <w:r>
              <w:rPr>
                <w:sz w:val="18"/>
              </w:rPr>
              <w:t>POZNÁMKA 1. – Okrem fyzickej návštevy miesta (miest), napr. závodu (závodov), overovanie na mieste môže zahŕňať aj diaľkový prístup do elektronickej siete (elektronických sietí), ktorá obsahuje (ktoré obsahujú) informácie súvisiace s overovaním systému environmentálneho manažérstva.</w:t>
            </w:r>
          </w:p>
        </w:tc>
      </w:tr>
      <w:tr w:rsidR="00C45E42" w14:paraId="0128E92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C8AFAE1" w14:textId="77777777" w:rsidR="00C45E42" w:rsidRPr="0073075E" w:rsidRDefault="00C45E42" w:rsidP="00674B21">
            <w:pPr>
              <w:spacing w:after="0"/>
              <w:jc w:val="center"/>
              <w:rPr>
                <w:b/>
                <w:sz w:val="20"/>
              </w:rPr>
            </w:pPr>
            <w:r w:rsidRPr="0073075E">
              <w:rPr>
                <w:b/>
                <w:sz w:val="20"/>
              </w:rPr>
              <w:t>9.1.9.</w:t>
            </w:r>
            <w:r>
              <w:rPr>
                <w:b/>
                <w:sz w:val="20"/>
              </w:rPr>
              <w:t>2</w:t>
            </w:r>
          </w:p>
        </w:tc>
        <w:tc>
          <w:tcPr>
            <w:tcW w:w="5271" w:type="dxa"/>
            <w:tcBorders>
              <w:top w:val="single" w:sz="6" w:space="0" w:color="auto"/>
              <w:left w:val="single" w:sz="6" w:space="0" w:color="auto"/>
              <w:bottom w:val="single" w:sz="6" w:space="0" w:color="auto"/>
              <w:right w:val="single" w:sz="6" w:space="0" w:color="auto"/>
            </w:tcBorders>
          </w:tcPr>
          <w:p w14:paraId="6AC74B00" w14:textId="77777777" w:rsidR="00C45E42" w:rsidRPr="0073075E" w:rsidRDefault="00C45E42" w:rsidP="00674B21">
            <w:pPr>
              <w:spacing w:after="120"/>
              <w:jc w:val="left"/>
              <w:rPr>
                <w:b/>
                <w:sz w:val="20"/>
              </w:rPr>
            </w:pPr>
            <w:r w:rsidRPr="0073075E">
              <w:rPr>
                <w:b/>
                <w:sz w:val="20"/>
              </w:rPr>
              <w:t>V</w:t>
            </w:r>
            <w:r>
              <w:rPr>
                <w:b/>
                <w:sz w:val="20"/>
              </w:rPr>
              <w:t>edenie otváracieho stretnutia</w:t>
            </w:r>
          </w:p>
        </w:tc>
        <w:tc>
          <w:tcPr>
            <w:tcW w:w="709" w:type="dxa"/>
            <w:tcBorders>
              <w:top w:val="single" w:sz="6" w:space="0" w:color="auto"/>
              <w:left w:val="single" w:sz="6" w:space="0" w:color="auto"/>
              <w:bottom w:val="single" w:sz="6" w:space="0" w:color="auto"/>
              <w:right w:val="single" w:sz="6" w:space="0" w:color="auto"/>
            </w:tcBorders>
            <w:vAlign w:val="center"/>
          </w:tcPr>
          <w:p w14:paraId="7A9520DA"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61A5417"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B18CACC" w14:textId="77777777" w:rsidR="00C45E42" w:rsidRDefault="00C45E42" w:rsidP="00713F48">
            <w:pPr>
              <w:spacing w:after="0"/>
              <w:jc w:val="center"/>
              <w:rPr>
                <w:sz w:val="18"/>
              </w:rPr>
            </w:pPr>
            <w:r w:rsidRPr="00F80301">
              <w:rPr>
                <w:b/>
              </w:rPr>
              <w:t>Poznámka */</w:t>
            </w:r>
          </w:p>
        </w:tc>
      </w:tr>
      <w:tr w:rsidR="00C45E42" w14:paraId="1608B10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9852628" w14:textId="77777777" w:rsidR="00C07965" w:rsidRDefault="00C07965" w:rsidP="00674B21">
            <w:pPr>
              <w:spacing w:after="0"/>
              <w:jc w:val="center"/>
              <w:rPr>
                <w:sz w:val="20"/>
              </w:rPr>
            </w:pPr>
            <w:r>
              <w:rPr>
                <w:sz w:val="20"/>
              </w:rPr>
              <w:t>1</w:t>
            </w:r>
          </w:p>
          <w:p w14:paraId="24158DB9" w14:textId="77777777" w:rsidR="00C45E42" w:rsidRPr="0073075E" w:rsidRDefault="00C07965" w:rsidP="00674B21">
            <w:pPr>
              <w:spacing w:after="0"/>
              <w:jc w:val="center"/>
              <w:rPr>
                <w:b/>
                <w:sz w:val="20"/>
              </w:rPr>
            </w:pPr>
            <w:r>
              <w:rPr>
                <w:sz w:val="20"/>
              </w:rPr>
              <w:t>(</w:t>
            </w:r>
            <w:r w:rsidR="00C45E42">
              <w:rPr>
                <w:sz w:val="20"/>
              </w:rPr>
              <w:t>9</w:t>
            </w:r>
            <w:r w:rsidR="00C45E42" w:rsidRPr="00CD3807">
              <w:rPr>
                <w:sz w:val="20"/>
              </w:rPr>
              <w:t>.</w:t>
            </w:r>
            <w:r w:rsidR="00C45E42">
              <w:rPr>
                <w:sz w:val="20"/>
              </w:rPr>
              <w:t>1.9.2/1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69EAB23B" w14:textId="77777777" w:rsidR="00C45E42" w:rsidRPr="00674B21" w:rsidRDefault="00C45E42" w:rsidP="00DC0F44">
            <w:pPr>
              <w:spacing w:after="120"/>
              <w:jc w:val="left"/>
              <w:rPr>
                <w:sz w:val="20"/>
              </w:rPr>
            </w:pPr>
            <w:r>
              <w:rPr>
                <w:sz w:val="20"/>
              </w:rPr>
              <w:t>Koná sa oficiálne otváracie stretnutie, so zaznamenaním účasti, s účasťou manažmentu klienta, a ak je to vhodné, s osobami zodpovednými za funkcie alebo procesy, ktoré majú byť predmetom overovania?</w:t>
            </w:r>
          </w:p>
        </w:tc>
        <w:tc>
          <w:tcPr>
            <w:tcW w:w="709" w:type="dxa"/>
            <w:tcBorders>
              <w:top w:val="single" w:sz="6" w:space="0" w:color="auto"/>
              <w:left w:val="single" w:sz="6" w:space="0" w:color="auto"/>
              <w:bottom w:val="single" w:sz="6" w:space="0" w:color="auto"/>
              <w:right w:val="single" w:sz="6" w:space="0" w:color="auto"/>
            </w:tcBorders>
            <w:vAlign w:val="center"/>
          </w:tcPr>
          <w:p w14:paraId="6BC4769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061EEC"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4DD3A0B"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81E2DF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67B5A9D" w14:textId="77777777" w:rsidR="00C07965" w:rsidRDefault="00C07965" w:rsidP="00674B21">
            <w:pPr>
              <w:spacing w:after="0"/>
              <w:jc w:val="center"/>
              <w:rPr>
                <w:sz w:val="20"/>
              </w:rPr>
            </w:pPr>
            <w:r>
              <w:rPr>
                <w:sz w:val="20"/>
              </w:rPr>
              <w:t>2</w:t>
            </w:r>
          </w:p>
          <w:p w14:paraId="25501E6A" w14:textId="77777777" w:rsidR="00C45E42" w:rsidRPr="0073075E" w:rsidRDefault="00C07965" w:rsidP="00674B21">
            <w:pPr>
              <w:spacing w:after="0"/>
              <w:jc w:val="center"/>
              <w:rPr>
                <w:b/>
                <w:sz w:val="20"/>
              </w:rPr>
            </w:pPr>
            <w:r>
              <w:rPr>
                <w:sz w:val="20"/>
              </w:rPr>
              <w:t>(</w:t>
            </w:r>
            <w:r w:rsidR="00C45E42">
              <w:rPr>
                <w:sz w:val="20"/>
              </w:rPr>
              <w:t>9</w:t>
            </w:r>
            <w:r w:rsidR="00C45E42" w:rsidRPr="00CD3807">
              <w:rPr>
                <w:sz w:val="20"/>
              </w:rPr>
              <w:t>.</w:t>
            </w:r>
            <w:r w:rsidR="00C45E42">
              <w:rPr>
                <w:sz w:val="20"/>
              </w:rPr>
              <w:t>1.9.2/2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0DAB9922" w14:textId="77777777" w:rsidR="00C45E42" w:rsidRPr="00674B21" w:rsidRDefault="00C45E42" w:rsidP="00DC0F44">
            <w:pPr>
              <w:spacing w:after="120"/>
              <w:jc w:val="left"/>
              <w:rPr>
                <w:sz w:val="20"/>
              </w:rPr>
            </w:pPr>
            <w:r w:rsidRPr="00674B21">
              <w:rPr>
                <w:sz w:val="20"/>
              </w:rPr>
              <w:t>Je cieľom otváracieho stretnutia</w:t>
            </w:r>
            <w:r>
              <w:rPr>
                <w:sz w:val="20"/>
              </w:rPr>
              <w:t>,</w:t>
            </w:r>
            <w:r w:rsidRPr="00674B21">
              <w:rPr>
                <w:sz w:val="20"/>
              </w:rPr>
              <w:t xml:space="preserve"> vedeného vedúcim tímu</w:t>
            </w:r>
            <w:r>
              <w:rPr>
                <w:sz w:val="20"/>
              </w:rPr>
              <w:t xml:space="preserve"> overovateľov,</w:t>
            </w:r>
            <w:r w:rsidRPr="00674B21">
              <w:rPr>
                <w:sz w:val="20"/>
              </w:rPr>
              <w:t xml:space="preserve"> podanie stručného vysvetlenia o spôsobe vykonania činností spojených s </w:t>
            </w:r>
            <w:r>
              <w:rPr>
                <w:sz w:val="20"/>
              </w:rPr>
              <w:t>overovaním</w:t>
            </w:r>
            <w:r w:rsidRPr="00674B21">
              <w:rPr>
                <w:sz w:val="20"/>
              </w:rPr>
              <w:t xml:space="preserve"> a obsahuje </w:t>
            </w:r>
            <w:r>
              <w:rPr>
                <w:sz w:val="20"/>
              </w:rPr>
              <w:t>príslušné</w:t>
            </w:r>
            <w:r w:rsidRPr="00674B21">
              <w:rPr>
                <w:sz w:val="20"/>
              </w:rPr>
              <w:t xml:space="preserve"> prvky?</w:t>
            </w:r>
          </w:p>
        </w:tc>
        <w:tc>
          <w:tcPr>
            <w:tcW w:w="709" w:type="dxa"/>
            <w:tcBorders>
              <w:top w:val="single" w:sz="6" w:space="0" w:color="auto"/>
              <w:left w:val="single" w:sz="6" w:space="0" w:color="auto"/>
              <w:bottom w:val="single" w:sz="6" w:space="0" w:color="auto"/>
              <w:right w:val="single" w:sz="6" w:space="0" w:color="auto"/>
            </w:tcBorders>
            <w:vAlign w:val="center"/>
          </w:tcPr>
          <w:p w14:paraId="0B1E71EA"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04D93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0D6667"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E03C61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8D677E8" w14:textId="77777777" w:rsidR="00C07965" w:rsidRDefault="00C07965" w:rsidP="00674B21">
            <w:pPr>
              <w:spacing w:after="0"/>
              <w:jc w:val="center"/>
              <w:rPr>
                <w:sz w:val="20"/>
              </w:rPr>
            </w:pPr>
            <w:r>
              <w:rPr>
                <w:sz w:val="20"/>
              </w:rPr>
              <w:t>3</w:t>
            </w:r>
          </w:p>
          <w:p w14:paraId="16C2E004" w14:textId="77777777" w:rsidR="00C45E42" w:rsidRPr="0073075E" w:rsidRDefault="00C07965" w:rsidP="00674B21">
            <w:pPr>
              <w:spacing w:after="0"/>
              <w:jc w:val="center"/>
              <w:rPr>
                <w:b/>
                <w:sz w:val="20"/>
              </w:rPr>
            </w:pPr>
            <w:r>
              <w:rPr>
                <w:sz w:val="20"/>
              </w:rPr>
              <w:t>(</w:t>
            </w:r>
            <w:r w:rsidR="00C45E42">
              <w:rPr>
                <w:sz w:val="20"/>
              </w:rPr>
              <w:t>9</w:t>
            </w:r>
            <w:r w:rsidR="00C45E42" w:rsidRPr="00CD3807">
              <w:rPr>
                <w:sz w:val="20"/>
              </w:rPr>
              <w:t>.</w:t>
            </w:r>
            <w:r w:rsidR="00C45E42">
              <w:rPr>
                <w:sz w:val="20"/>
              </w:rPr>
              <w:t>1.9.2/3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4D18C009" w14:textId="77777777" w:rsidR="00C45E42" w:rsidRPr="00674B21" w:rsidRDefault="00C45E42" w:rsidP="00DC0F44">
            <w:pPr>
              <w:spacing w:after="120"/>
              <w:jc w:val="left"/>
              <w:rPr>
                <w:sz w:val="20"/>
              </w:rPr>
            </w:pPr>
            <w:r>
              <w:rPr>
                <w:sz w:val="20"/>
              </w:rPr>
              <w:t>Je miera podrobností v súlade s oboznámenosťou klienta s procesom overovania, zahrnutými v a) až p)?</w:t>
            </w:r>
          </w:p>
        </w:tc>
        <w:tc>
          <w:tcPr>
            <w:tcW w:w="709" w:type="dxa"/>
            <w:tcBorders>
              <w:top w:val="single" w:sz="6" w:space="0" w:color="auto"/>
              <w:left w:val="single" w:sz="6" w:space="0" w:color="auto"/>
              <w:bottom w:val="single" w:sz="6" w:space="0" w:color="auto"/>
              <w:right w:val="single" w:sz="6" w:space="0" w:color="auto"/>
            </w:tcBorders>
            <w:vAlign w:val="center"/>
          </w:tcPr>
          <w:p w14:paraId="498BF728"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99583DD"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F06FF5"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D4AF29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1D37A7B" w14:textId="77777777" w:rsidR="00C45E42" w:rsidRPr="0073075E" w:rsidRDefault="00C45E42" w:rsidP="00B94F6B">
            <w:pPr>
              <w:spacing w:after="0"/>
              <w:jc w:val="center"/>
              <w:rPr>
                <w:b/>
                <w:sz w:val="20"/>
              </w:rPr>
            </w:pPr>
            <w:r w:rsidRPr="0073075E">
              <w:rPr>
                <w:b/>
                <w:sz w:val="20"/>
              </w:rPr>
              <w:t>9.1.9.</w:t>
            </w:r>
            <w:r>
              <w:rPr>
                <w:b/>
                <w:sz w:val="20"/>
              </w:rPr>
              <w:t>3</w:t>
            </w:r>
          </w:p>
        </w:tc>
        <w:tc>
          <w:tcPr>
            <w:tcW w:w="5271" w:type="dxa"/>
            <w:tcBorders>
              <w:top w:val="single" w:sz="6" w:space="0" w:color="auto"/>
              <w:left w:val="single" w:sz="6" w:space="0" w:color="auto"/>
              <w:bottom w:val="single" w:sz="6" w:space="0" w:color="auto"/>
              <w:right w:val="single" w:sz="6" w:space="0" w:color="auto"/>
            </w:tcBorders>
          </w:tcPr>
          <w:p w14:paraId="590EB2F3" w14:textId="77777777" w:rsidR="00C45E42" w:rsidRPr="0073075E" w:rsidRDefault="00C45E42" w:rsidP="0074335B">
            <w:pPr>
              <w:spacing w:after="120"/>
              <w:jc w:val="left"/>
              <w:rPr>
                <w:b/>
                <w:sz w:val="20"/>
              </w:rPr>
            </w:pPr>
            <w:r>
              <w:rPr>
                <w:b/>
                <w:sz w:val="20"/>
              </w:rPr>
              <w:t>Komunikácia počas overovania</w:t>
            </w:r>
          </w:p>
        </w:tc>
        <w:tc>
          <w:tcPr>
            <w:tcW w:w="709" w:type="dxa"/>
            <w:tcBorders>
              <w:top w:val="single" w:sz="6" w:space="0" w:color="auto"/>
              <w:left w:val="single" w:sz="6" w:space="0" w:color="auto"/>
              <w:bottom w:val="single" w:sz="6" w:space="0" w:color="auto"/>
              <w:right w:val="single" w:sz="6" w:space="0" w:color="auto"/>
            </w:tcBorders>
            <w:vAlign w:val="center"/>
          </w:tcPr>
          <w:p w14:paraId="23F3EE45"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008864F"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2157C36" w14:textId="77777777" w:rsidR="00C45E42" w:rsidRDefault="00C45E42" w:rsidP="00713F48">
            <w:pPr>
              <w:spacing w:after="0"/>
              <w:jc w:val="center"/>
              <w:rPr>
                <w:sz w:val="18"/>
              </w:rPr>
            </w:pPr>
            <w:r w:rsidRPr="00F80301">
              <w:rPr>
                <w:b/>
              </w:rPr>
              <w:t>Poznámka */</w:t>
            </w:r>
          </w:p>
        </w:tc>
      </w:tr>
      <w:tr w:rsidR="00C45E42" w14:paraId="2579F51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F4975ED" w14:textId="77777777" w:rsidR="00C07965" w:rsidRDefault="00C07965" w:rsidP="00ED184A">
            <w:pPr>
              <w:spacing w:after="0"/>
              <w:jc w:val="center"/>
              <w:rPr>
                <w:sz w:val="20"/>
              </w:rPr>
            </w:pPr>
            <w:r>
              <w:rPr>
                <w:sz w:val="20"/>
              </w:rPr>
              <w:t>1</w:t>
            </w:r>
          </w:p>
          <w:p w14:paraId="503DF497" w14:textId="77777777" w:rsidR="00C45E42" w:rsidRPr="0073075E" w:rsidRDefault="00C07965" w:rsidP="00ED184A">
            <w:pPr>
              <w:spacing w:after="0"/>
              <w:jc w:val="center"/>
              <w:rPr>
                <w:b/>
                <w:sz w:val="20"/>
              </w:rPr>
            </w:pPr>
            <w:r>
              <w:rPr>
                <w:sz w:val="20"/>
              </w:rPr>
              <w:t>(</w:t>
            </w:r>
            <w:r w:rsidR="00C45E42">
              <w:rPr>
                <w:sz w:val="20"/>
              </w:rPr>
              <w:t>9</w:t>
            </w:r>
            <w:r w:rsidR="00C45E42" w:rsidRPr="00CD3807">
              <w:rPr>
                <w:sz w:val="20"/>
              </w:rPr>
              <w:t>.</w:t>
            </w:r>
            <w:r w:rsidR="00C45E42">
              <w:rPr>
                <w:sz w:val="20"/>
              </w:rPr>
              <w:t>1.9.3.1/1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73DD297B" w14:textId="77777777" w:rsidR="00C45E42" w:rsidRPr="00674B21" w:rsidRDefault="00C45E42" w:rsidP="00DC0F44">
            <w:pPr>
              <w:spacing w:after="120"/>
              <w:jc w:val="left"/>
              <w:rPr>
                <w:sz w:val="20"/>
              </w:rPr>
            </w:pPr>
            <w:r>
              <w:rPr>
                <w:sz w:val="20"/>
              </w:rPr>
              <w:t xml:space="preserve">Hodnotí tím overovateľov pravidelne vývoj overovania a vymieňa si informácie v jeho priebehu? </w:t>
            </w:r>
          </w:p>
        </w:tc>
        <w:tc>
          <w:tcPr>
            <w:tcW w:w="709" w:type="dxa"/>
            <w:tcBorders>
              <w:top w:val="single" w:sz="6" w:space="0" w:color="auto"/>
              <w:left w:val="single" w:sz="6" w:space="0" w:color="auto"/>
              <w:bottom w:val="single" w:sz="6" w:space="0" w:color="auto"/>
              <w:right w:val="single" w:sz="6" w:space="0" w:color="auto"/>
            </w:tcBorders>
            <w:vAlign w:val="center"/>
          </w:tcPr>
          <w:p w14:paraId="068D51B8"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684A109"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22C204"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409099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2BC1A78" w14:textId="77777777" w:rsidR="00C07965" w:rsidRDefault="00C07965" w:rsidP="00ED184A">
            <w:pPr>
              <w:spacing w:after="0"/>
              <w:jc w:val="center"/>
              <w:rPr>
                <w:sz w:val="20"/>
              </w:rPr>
            </w:pPr>
            <w:r>
              <w:rPr>
                <w:sz w:val="20"/>
              </w:rPr>
              <w:t>2</w:t>
            </w:r>
          </w:p>
          <w:p w14:paraId="15504064" w14:textId="77777777" w:rsidR="00C45E42" w:rsidRDefault="00C07965" w:rsidP="00ED184A">
            <w:pPr>
              <w:spacing w:after="0"/>
              <w:jc w:val="center"/>
              <w:rPr>
                <w:sz w:val="20"/>
              </w:rPr>
            </w:pPr>
            <w:r>
              <w:rPr>
                <w:sz w:val="20"/>
              </w:rPr>
              <w:t>(</w:t>
            </w:r>
            <w:r w:rsidR="00C45E42">
              <w:rPr>
                <w:sz w:val="20"/>
              </w:rPr>
              <w:t>9</w:t>
            </w:r>
            <w:r w:rsidR="00C45E42" w:rsidRPr="00CD3807">
              <w:rPr>
                <w:sz w:val="20"/>
              </w:rPr>
              <w:t>.</w:t>
            </w:r>
            <w:r w:rsidR="00C45E42">
              <w:rPr>
                <w:sz w:val="20"/>
              </w:rPr>
              <w:t>1.9.3.1/2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42C30B27" w14:textId="77777777" w:rsidR="00C45E42" w:rsidRDefault="00C45E42" w:rsidP="00DC0F44">
            <w:pPr>
              <w:spacing w:after="120"/>
              <w:jc w:val="left"/>
              <w:rPr>
                <w:sz w:val="20"/>
              </w:rPr>
            </w:pPr>
            <w:r>
              <w:rPr>
                <w:sz w:val="20"/>
              </w:rPr>
              <w:t>Priraďuje vedúci tímu overovateľov podľa potreby prácu členom tímu a oznamuje pravidelne priebeh overovania a akékoľvek prípadné nedostatky klientovi?</w:t>
            </w:r>
          </w:p>
        </w:tc>
        <w:tc>
          <w:tcPr>
            <w:tcW w:w="709" w:type="dxa"/>
            <w:tcBorders>
              <w:top w:val="single" w:sz="6" w:space="0" w:color="auto"/>
              <w:left w:val="single" w:sz="6" w:space="0" w:color="auto"/>
              <w:bottom w:val="single" w:sz="6" w:space="0" w:color="auto"/>
              <w:right w:val="single" w:sz="6" w:space="0" w:color="auto"/>
            </w:tcBorders>
            <w:vAlign w:val="center"/>
          </w:tcPr>
          <w:p w14:paraId="4F8FB44E"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704E5B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ED34A1"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79DF6C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9C0A391" w14:textId="77777777" w:rsidR="00C07965" w:rsidRDefault="00C07965" w:rsidP="00ED184A">
            <w:pPr>
              <w:spacing w:after="0"/>
              <w:jc w:val="center"/>
              <w:rPr>
                <w:sz w:val="20"/>
              </w:rPr>
            </w:pPr>
            <w:r>
              <w:rPr>
                <w:sz w:val="20"/>
              </w:rPr>
              <w:t>3</w:t>
            </w:r>
          </w:p>
          <w:p w14:paraId="4E4FCBBD" w14:textId="77777777" w:rsidR="00C45E42" w:rsidRDefault="00C07965" w:rsidP="00ED184A">
            <w:pPr>
              <w:spacing w:after="0"/>
              <w:jc w:val="center"/>
              <w:rPr>
                <w:sz w:val="20"/>
              </w:rPr>
            </w:pPr>
            <w:r>
              <w:rPr>
                <w:sz w:val="20"/>
              </w:rPr>
              <w:t>(</w:t>
            </w:r>
            <w:r w:rsidR="00C45E42">
              <w:rPr>
                <w:sz w:val="20"/>
              </w:rPr>
              <w:t>9</w:t>
            </w:r>
            <w:r w:rsidR="00C45E42" w:rsidRPr="00CD3807">
              <w:rPr>
                <w:sz w:val="20"/>
              </w:rPr>
              <w:t>.</w:t>
            </w:r>
            <w:r w:rsidR="00C45E42">
              <w:rPr>
                <w:sz w:val="20"/>
              </w:rPr>
              <w:t>1.9.3.2/1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6647F83C" w14:textId="77777777" w:rsidR="00C45E42" w:rsidRDefault="00C45E42" w:rsidP="00DC0F44">
            <w:pPr>
              <w:spacing w:after="120"/>
              <w:jc w:val="left"/>
              <w:rPr>
                <w:sz w:val="20"/>
              </w:rPr>
            </w:pPr>
            <w:r>
              <w:rPr>
                <w:sz w:val="20"/>
              </w:rPr>
              <w:t>Oznamuje vedúci tímu overovateľov klientovi, a ak je to možné, EO, skutočnosť, ak dostupný dôkaz z overovania ukáže, že ciele overovania sú nedosiahnuteľné, alebo naznačuje prítomnosť priameho a významného rizika (napr. bezpečnosť),                   na stanovenie vhodných opatrení?</w:t>
            </w:r>
          </w:p>
        </w:tc>
        <w:tc>
          <w:tcPr>
            <w:tcW w:w="709" w:type="dxa"/>
            <w:tcBorders>
              <w:top w:val="single" w:sz="6" w:space="0" w:color="auto"/>
              <w:left w:val="single" w:sz="6" w:space="0" w:color="auto"/>
              <w:bottom w:val="single" w:sz="6" w:space="0" w:color="auto"/>
              <w:right w:val="single" w:sz="6" w:space="0" w:color="auto"/>
            </w:tcBorders>
            <w:vAlign w:val="center"/>
          </w:tcPr>
          <w:p w14:paraId="720B092F"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C6C45CA"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BE17A5"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221C29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211D27D" w14:textId="77777777" w:rsidR="00C07965" w:rsidRDefault="00C07965" w:rsidP="00ED184A">
            <w:pPr>
              <w:spacing w:after="0"/>
              <w:jc w:val="center"/>
              <w:rPr>
                <w:sz w:val="20"/>
              </w:rPr>
            </w:pPr>
            <w:r>
              <w:rPr>
                <w:sz w:val="20"/>
              </w:rPr>
              <w:t>4</w:t>
            </w:r>
          </w:p>
          <w:p w14:paraId="30C4F235" w14:textId="77777777" w:rsidR="00C45E42" w:rsidRDefault="00C07965" w:rsidP="00ED184A">
            <w:pPr>
              <w:spacing w:after="0"/>
              <w:jc w:val="center"/>
              <w:rPr>
                <w:sz w:val="20"/>
              </w:rPr>
            </w:pPr>
            <w:r>
              <w:rPr>
                <w:sz w:val="20"/>
              </w:rPr>
              <w:t>(</w:t>
            </w:r>
            <w:r w:rsidR="00C45E42">
              <w:rPr>
                <w:sz w:val="20"/>
              </w:rPr>
              <w:t>9</w:t>
            </w:r>
            <w:r w:rsidR="00C45E42" w:rsidRPr="00CD3807">
              <w:rPr>
                <w:sz w:val="20"/>
              </w:rPr>
              <w:t>.</w:t>
            </w:r>
            <w:r w:rsidR="00C45E42">
              <w:rPr>
                <w:sz w:val="20"/>
              </w:rPr>
              <w:t>1.9.3.2/2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0E8CAB35" w14:textId="77777777" w:rsidR="00C45E42" w:rsidRDefault="00C45E42" w:rsidP="00674B21">
            <w:pPr>
              <w:spacing w:after="120"/>
              <w:jc w:val="left"/>
              <w:rPr>
                <w:sz w:val="20"/>
              </w:rPr>
            </w:pPr>
            <w:r>
              <w:rPr>
                <w:sz w:val="20"/>
              </w:rPr>
              <w:t>Zahŕňajú tieto opatrenia opätovné potvrdenie alebo zmenu plánu auditu, zmeny cieľov auditu, alebo jeho predmetu alebo ukončenie auditu?</w:t>
            </w:r>
          </w:p>
        </w:tc>
        <w:tc>
          <w:tcPr>
            <w:tcW w:w="709" w:type="dxa"/>
            <w:tcBorders>
              <w:top w:val="single" w:sz="6" w:space="0" w:color="auto"/>
              <w:left w:val="single" w:sz="6" w:space="0" w:color="auto"/>
              <w:bottom w:val="single" w:sz="6" w:space="0" w:color="auto"/>
              <w:right w:val="single" w:sz="6" w:space="0" w:color="auto"/>
            </w:tcBorders>
            <w:vAlign w:val="center"/>
          </w:tcPr>
          <w:p w14:paraId="4590BC76"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9ADB26"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D62A4E"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586159F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432BC94" w14:textId="77777777" w:rsidR="00C07965" w:rsidRDefault="00C07965" w:rsidP="00ED184A">
            <w:pPr>
              <w:spacing w:after="0"/>
              <w:jc w:val="center"/>
              <w:rPr>
                <w:sz w:val="20"/>
              </w:rPr>
            </w:pPr>
            <w:r>
              <w:rPr>
                <w:sz w:val="20"/>
              </w:rPr>
              <w:lastRenderedPageBreak/>
              <w:t>5</w:t>
            </w:r>
          </w:p>
          <w:p w14:paraId="29792334" w14:textId="77777777" w:rsidR="00C45E42" w:rsidRDefault="00C07965" w:rsidP="00ED184A">
            <w:pPr>
              <w:spacing w:after="0"/>
              <w:jc w:val="center"/>
              <w:rPr>
                <w:sz w:val="20"/>
              </w:rPr>
            </w:pPr>
            <w:r>
              <w:rPr>
                <w:sz w:val="20"/>
              </w:rPr>
              <w:t>(</w:t>
            </w:r>
            <w:r w:rsidR="00C45E42">
              <w:rPr>
                <w:sz w:val="20"/>
              </w:rPr>
              <w:t>9</w:t>
            </w:r>
            <w:r w:rsidR="00C45E42" w:rsidRPr="00CD3807">
              <w:rPr>
                <w:sz w:val="20"/>
              </w:rPr>
              <w:t>.</w:t>
            </w:r>
            <w:r w:rsidR="00C45E42">
              <w:rPr>
                <w:sz w:val="20"/>
              </w:rPr>
              <w:t>1.9.3.2/3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27484687" w14:textId="77777777" w:rsidR="00C45E42" w:rsidRDefault="00C45E42" w:rsidP="00DC0F44">
            <w:pPr>
              <w:spacing w:after="120"/>
              <w:jc w:val="left"/>
              <w:rPr>
                <w:sz w:val="20"/>
              </w:rPr>
            </w:pPr>
            <w:r>
              <w:rPr>
                <w:sz w:val="20"/>
              </w:rPr>
              <w:t xml:space="preserve">Oznamuje vedúci tímu overovateľov výsledok prijatých opatrení EO? </w:t>
            </w:r>
          </w:p>
        </w:tc>
        <w:tc>
          <w:tcPr>
            <w:tcW w:w="709" w:type="dxa"/>
            <w:tcBorders>
              <w:top w:val="single" w:sz="6" w:space="0" w:color="auto"/>
              <w:left w:val="single" w:sz="6" w:space="0" w:color="auto"/>
              <w:bottom w:val="single" w:sz="6" w:space="0" w:color="auto"/>
              <w:right w:val="single" w:sz="6" w:space="0" w:color="auto"/>
            </w:tcBorders>
            <w:vAlign w:val="center"/>
          </w:tcPr>
          <w:p w14:paraId="1AC66B3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0B92A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0574DE"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719A19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9C43E9B" w14:textId="77777777" w:rsidR="00C07965" w:rsidRDefault="00C07965" w:rsidP="00ED184A">
            <w:pPr>
              <w:spacing w:after="0"/>
              <w:jc w:val="center"/>
              <w:rPr>
                <w:sz w:val="20"/>
              </w:rPr>
            </w:pPr>
            <w:r>
              <w:rPr>
                <w:sz w:val="20"/>
              </w:rPr>
              <w:t>6</w:t>
            </w:r>
          </w:p>
          <w:p w14:paraId="68A281CB" w14:textId="77777777" w:rsidR="00C45E42" w:rsidRDefault="00C07965" w:rsidP="00ED184A">
            <w:pPr>
              <w:spacing w:after="0"/>
              <w:jc w:val="center"/>
              <w:rPr>
                <w:sz w:val="20"/>
              </w:rPr>
            </w:pPr>
            <w:r>
              <w:rPr>
                <w:sz w:val="20"/>
              </w:rPr>
              <w:t>(</w:t>
            </w:r>
            <w:r w:rsidR="00C45E42">
              <w:rPr>
                <w:sz w:val="20"/>
              </w:rPr>
              <w:t>9</w:t>
            </w:r>
            <w:r w:rsidR="00C45E42" w:rsidRPr="00CD3807">
              <w:rPr>
                <w:sz w:val="20"/>
              </w:rPr>
              <w:t>.</w:t>
            </w:r>
            <w:r w:rsidR="00C45E42">
              <w:rPr>
                <w:sz w:val="20"/>
              </w:rPr>
              <w:t>1.9.3.3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D5A3F82" w14:textId="77777777" w:rsidR="00C45E42" w:rsidRDefault="00C45E42" w:rsidP="005C5563">
            <w:pPr>
              <w:spacing w:after="120"/>
              <w:jc w:val="left"/>
              <w:rPr>
                <w:sz w:val="20"/>
              </w:rPr>
            </w:pPr>
            <w:r>
              <w:rPr>
                <w:sz w:val="20"/>
              </w:rPr>
              <w:t xml:space="preserve">Preskúmava vedúci tímu overovateľov s klientom akúkoľvek potrebu zmeny predmetu overovania, ktorá sa vyskytne v jeho priebehu, a oznamuje túto skutočnosť EO? </w:t>
            </w:r>
          </w:p>
        </w:tc>
        <w:tc>
          <w:tcPr>
            <w:tcW w:w="709" w:type="dxa"/>
            <w:tcBorders>
              <w:top w:val="single" w:sz="6" w:space="0" w:color="auto"/>
              <w:left w:val="single" w:sz="6" w:space="0" w:color="auto"/>
              <w:bottom w:val="single" w:sz="6" w:space="0" w:color="auto"/>
              <w:right w:val="single" w:sz="6" w:space="0" w:color="auto"/>
            </w:tcBorders>
            <w:vAlign w:val="center"/>
          </w:tcPr>
          <w:p w14:paraId="4A43343E"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381C72"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A806CB"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A98BD8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D5903D6" w14:textId="77777777" w:rsidR="00C45E42" w:rsidRPr="0073075E" w:rsidRDefault="00C45E42" w:rsidP="00C16A28">
            <w:pPr>
              <w:spacing w:after="0"/>
              <w:jc w:val="center"/>
              <w:rPr>
                <w:b/>
                <w:sz w:val="20"/>
              </w:rPr>
            </w:pPr>
            <w:r w:rsidRPr="0073075E">
              <w:rPr>
                <w:b/>
                <w:sz w:val="20"/>
              </w:rPr>
              <w:t>9.1.9.</w:t>
            </w:r>
            <w:r>
              <w:rPr>
                <w:b/>
                <w:sz w:val="20"/>
              </w:rPr>
              <w:t>4</w:t>
            </w:r>
          </w:p>
        </w:tc>
        <w:tc>
          <w:tcPr>
            <w:tcW w:w="5271" w:type="dxa"/>
            <w:tcBorders>
              <w:top w:val="single" w:sz="6" w:space="0" w:color="auto"/>
              <w:left w:val="single" w:sz="6" w:space="0" w:color="auto"/>
              <w:bottom w:val="single" w:sz="6" w:space="0" w:color="auto"/>
              <w:right w:val="single" w:sz="6" w:space="0" w:color="auto"/>
            </w:tcBorders>
          </w:tcPr>
          <w:p w14:paraId="7AF4E462" w14:textId="77777777" w:rsidR="00C45E42" w:rsidRPr="0073075E" w:rsidRDefault="00C45E42" w:rsidP="00021B6C">
            <w:pPr>
              <w:spacing w:after="120"/>
              <w:jc w:val="left"/>
              <w:rPr>
                <w:b/>
                <w:sz w:val="20"/>
              </w:rPr>
            </w:pPr>
            <w:r>
              <w:rPr>
                <w:b/>
                <w:sz w:val="20"/>
              </w:rPr>
              <w:t>Pozorovatelia a sprievodcovia</w:t>
            </w:r>
          </w:p>
        </w:tc>
        <w:tc>
          <w:tcPr>
            <w:tcW w:w="709" w:type="dxa"/>
            <w:tcBorders>
              <w:top w:val="single" w:sz="6" w:space="0" w:color="auto"/>
              <w:left w:val="single" w:sz="6" w:space="0" w:color="auto"/>
              <w:bottom w:val="single" w:sz="6" w:space="0" w:color="auto"/>
              <w:right w:val="single" w:sz="6" w:space="0" w:color="auto"/>
            </w:tcBorders>
            <w:vAlign w:val="center"/>
          </w:tcPr>
          <w:p w14:paraId="1FEA73EC" w14:textId="77777777" w:rsidR="00C45E42" w:rsidRPr="00F80301" w:rsidRDefault="00C45E42" w:rsidP="00021B6C">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006DE301" w14:textId="77777777" w:rsidR="00C45E42" w:rsidRPr="00F80301" w:rsidRDefault="00C45E42" w:rsidP="00021B6C">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12AA4EAB" w14:textId="77777777" w:rsidR="00C45E42" w:rsidRPr="00F80301" w:rsidRDefault="00C45E42" w:rsidP="00021B6C">
            <w:pPr>
              <w:widowControl/>
              <w:spacing w:after="0"/>
              <w:jc w:val="center"/>
              <w:rPr>
                <w:b/>
              </w:rPr>
            </w:pPr>
          </w:p>
        </w:tc>
      </w:tr>
      <w:tr w:rsidR="00C45E42" w14:paraId="758EB76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0ABCD5B" w14:textId="77777777" w:rsidR="00C45E42" w:rsidRPr="0073075E" w:rsidRDefault="00C45E42" w:rsidP="00021B6C">
            <w:pPr>
              <w:spacing w:after="0"/>
              <w:jc w:val="center"/>
              <w:rPr>
                <w:b/>
                <w:sz w:val="20"/>
              </w:rPr>
            </w:pPr>
            <w:r>
              <w:rPr>
                <w:b/>
                <w:sz w:val="20"/>
              </w:rPr>
              <w:t>9.1.9.4.1</w:t>
            </w:r>
          </w:p>
        </w:tc>
        <w:tc>
          <w:tcPr>
            <w:tcW w:w="5271" w:type="dxa"/>
            <w:tcBorders>
              <w:top w:val="single" w:sz="6" w:space="0" w:color="auto"/>
              <w:left w:val="single" w:sz="6" w:space="0" w:color="auto"/>
              <w:bottom w:val="single" w:sz="6" w:space="0" w:color="auto"/>
              <w:right w:val="single" w:sz="6" w:space="0" w:color="auto"/>
            </w:tcBorders>
          </w:tcPr>
          <w:p w14:paraId="19F1EE12" w14:textId="77777777" w:rsidR="00C45E42" w:rsidRDefault="00C45E42" w:rsidP="00021B6C">
            <w:pPr>
              <w:spacing w:after="120"/>
              <w:jc w:val="left"/>
              <w:rPr>
                <w:b/>
                <w:sz w:val="20"/>
              </w:rPr>
            </w:pPr>
            <w:r>
              <w:rPr>
                <w:b/>
                <w:sz w:val="20"/>
              </w:rPr>
              <w:t>Pozorovatelia</w:t>
            </w:r>
          </w:p>
        </w:tc>
        <w:tc>
          <w:tcPr>
            <w:tcW w:w="709" w:type="dxa"/>
            <w:tcBorders>
              <w:top w:val="single" w:sz="6" w:space="0" w:color="auto"/>
              <w:left w:val="single" w:sz="6" w:space="0" w:color="auto"/>
              <w:bottom w:val="single" w:sz="6" w:space="0" w:color="auto"/>
              <w:right w:val="single" w:sz="6" w:space="0" w:color="auto"/>
            </w:tcBorders>
            <w:vAlign w:val="center"/>
          </w:tcPr>
          <w:p w14:paraId="7146E7C7"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836A2D2"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31130EC" w14:textId="77777777" w:rsidR="00C45E42" w:rsidRDefault="00C45E42" w:rsidP="00713F48">
            <w:pPr>
              <w:spacing w:after="0"/>
              <w:jc w:val="center"/>
              <w:rPr>
                <w:sz w:val="18"/>
              </w:rPr>
            </w:pPr>
            <w:r w:rsidRPr="00F80301">
              <w:rPr>
                <w:b/>
              </w:rPr>
              <w:t>Poznámka */</w:t>
            </w:r>
          </w:p>
        </w:tc>
      </w:tr>
      <w:tr w:rsidR="00C45E42" w14:paraId="7BF94AB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F1E08EF" w14:textId="77777777" w:rsidR="00C07965" w:rsidRDefault="00C07965" w:rsidP="00C16A28">
            <w:pPr>
              <w:spacing w:after="0"/>
              <w:jc w:val="center"/>
              <w:rPr>
                <w:sz w:val="20"/>
              </w:rPr>
            </w:pPr>
            <w:r>
              <w:rPr>
                <w:sz w:val="20"/>
              </w:rPr>
              <w:t>1</w:t>
            </w:r>
          </w:p>
          <w:p w14:paraId="3E49AD0A" w14:textId="77777777" w:rsidR="00C45E42" w:rsidRPr="0073075E" w:rsidRDefault="00C07965" w:rsidP="00C16A28">
            <w:pPr>
              <w:spacing w:after="0"/>
              <w:jc w:val="center"/>
              <w:rPr>
                <w:b/>
                <w:sz w:val="20"/>
              </w:rPr>
            </w:pPr>
            <w:r>
              <w:rPr>
                <w:sz w:val="20"/>
              </w:rPr>
              <w:t>(</w:t>
            </w:r>
            <w:r w:rsidR="00C45E42">
              <w:rPr>
                <w:sz w:val="20"/>
              </w:rPr>
              <w:t>9</w:t>
            </w:r>
            <w:r w:rsidR="00C45E42" w:rsidRPr="00CD3807">
              <w:rPr>
                <w:sz w:val="20"/>
              </w:rPr>
              <w:t>.</w:t>
            </w:r>
            <w:r w:rsidR="00C45E42">
              <w:rPr>
                <w:sz w:val="20"/>
              </w:rPr>
              <w:t>1.9.4.1/1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2B8027FC" w14:textId="77777777" w:rsidR="00C45E42" w:rsidRPr="00C16A28" w:rsidRDefault="00C45E42" w:rsidP="005C5563">
            <w:pPr>
              <w:spacing w:after="120"/>
              <w:jc w:val="left"/>
              <w:rPr>
                <w:sz w:val="20"/>
              </w:rPr>
            </w:pPr>
            <w:r>
              <w:rPr>
                <w:sz w:val="20"/>
              </w:rPr>
              <w:t>Je dohodnutá medzi EO a klientom prítomnosť a dôvod účasti pozorovateľov činnosti overovateľov pred vykonaním overovania?</w:t>
            </w:r>
          </w:p>
        </w:tc>
        <w:tc>
          <w:tcPr>
            <w:tcW w:w="709" w:type="dxa"/>
            <w:tcBorders>
              <w:top w:val="single" w:sz="6" w:space="0" w:color="auto"/>
              <w:left w:val="single" w:sz="6" w:space="0" w:color="auto"/>
              <w:bottom w:val="single" w:sz="6" w:space="0" w:color="auto"/>
              <w:right w:val="single" w:sz="6" w:space="0" w:color="auto"/>
            </w:tcBorders>
            <w:vAlign w:val="center"/>
          </w:tcPr>
          <w:p w14:paraId="6E8AAFBB"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849A2F"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1BE3A7"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5EBDA8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5B35E04" w14:textId="77777777" w:rsidR="00C07965" w:rsidRDefault="00C07965" w:rsidP="007456CD">
            <w:pPr>
              <w:spacing w:after="0"/>
              <w:jc w:val="center"/>
              <w:rPr>
                <w:sz w:val="20"/>
              </w:rPr>
            </w:pPr>
            <w:r>
              <w:rPr>
                <w:sz w:val="20"/>
              </w:rPr>
              <w:t>2</w:t>
            </w:r>
          </w:p>
          <w:p w14:paraId="6D2A80B7" w14:textId="77777777" w:rsidR="00C45E42" w:rsidRPr="0073075E" w:rsidRDefault="00C07965" w:rsidP="007456CD">
            <w:pPr>
              <w:spacing w:after="0"/>
              <w:jc w:val="center"/>
              <w:rPr>
                <w:b/>
                <w:sz w:val="20"/>
              </w:rPr>
            </w:pPr>
            <w:r>
              <w:rPr>
                <w:sz w:val="20"/>
              </w:rPr>
              <w:t>(</w:t>
            </w:r>
            <w:r w:rsidR="00C45E42">
              <w:rPr>
                <w:sz w:val="20"/>
              </w:rPr>
              <w:t>9</w:t>
            </w:r>
            <w:r w:rsidR="00C45E42" w:rsidRPr="00CD3807">
              <w:rPr>
                <w:sz w:val="20"/>
              </w:rPr>
              <w:t>.</w:t>
            </w:r>
            <w:r w:rsidR="00C45E42">
              <w:rPr>
                <w:sz w:val="20"/>
              </w:rPr>
              <w:t>1.9.4.1/2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1298CE57" w14:textId="77777777" w:rsidR="00C45E42" w:rsidRPr="00C16A28" w:rsidRDefault="00C45E42" w:rsidP="005C5563">
            <w:pPr>
              <w:spacing w:after="120"/>
              <w:jc w:val="left"/>
              <w:rPr>
                <w:sz w:val="20"/>
              </w:rPr>
            </w:pPr>
            <w:r>
              <w:rPr>
                <w:sz w:val="20"/>
              </w:rPr>
              <w:t>Zabezpečuje tím overovateľov, aby pozorovatelia neovplyvňovali proces realizácie overovania alebo jeho výsledok a ani do neho nezasahovali?</w:t>
            </w:r>
          </w:p>
        </w:tc>
        <w:tc>
          <w:tcPr>
            <w:tcW w:w="709" w:type="dxa"/>
            <w:tcBorders>
              <w:top w:val="single" w:sz="6" w:space="0" w:color="auto"/>
              <w:left w:val="single" w:sz="6" w:space="0" w:color="auto"/>
              <w:bottom w:val="single" w:sz="6" w:space="0" w:color="auto"/>
              <w:right w:val="single" w:sz="6" w:space="0" w:color="auto"/>
            </w:tcBorders>
            <w:vAlign w:val="center"/>
          </w:tcPr>
          <w:p w14:paraId="0B309BC7"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2D4CF4C"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2184AF"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00F3DC99"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342B6CA6" w14:textId="77777777" w:rsidR="00C45E42" w:rsidRPr="007456CD" w:rsidRDefault="00C45E42" w:rsidP="007456CD">
            <w:pPr>
              <w:widowControl/>
              <w:spacing w:after="0"/>
              <w:jc w:val="left"/>
              <w:rPr>
                <w:sz w:val="18"/>
                <w:szCs w:val="18"/>
              </w:rPr>
            </w:pPr>
            <w:r w:rsidRPr="007456CD">
              <w:rPr>
                <w:sz w:val="18"/>
                <w:szCs w:val="18"/>
              </w:rPr>
              <w:t xml:space="preserve">POZNÁMKA. </w:t>
            </w:r>
            <w:r>
              <w:rPr>
                <w:sz w:val="18"/>
                <w:szCs w:val="18"/>
              </w:rPr>
              <w:t>–</w:t>
            </w:r>
            <w:r w:rsidRPr="007456CD">
              <w:rPr>
                <w:sz w:val="18"/>
                <w:szCs w:val="18"/>
              </w:rPr>
              <w:t xml:space="preserve"> </w:t>
            </w:r>
            <w:r>
              <w:rPr>
                <w:sz w:val="18"/>
                <w:szCs w:val="18"/>
              </w:rPr>
              <w:t>Pozorovatelia môžu byť členmi organizácie klienta, konzultanti, pozorovatelia zo strany akreditačného orgánu, regulátori alebo iné osoby, ktorých účasť je odôvodnená.</w:t>
            </w:r>
          </w:p>
        </w:tc>
      </w:tr>
      <w:tr w:rsidR="00C45E42" w14:paraId="207B445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6628737" w14:textId="77777777" w:rsidR="00C45E42" w:rsidRPr="0073075E" w:rsidRDefault="00C45E42" w:rsidP="007456CD">
            <w:pPr>
              <w:spacing w:after="0"/>
              <w:jc w:val="center"/>
              <w:rPr>
                <w:b/>
                <w:sz w:val="20"/>
              </w:rPr>
            </w:pPr>
            <w:r>
              <w:rPr>
                <w:b/>
                <w:sz w:val="20"/>
              </w:rPr>
              <w:t>9.1.9.4.2</w:t>
            </w:r>
          </w:p>
        </w:tc>
        <w:tc>
          <w:tcPr>
            <w:tcW w:w="5271" w:type="dxa"/>
            <w:tcBorders>
              <w:top w:val="single" w:sz="6" w:space="0" w:color="auto"/>
              <w:left w:val="single" w:sz="6" w:space="0" w:color="auto"/>
              <w:bottom w:val="single" w:sz="6" w:space="0" w:color="auto"/>
              <w:right w:val="single" w:sz="6" w:space="0" w:color="auto"/>
            </w:tcBorders>
          </w:tcPr>
          <w:p w14:paraId="2CEA1436" w14:textId="77777777" w:rsidR="00C45E42" w:rsidRDefault="00C45E42" w:rsidP="00021B6C">
            <w:pPr>
              <w:spacing w:after="120"/>
              <w:jc w:val="left"/>
              <w:rPr>
                <w:b/>
                <w:sz w:val="20"/>
              </w:rPr>
            </w:pPr>
            <w:r>
              <w:rPr>
                <w:b/>
                <w:sz w:val="20"/>
              </w:rPr>
              <w:t>Sprievodcovia</w:t>
            </w:r>
          </w:p>
        </w:tc>
        <w:tc>
          <w:tcPr>
            <w:tcW w:w="709" w:type="dxa"/>
            <w:tcBorders>
              <w:top w:val="single" w:sz="6" w:space="0" w:color="auto"/>
              <w:left w:val="single" w:sz="6" w:space="0" w:color="auto"/>
              <w:bottom w:val="single" w:sz="6" w:space="0" w:color="auto"/>
              <w:right w:val="single" w:sz="6" w:space="0" w:color="auto"/>
            </w:tcBorders>
            <w:vAlign w:val="center"/>
          </w:tcPr>
          <w:p w14:paraId="2B1628AF"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C23813B"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9216061" w14:textId="77777777" w:rsidR="00C45E42" w:rsidRDefault="00C45E42" w:rsidP="00713F48">
            <w:pPr>
              <w:spacing w:after="0"/>
              <w:jc w:val="center"/>
              <w:rPr>
                <w:sz w:val="18"/>
              </w:rPr>
            </w:pPr>
            <w:r w:rsidRPr="00F80301">
              <w:rPr>
                <w:b/>
              </w:rPr>
              <w:t>Poznámka */</w:t>
            </w:r>
          </w:p>
        </w:tc>
      </w:tr>
      <w:tr w:rsidR="00C45E42" w14:paraId="24B81F3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3F895C4" w14:textId="77777777" w:rsidR="00C07965" w:rsidRDefault="00C07965" w:rsidP="007456CD">
            <w:pPr>
              <w:spacing w:after="0"/>
              <w:jc w:val="center"/>
              <w:rPr>
                <w:sz w:val="20"/>
              </w:rPr>
            </w:pPr>
            <w:r>
              <w:rPr>
                <w:sz w:val="20"/>
              </w:rPr>
              <w:t>1</w:t>
            </w:r>
          </w:p>
          <w:p w14:paraId="62965ED6" w14:textId="77777777" w:rsidR="00C45E42" w:rsidRPr="0073075E" w:rsidRDefault="00C07965" w:rsidP="007456CD">
            <w:pPr>
              <w:spacing w:after="0"/>
              <w:jc w:val="center"/>
              <w:rPr>
                <w:b/>
                <w:sz w:val="20"/>
              </w:rPr>
            </w:pPr>
            <w:r>
              <w:rPr>
                <w:sz w:val="20"/>
              </w:rPr>
              <w:t>(</w:t>
            </w:r>
            <w:r w:rsidR="00C45E42">
              <w:rPr>
                <w:sz w:val="20"/>
              </w:rPr>
              <w:t>9</w:t>
            </w:r>
            <w:r w:rsidR="00C45E42" w:rsidRPr="00CD3807">
              <w:rPr>
                <w:sz w:val="20"/>
              </w:rPr>
              <w:t>.</w:t>
            </w:r>
            <w:r w:rsidR="00C45E42">
              <w:rPr>
                <w:sz w:val="20"/>
              </w:rPr>
              <w:t>1.9.4.2/1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DC12164" w14:textId="77777777" w:rsidR="00C45E42" w:rsidRPr="007456CD" w:rsidRDefault="00C45E42" w:rsidP="005C5563">
            <w:pPr>
              <w:spacing w:after="120"/>
              <w:jc w:val="left"/>
              <w:rPr>
                <w:sz w:val="20"/>
              </w:rPr>
            </w:pPr>
            <w:r>
              <w:rPr>
                <w:sz w:val="20"/>
              </w:rPr>
              <w:t>Je každý overovateľ sprevádzaný sprievodcom, pokiaľ nie je dohodnuté inak medzi vedúcim tímu overovateľov a klientom?</w:t>
            </w:r>
          </w:p>
        </w:tc>
        <w:tc>
          <w:tcPr>
            <w:tcW w:w="709" w:type="dxa"/>
            <w:tcBorders>
              <w:top w:val="single" w:sz="6" w:space="0" w:color="auto"/>
              <w:left w:val="single" w:sz="6" w:space="0" w:color="auto"/>
              <w:bottom w:val="single" w:sz="6" w:space="0" w:color="auto"/>
              <w:right w:val="single" w:sz="6" w:space="0" w:color="auto"/>
            </w:tcBorders>
            <w:vAlign w:val="center"/>
          </w:tcPr>
          <w:p w14:paraId="352AD78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79AA2CB"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264164C"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51CFE2D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691CD34" w14:textId="77777777" w:rsidR="00C07965" w:rsidRDefault="00C07965" w:rsidP="007456CD">
            <w:pPr>
              <w:spacing w:after="0"/>
              <w:jc w:val="center"/>
              <w:rPr>
                <w:sz w:val="20"/>
              </w:rPr>
            </w:pPr>
            <w:r>
              <w:rPr>
                <w:sz w:val="20"/>
              </w:rPr>
              <w:t>2</w:t>
            </w:r>
          </w:p>
          <w:p w14:paraId="627A3063" w14:textId="77777777" w:rsidR="00C45E42" w:rsidRPr="0073075E" w:rsidRDefault="00C07965" w:rsidP="007456CD">
            <w:pPr>
              <w:spacing w:after="0"/>
              <w:jc w:val="center"/>
              <w:rPr>
                <w:b/>
                <w:sz w:val="20"/>
              </w:rPr>
            </w:pPr>
            <w:r>
              <w:rPr>
                <w:sz w:val="20"/>
              </w:rPr>
              <w:t>(</w:t>
            </w:r>
            <w:r w:rsidR="00C45E42">
              <w:rPr>
                <w:sz w:val="20"/>
              </w:rPr>
              <w:t>9</w:t>
            </w:r>
            <w:r w:rsidR="00C45E42" w:rsidRPr="00CD3807">
              <w:rPr>
                <w:sz w:val="20"/>
              </w:rPr>
              <w:t>.</w:t>
            </w:r>
            <w:r w:rsidR="00C45E42">
              <w:rPr>
                <w:sz w:val="20"/>
              </w:rPr>
              <w:t>1.9.4.2/2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049F2068" w14:textId="77777777" w:rsidR="00C45E42" w:rsidRPr="007456CD" w:rsidRDefault="00C45E42" w:rsidP="005C5563">
            <w:pPr>
              <w:spacing w:after="120"/>
              <w:jc w:val="left"/>
              <w:rPr>
                <w:sz w:val="20"/>
              </w:rPr>
            </w:pPr>
            <w:r w:rsidRPr="007456CD">
              <w:rPr>
                <w:sz w:val="20"/>
              </w:rPr>
              <w:t xml:space="preserve">Sú sprievodca/ sprievodcovia priradení k tímu </w:t>
            </w:r>
            <w:r>
              <w:rPr>
                <w:sz w:val="20"/>
              </w:rPr>
              <w:t>overovateľov</w:t>
            </w:r>
            <w:r w:rsidRPr="007456CD">
              <w:rPr>
                <w:sz w:val="20"/>
              </w:rPr>
              <w:t xml:space="preserve"> </w:t>
            </w:r>
            <w:r>
              <w:rPr>
                <w:sz w:val="20"/>
              </w:rPr>
              <w:t xml:space="preserve">   </w:t>
            </w:r>
            <w:r w:rsidRPr="007456CD">
              <w:rPr>
                <w:sz w:val="20"/>
              </w:rPr>
              <w:t xml:space="preserve">na uľahčenie </w:t>
            </w:r>
            <w:r>
              <w:rPr>
                <w:sz w:val="20"/>
              </w:rPr>
              <w:t>overovania</w:t>
            </w:r>
            <w:r w:rsidRPr="007456CD">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7AAF279"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424EABE"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4E4C3F"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00260A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F3DC5F8" w14:textId="77777777" w:rsidR="00C07965" w:rsidRDefault="00C07965" w:rsidP="007456CD">
            <w:pPr>
              <w:spacing w:after="0"/>
              <w:jc w:val="center"/>
              <w:rPr>
                <w:sz w:val="20"/>
              </w:rPr>
            </w:pPr>
            <w:r>
              <w:rPr>
                <w:sz w:val="20"/>
              </w:rPr>
              <w:t>3</w:t>
            </w:r>
          </w:p>
          <w:p w14:paraId="6FE08499" w14:textId="77777777" w:rsidR="00C45E42" w:rsidRPr="0073075E" w:rsidRDefault="00C07965" w:rsidP="007456CD">
            <w:pPr>
              <w:spacing w:after="0"/>
              <w:jc w:val="center"/>
              <w:rPr>
                <w:b/>
                <w:sz w:val="20"/>
              </w:rPr>
            </w:pPr>
            <w:r>
              <w:rPr>
                <w:sz w:val="20"/>
              </w:rPr>
              <w:t>(</w:t>
            </w:r>
            <w:r w:rsidR="00C45E42">
              <w:rPr>
                <w:sz w:val="20"/>
              </w:rPr>
              <w:t>9</w:t>
            </w:r>
            <w:r w:rsidR="00C45E42" w:rsidRPr="00CD3807">
              <w:rPr>
                <w:sz w:val="20"/>
              </w:rPr>
              <w:t>.</w:t>
            </w:r>
            <w:r w:rsidR="00C45E42">
              <w:rPr>
                <w:sz w:val="20"/>
              </w:rPr>
              <w:t>1.9.4.2/3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134BC2B1" w14:textId="77777777" w:rsidR="00C45E42" w:rsidRPr="007456CD" w:rsidRDefault="00C45E42" w:rsidP="005C5563">
            <w:pPr>
              <w:spacing w:after="120"/>
              <w:jc w:val="left"/>
              <w:rPr>
                <w:sz w:val="20"/>
              </w:rPr>
            </w:pPr>
            <w:r>
              <w:rPr>
                <w:sz w:val="20"/>
              </w:rPr>
              <w:t>Zabezpečuje tím overovateľov, aby sprievodcovia neovplyvňovali proces realizácie overovania alebo jeho výsledok a ani do neho nezasahovali?</w:t>
            </w:r>
          </w:p>
        </w:tc>
        <w:tc>
          <w:tcPr>
            <w:tcW w:w="709" w:type="dxa"/>
            <w:tcBorders>
              <w:top w:val="single" w:sz="6" w:space="0" w:color="auto"/>
              <w:left w:val="single" w:sz="6" w:space="0" w:color="auto"/>
              <w:bottom w:val="single" w:sz="6" w:space="0" w:color="auto"/>
              <w:right w:val="single" w:sz="6" w:space="0" w:color="auto"/>
            </w:tcBorders>
            <w:vAlign w:val="center"/>
          </w:tcPr>
          <w:p w14:paraId="5C78C35C"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FEB9011"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02A861"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5AE1D9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64321EB" w14:textId="77777777" w:rsidR="00C07965" w:rsidRDefault="00C07965" w:rsidP="007456CD">
            <w:pPr>
              <w:spacing w:after="0"/>
              <w:jc w:val="center"/>
              <w:rPr>
                <w:bCs/>
                <w:sz w:val="20"/>
              </w:rPr>
            </w:pPr>
            <w:r>
              <w:rPr>
                <w:bCs/>
                <w:sz w:val="20"/>
              </w:rPr>
              <w:t>4</w:t>
            </w:r>
          </w:p>
          <w:p w14:paraId="2878E4C7" w14:textId="77777777" w:rsidR="00C45E42" w:rsidRDefault="00C07965" w:rsidP="007456CD">
            <w:pPr>
              <w:spacing w:after="0"/>
              <w:jc w:val="center"/>
              <w:rPr>
                <w:sz w:val="20"/>
              </w:rPr>
            </w:pPr>
            <w:r>
              <w:rPr>
                <w:bCs/>
                <w:sz w:val="20"/>
              </w:rPr>
              <w:t>(</w:t>
            </w:r>
            <w:r w:rsidR="00C45E42" w:rsidRPr="00A7401B">
              <w:rPr>
                <w:bCs/>
                <w:sz w:val="20"/>
              </w:rPr>
              <w:t>N čl. 23 ods. 6</w:t>
            </w:r>
            <w:r>
              <w:rPr>
                <w:bCs/>
                <w:sz w:val="20"/>
              </w:rPr>
              <w:t>)</w:t>
            </w:r>
          </w:p>
        </w:tc>
        <w:tc>
          <w:tcPr>
            <w:tcW w:w="5271" w:type="dxa"/>
            <w:tcBorders>
              <w:top w:val="single" w:sz="6" w:space="0" w:color="auto"/>
              <w:left w:val="single" w:sz="6" w:space="0" w:color="auto"/>
              <w:bottom w:val="single" w:sz="6" w:space="0" w:color="auto"/>
              <w:right w:val="single" w:sz="6" w:space="0" w:color="auto"/>
            </w:tcBorders>
          </w:tcPr>
          <w:p w14:paraId="40ED66CE" w14:textId="77777777" w:rsidR="00C45E42" w:rsidRDefault="00C45E42" w:rsidP="005C5563">
            <w:pPr>
              <w:spacing w:after="120"/>
              <w:jc w:val="left"/>
              <w:rPr>
                <w:sz w:val="20"/>
              </w:rPr>
            </w:pPr>
            <w:r w:rsidRPr="00A7401B">
              <w:rPr>
                <w:sz w:val="20"/>
                <w:szCs w:val="20"/>
              </w:rPr>
              <w:t>Prijíma EO zodpovedajúce opatrenie, aby zabezpečil možnosť účasti akreditačného orgánu na svedeckom posudzovaní EO v priebehu procesu overovania a validácie?</w:t>
            </w:r>
          </w:p>
        </w:tc>
        <w:tc>
          <w:tcPr>
            <w:tcW w:w="709" w:type="dxa"/>
            <w:tcBorders>
              <w:top w:val="single" w:sz="6" w:space="0" w:color="auto"/>
              <w:left w:val="single" w:sz="6" w:space="0" w:color="auto"/>
              <w:bottom w:val="single" w:sz="6" w:space="0" w:color="auto"/>
              <w:right w:val="single" w:sz="6" w:space="0" w:color="auto"/>
            </w:tcBorders>
            <w:vAlign w:val="center"/>
          </w:tcPr>
          <w:p w14:paraId="6E8DD5BC" w14:textId="77777777" w:rsidR="00C45E42" w:rsidRDefault="005E1EAE" w:rsidP="00F22083">
            <w:pPr>
              <w:spacing w:after="0"/>
              <w:jc w:val="center"/>
              <w:rPr>
                <w:sz w:val="20"/>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24D7286" w14:textId="77777777" w:rsidR="00C45E42" w:rsidRDefault="005E1EAE" w:rsidP="00F22083">
            <w:pPr>
              <w:spacing w:after="0"/>
              <w:jc w:val="center"/>
              <w:rPr>
                <w:sz w:val="20"/>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2F67CF" w14:textId="77777777" w:rsidR="00C45E42" w:rsidRDefault="005E1EAE" w:rsidP="00F22083">
            <w:pPr>
              <w:spacing w:after="0"/>
              <w:jc w:val="left"/>
              <w:rPr>
                <w:sz w:val="1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1677F4DE"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73B29FFE" w14:textId="77777777" w:rsidR="00C45E42" w:rsidRDefault="00C45E42" w:rsidP="007456CD">
            <w:pPr>
              <w:widowControl/>
              <w:spacing w:after="0"/>
              <w:jc w:val="left"/>
              <w:rPr>
                <w:sz w:val="18"/>
                <w:szCs w:val="18"/>
              </w:rPr>
            </w:pPr>
            <w:r>
              <w:rPr>
                <w:sz w:val="18"/>
                <w:szCs w:val="18"/>
              </w:rPr>
              <w:t>POZNÁMKA. – Povinnosti sprievodcu môžu zahŕňať:</w:t>
            </w:r>
          </w:p>
          <w:p w14:paraId="26B0D5F3" w14:textId="77777777" w:rsidR="00C45E42" w:rsidRDefault="00C45E42" w:rsidP="007456CD">
            <w:pPr>
              <w:widowControl/>
              <w:spacing w:after="0"/>
              <w:jc w:val="left"/>
              <w:rPr>
                <w:sz w:val="18"/>
                <w:szCs w:val="18"/>
              </w:rPr>
            </w:pPr>
            <w:r>
              <w:rPr>
                <w:sz w:val="18"/>
                <w:szCs w:val="18"/>
              </w:rPr>
              <w:t>a) určenie kontaktov a načasovanie rozhovorov;</w:t>
            </w:r>
          </w:p>
          <w:p w14:paraId="690C9CB9" w14:textId="77777777" w:rsidR="00C45E42" w:rsidRDefault="00C45E42" w:rsidP="007456CD">
            <w:pPr>
              <w:widowControl/>
              <w:spacing w:after="0"/>
              <w:jc w:val="left"/>
              <w:rPr>
                <w:sz w:val="18"/>
                <w:szCs w:val="18"/>
              </w:rPr>
            </w:pPr>
            <w:r>
              <w:rPr>
                <w:sz w:val="18"/>
                <w:szCs w:val="18"/>
              </w:rPr>
              <w:t>b) organizovanie návštev konkrétnych častí lokality alebo organizácie;</w:t>
            </w:r>
          </w:p>
          <w:p w14:paraId="23E5500F" w14:textId="77777777" w:rsidR="00C45E42" w:rsidRDefault="00C45E42" w:rsidP="007456CD">
            <w:pPr>
              <w:widowControl/>
              <w:spacing w:after="0"/>
              <w:jc w:val="left"/>
              <w:rPr>
                <w:sz w:val="18"/>
                <w:szCs w:val="18"/>
              </w:rPr>
            </w:pPr>
            <w:r>
              <w:rPr>
                <w:sz w:val="18"/>
                <w:szCs w:val="18"/>
              </w:rPr>
              <w:t xml:space="preserve">c) zabezpečenie oboznámenosti členov tímu </w:t>
            </w:r>
            <w:r w:rsidRPr="000123B9">
              <w:rPr>
                <w:sz w:val="18"/>
                <w:szCs w:val="18"/>
              </w:rPr>
              <w:t>overovateľov s pravidlami</w:t>
            </w:r>
            <w:r>
              <w:rPr>
                <w:sz w:val="18"/>
                <w:szCs w:val="18"/>
              </w:rPr>
              <w:t xml:space="preserve"> týkajúcimi sa bezpečnosti na danom mieste a bezpečnostnými postupmi a ich rešpektovania;</w:t>
            </w:r>
          </w:p>
          <w:p w14:paraId="2F3D03AD" w14:textId="77777777" w:rsidR="00C45E42" w:rsidRDefault="00C45E42" w:rsidP="007456CD">
            <w:pPr>
              <w:widowControl/>
              <w:spacing w:after="0"/>
              <w:jc w:val="left"/>
              <w:rPr>
                <w:sz w:val="18"/>
                <w:szCs w:val="18"/>
              </w:rPr>
            </w:pPr>
            <w:r>
              <w:rPr>
                <w:sz w:val="18"/>
                <w:szCs w:val="18"/>
              </w:rPr>
              <w:t>d) pozorovanie overovania v mene klienta;</w:t>
            </w:r>
          </w:p>
          <w:p w14:paraId="52C2CE7A" w14:textId="77777777" w:rsidR="00C45E42" w:rsidRPr="007456CD" w:rsidRDefault="00C45E42" w:rsidP="000123B9">
            <w:pPr>
              <w:widowControl/>
              <w:spacing w:after="0"/>
              <w:jc w:val="left"/>
              <w:rPr>
                <w:sz w:val="18"/>
                <w:szCs w:val="18"/>
              </w:rPr>
            </w:pPr>
            <w:r>
              <w:rPr>
                <w:sz w:val="18"/>
                <w:szCs w:val="18"/>
              </w:rPr>
              <w:t>e) poskytovanie vysvetlení alebo informácií požadovaných overovateľom.</w:t>
            </w:r>
          </w:p>
        </w:tc>
      </w:tr>
      <w:tr w:rsidR="00C45E42" w14:paraId="48E78D7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2F99443" w14:textId="77777777" w:rsidR="00C45E42" w:rsidRPr="0073075E" w:rsidRDefault="00C45E42" w:rsidP="007456CD">
            <w:pPr>
              <w:spacing w:after="0"/>
              <w:jc w:val="center"/>
              <w:rPr>
                <w:b/>
                <w:sz w:val="20"/>
              </w:rPr>
            </w:pPr>
            <w:r w:rsidRPr="0073075E">
              <w:rPr>
                <w:b/>
                <w:sz w:val="20"/>
              </w:rPr>
              <w:t>9.1.9.</w:t>
            </w:r>
            <w:r>
              <w:rPr>
                <w:b/>
                <w:sz w:val="20"/>
              </w:rPr>
              <w:t>5</w:t>
            </w:r>
          </w:p>
        </w:tc>
        <w:tc>
          <w:tcPr>
            <w:tcW w:w="5271" w:type="dxa"/>
            <w:tcBorders>
              <w:top w:val="single" w:sz="6" w:space="0" w:color="auto"/>
              <w:left w:val="single" w:sz="6" w:space="0" w:color="auto"/>
              <w:bottom w:val="single" w:sz="6" w:space="0" w:color="auto"/>
              <w:right w:val="single" w:sz="6" w:space="0" w:color="auto"/>
            </w:tcBorders>
          </w:tcPr>
          <w:p w14:paraId="0BB976E1" w14:textId="77777777" w:rsidR="00C45E42" w:rsidRPr="0073075E" w:rsidRDefault="00C45E42" w:rsidP="00021B6C">
            <w:pPr>
              <w:spacing w:after="120"/>
              <w:jc w:val="left"/>
              <w:rPr>
                <w:b/>
                <w:sz w:val="20"/>
              </w:rPr>
            </w:pPr>
            <w:r>
              <w:rPr>
                <w:b/>
                <w:sz w:val="20"/>
              </w:rPr>
              <w:t>Zhromažďovanie a overovanie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6512537A"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B1962F0"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7F54F13" w14:textId="77777777" w:rsidR="00C45E42" w:rsidRDefault="00C45E42" w:rsidP="00713F48">
            <w:pPr>
              <w:spacing w:after="0"/>
              <w:jc w:val="center"/>
              <w:rPr>
                <w:sz w:val="18"/>
              </w:rPr>
            </w:pPr>
            <w:r w:rsidRPr="00F80301">
              <w:rPr>
                <w:b/>
              </w:rPr>
              <w:t>Poznámka */</w:t>
            </w:r>
          </w:p>
        </w:tc>
      </w:tr>
      <w:tr w:rsidR="00C45E42" w14:paraId="7766009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62A7726" w14:textId="77777777" w:rsidR="00C07965" w:rsidRDefault="00C07965" w:rsidP="00F00FD9">
            <w:pPr>
              <w:spacing w:after="0"/>
              <w:jc w:val="center"/>
              <w:rPr>
                <w:sz w:val="20"/>
              </w:rPr>
            </w:pPr>
            <w:r>
              <w:rPr>
                <w:sz w:val="20"/>
              </w:rPr>
              <w:t>1</w:t>
            </w:r>
          </w:p>
          <w:p w14:paraId="5629EF1B" w14:textId="77777777" w:rsidR="00C45E42" w:rsidRPr="00F00FD9" w:rsidRDefault="00C07965" w:rsidP="00F00FD9">
            <w:pPr>
              <w:spacing w:after="0"/>
              <w:jc w:val="center"/>
              <w:rPr>
                <w:sz w:val="20"/>
              </w:rPr>
            </w:pPr>
            <w:r>
              <w:rPr>
                <w:sz w:val="20"/>
              </w:rPr>
              <w:t>(</w:t>
            </w:r>
            <w:r w:rsidR="00C45E42" w:rsidRPr="00F00FD9">
              <w:rPr>
                <w:sz w:val="20"/>
              </w:rPr>
              <w:t>9.1.9.5.1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21C6B3DB" w14:textId="77777777" w:rsidR="00C45E42" w:rsidRPr="007456CD" w:rsidRDefault="00C45E42" w:rsidP="000123B9">
            <w:pPr>
              <w:spacing w:after="120"/>
              <w:jc w:val="left"/>
              <w:rPr>
                <w:sz w:val="20"/>
              </w:rPr>
            </w:pPr>
            <w:r>
              <w:rPr>
                <w:sz w:val="20"/>
              </w:rPr>
              <w:t>Sú informácie, týkajúce sa cieľov overovania, predmetu a kritérií (vrátane informácií o vzťahoch medzi funkciami, činnosťami a procesmi), počas overovania zhromažďované vhodným vzorkovaním a overené, aby sa stali jeho dôkazom?</w:t>
            </w:r>
          </w:p>
        </w:tc>
        <w:tc>
          <w:tcPr>
            <w:tcW w:w="709" w:type="dxa"/>
            <w:tcBorders>
              <w:top w:val="single" w:sz="6" w:space="0" w:color="auto"/>
              <w:left w:val="single" w:sz="6" w:space="0" w:color="auto"/>
              <w:bottom w:val="single" w:sz="6" w:space="0" w:color="auto"/>
              <w:right w:val="single" w:sz="6" w:space="0" w:color="auto"/>
            </w:tcBorders>
            <w:vAlign w:val="center"/>
          </w:tcPr>
          <w:p w14:paraId="5EEE9240"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6D9C36"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0E79DD"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B7B855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F322023" w14:textId="77777777" w:rsidR="00C07965" w:rsidRDefault="00C07965" w:rsidP="00F00FD9">
            <w:pPr>
              <w:spacing w:after="0"/>
              <w:jc w:val="center"/>
              <w:rPr>
                <w:sz w:val="20"/>
              </w:rPr>
            </w:pPr>
            <w:r>
              <w:rPr>
                <w:sz w:val="20"/>
              </w:rPr>
              <w:t>2</w:t>
            </w:r>
          </w:p>
          <w:p w14:paraId="6107B2DC" w14:textId="77777777" w:rsidR="00C45E42" w:rsidRPr="0073075E" w:rsidRDefault="00C07965" w:rsidP="00F00FD9">
            <w:pPr>
              <w:spacing w:after="0"/>
              <w:jc w:val="center"/>
              <w:rPr>
                <w:b/>
                <w:sz w:val="20"/>
              </w:rPr>
            </w:pPr>
            <w:r>
              <w:rPr>
                <w:sz w:val="20"/>
              </w:rPr>
              <w:t>(</w:t>
            </w:r>
            <w:r w:rsidR="00C45E42" w:rsidRPr="00F00FD9">
              <w:rPr>
                <w:sz w:val="20"/>
              </w:rPr>
              <w:t>9.1.9.5.</w:t>
            </w:r>
            <w:r w:rsidR="00C45E42">
              <w:rPr>
                <w:sz w:val="20"/>
              </w:rPr>
              <w:t>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7F657B15" w14:textId="77777777" w:rsidR="00C45E42" w:rsidRPr="007456CD" w:rsidRDefault="00C45E42" w:rsidP="00021B6C">
            <w:pPr>
              <w:spacing w:after="120"/>
              <w:jc w:val="left"/>
              <w:rPr>
                <w:sz w:val="20"/>
              </w:rPr>
            </w:pPr>
            <w:r>
              <w:rPr>
                <w:sz w:val="20"/>
              </w:rPr>
              <w:t>Obsahujú metódy zhromažďovania informácií, pričom nie sú obmedzené na:</w:t>
            </w:r>
          </w:p>
        </w:tc>
        <w:tc>
          <w:tcPr>
            <w:tcW w:w="709" w:type="dxa"/>
            <w:tcBorders>
              <w:top w:val="single" w:sz="6" w:space="0" w:color="auto"/>
              <w:left w:val="single" w:sz="6" w:space="0" w:color="auto"/>
              <w:bottom w:val="single" w:sz="6" w:space="0" w:color="auto"/>
              <w:right w:val="single" w:sz="6" w:space="0" w:color="auto"/>
            </w:tcBorders>
            <w:vAlign w:val="center"/>
          </w:tcPr>
          <w:p w14:paraId="732FDAAC" w14:textId="77777777" w:rsidR="00C45E42" w:rsidRDefault="00C45E42"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0DE4F70B" w14:textId="77777777" w:rsidR="00C45E42" w:rsidRDefault="00C45E42"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3E60C88"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36A026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CB71C77" w14:textId="77777777" w:rsidR="00C45E42" w:rsidRPr="00F00FD9" w:rsidRDefault="00C45E42" w:rsidP="00F00FD9">
            <w:pPr>
              <w:spacing w:after="0"/>
              <w:jc w:val="right"/>
              <w:rPr>
                <w:sz w:val="20"/>
              </w:rPr>
            </w:pPr>
            <w:r w:rsidRPr="00F00FD9">
              <w:rPr>
                <w:sz w:val="20"/>
              </w:rPr>
              <w:t>a)</w:t>
            </w:r>
          </w:p>
        </w:tc>
        <w:tc>
          <w:tcPr>
            <w:tcW w:w="5271" w:type="dxa"/>
            <w:tcBorders>
              <w:top w:val="single" w:sz="6" w:space="0" w:color="auto"/>
              <w:left w:val="single" w:sz="6" w:space="0" w:color="auto"/>
              <w:bottom w:val="single" w:sz="6" w:space="0" w:color="auto"/>
              <w:right w:val="single" w:sz="6" w:space="0" w:color="auto"/>
            </w:tcBorders>
          </w:tcPr>
          <w:p w14:paraId="77CBF478" w14:textId="77777777" w:rsidR="00C45E42" w:rsidRPr="007456CD" w:rsidRDefault="00C45E42" w:rsidP="00F00FD9">
            <w:pPr>
              <w:spacing w:after="120"/>
              <w:jc w:val="left"/>
              <w:rPr>
                <w:sz w:val="20"/>
              </w:rPr>
            </w:pPr>
            <w:r>
              <w:rPr>
                <w:sz w:val="20"/>
              </w:rPr>
              <w:t>- rozhovory?</w:t>
            </w:r>
          </w:p>
        </w:tc>
        <w:tc>
          <w:tcPr>
            <w:tcW w:w="709" w:type="dxa"/>
            <w:tcBorders>
              <w:top w:val="single" w:sz="6" w:space="0" w:color="auto"/>
              <w:left w:val="single" w:sz="6" w:space="0" w:color="auto"/>
              <w:bottom w:val="single" w:sz="6" w:space="0" w:color="auto"/>
              <w:right w:val="single" w:sz="6" w:space="0" w:color="auto"/>
            </w:tcBorders>
            <w:vAlign w:val="center"/>
          </w:tcPr>
          <w:p w14:paraId="666E875E"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4C110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35A790"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23DFE1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4E9E627" w14:textId="77777777" w:rsidR="00C45E42" w:rsidRPr="00F00FD9" w:rsidRDefault="00C45E42" w:rsidP="00F00FD9">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2C2F58BC" w14:textId="77777777" w:rsidR="00C45E42" w:rsidRPr="007456CD" w:rsidRDefault="00C45E42" w:rsidP="00021B6C">
            <w:pPr>
              <w:spacing w:after="120"/>
              <w:jc w:val="left"/>
              <w:rPr>
                <w:sz w:val="20"/>
              </w:rPr>
            </w:pPr>
            <w:r>
              <w:rPr>
                <w:sz w:val="20"/>
              </w:rPr>
              <w:t>- pozorovanie procesov a činností?</w:t>
            </w:r>
          </w:p>
        </w:tc>
        <w:tc>
          <w:tcPr>
            <w:tcW w:w="709" w:type="dxa"/>
            <w:tcBorders>
              <w:top w:val="single" w:sz="6" w:space="0" w:color="auto"/>
              <w:left w:val="single" w:sz="6" w:space="0" w:color="auto"/>
              <w:bottom w:val="single" w:sz="6" w:space="0" w:color="auto"/>
              <w:right w:val="single" w:sz="6" w:space="0" w:color="auto"/>
            </w:tcBorders>
            <w:vAlign w:val="center"/>
          </w:tcPr>
          <w:p w14:paraId="2F6BF3B9"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B71C85D"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206E8E"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D272DA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F49EDFB" w14:textId="77777777" w:rsidR="00C45E42" w:rsidRPr="00F00FD9" w:rsidRDefault="00C45E42" w:rsidP="00F00FD9">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623B9B69" w14:textId="77777777" w:rsidR="00C45E42" w:rsidRPr="007456CD" w:rsidRDefault="00C45E42" w:rsidP="00021B6C">
            <w:pPr>
              <w:spacing w:after="120"/>
              <w:jc w:val="left"/>
              <w:rPr>
                <w:sz w:val="20"/>
              </w:rPr>
            </w:pPr>
            <w:r>
              <w:rPr>
                <w:sz w:val="20"/>
              </w:rPr>
              <w:t xml:space="preserve">- preskúmanie dokumentácie a záznamov? </w:t>
            </w:r>
          </w:p>
        </w:tc>
        <w:tc>
          <w:tcPr>
            <w:tcW w:w="709" w:type="dxa"/>
            <w:tcBorders>
              <w:top w:val="single" w:sz="6" w:space="0" w:color="auto"/>
              <w:left w:val="single" w:sz="6" w:space="0" w:color="auto"/>
              <w:bottom w:val="single" w:sz="6" w:space="0" w:color="auto"/>
              <w:right w:val="single" w:sz="6" w:space="0" w:color="auto"/>
            </w:tcBorders>
            <w:vAlign w:val="center"/>
          </w:tcPr>
          <w:p w14:paraId="23C5F432"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35EEF6"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1D5A8A"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4820386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3106C56" w14:textId="77777777" w:rsidR="00C45E42" w:rsidRPr="0073075E" w:rsidRDefault="00C45E42" w:rsidP="00F00FD9">
            <w:pPr>
              <w:spacing w:after="0"/>
              <w:jc w:val="center"/>
              <w:rPr>
                <w:b/>
                <w:sz w:val="20"/>
              </w:rPr>
            </w:pPr>
            <w:r w:rsidRPr="0073075E">
              <w:rPr>
                <w:b/>
                <w:sz w:val="20"/>
              </w:rPr>
              <w:t>9.1.9.</w:t>
            </w:r>
            <w:r>
              <w:rPr>
                <w:b/>
                <w:sz w:val="20"/>
              </w:rPr>
              <w:t>6</w:t>
            </w:r>
          </w:p>
        </w:tc>
        <w:tc>
          <w:tcPr>
            <w:tcW w:w="5271" w:type="dxa"/>
            <w:tcBorders>
              <w:top w:val="single" w:sz="6" w:space="0" w:color="auto"/>
              <w:left w:val="single" w:sz="6" w:space="0" w:color="auto"/>
              <w:bottom w:val="single" w:sz="6" w:space="0" w:color="auto"/>
              <w:right w:val="single" w:sz="6" w:space="0" w:color="auto"/>
            </w:tcBorders>
          </w:tcPr>
          <w:p w14:paraId="5819104F" w14:textId="77777777" w:rsidR="00C45E42" w:rsidRPr="0073075E" w:rsidRDefault="00C45E42" w:rsidP="0074335B">
            <w:pPr>
              <w:spacing w:after="120"/>
              <w:jc w:val="left"/>
              <w:rPr>
                <w:b/>
                <w:sz w:val="20"/>
              </w:rPr>
            </w:pPr>
            <w:r>
              <w:rPr>
                <w:b/>
                <w:sz w:val="20"/>
              </w:rPr>
              <w:t>Identifikácia a zaznamenávanie zistení overovania</w:t>
            </w:r>
          </w:p>
        </w:tc>
        <w:tc>
          <w:tcPr>
            <w:tcW w:w="709" w:type="dxa"/>
            <w:tcBorders>
              <w:top w:val="single" w:sz="6" w:space="0" w:color="auto"/>
              <w:left w:val="single" w:sz="6" w:space="0" w:color="auto"/>
              <w:bottom w:val="single" w:sz="6" w:space="0" w:color="auto"/>
              <w:right w:val="single" w:sz="6" w:space="0" w:color="auto"/>
            </w:tcBorders>
            <w:vAlign w:val="center"/>
          </w:tcPr>
          <w:p w14:paraId="54938449"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A46B957"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64109C2" w14:textId="77777777" w:rsidR="00C45E42" w:rsidRDefault="00C45E42" w:rsidP="00713F48">
            <w:pPr>
              <w:spacing w:after="0"/>
              <w:jc w:val="center"/>
              <w:rPr>
                <w:sz w:val="18"/>
              </w:rPr>
            </w:pPr>
            <w:r w:rsidRPr="00F80301">
              <w:rPr>
                <w:b/>
              </w:rPr>
              <w:t>Poznámka */</w:t>
            </w:r>
          </w:p>
        </w:tc>
      </w:tr>
      <w:tr w:rsidR="00C45E42" w14:paraId="301D63B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721D5D1" w14:textId="77777777" w:rsidR="00C07965" w:rsidRDefault="00C07965" w:rsidP="00ED184A">
            <w:pPr>
              <w:spacing w:after="0"/>
              <w:jc w:val="center"/>
              <w:rPr>
                <w:sz w:val="20"/>
              </w:rPr>
            </w:pPr>
            <w:r>
              <w:rPr>
                <w:sz w:val="20"/>
              </w:rPr>
              <w:t>1</w:t>
            </w:r>
          </w:p>
          <w:p w14:paraId="08145E17"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6</w:t>
            </w:r>
            <w:r w:rsidR="00C45E42" w:rsidRPr="00F00FD9">
              <w:rPr>
                <w:sz w:val="20"/>
              </w:rPr>
              <w:t>.</w:t>
            </w:r>
            <w:r w:rsidR="00C45E42">
              <w:rPr>
                <w:sz w:val="20"/>
              </w:rPr>
              <w:t>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106A3D73" w14:textId="77777777" w:rsidR="00C45E42" w:rsidRPr="00F00FD9" w:rsidRDefault="00C45E42" w:rsidP="008A4524">
            <w:pPr>
              <w:spacing w:after="120"/>
              <w:jc w:val="left"/>
              <w:rPr>
                <w:sz w:val="20"/>
              </w:rPr>
            </w:pPr>
            <w:r>
              <w:rPr>
                <w:sz w:val="20"/>
              </w:rPr>
              <w:t>Zaznamenávajú sa zistenia overovania, ktoré zhrňujú zhody a podrobne popisujú nezhody a ich podporné dôkazy z overovania a oznamujú sa pre umožnenie kvalifikovaného rozhodnutia o potvrdení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56C414E1"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B61ED1B"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D1F7D4" w14:textId="77777777" w:rsidR="00C45E42" w:rsidRDefault="005E1EAE">
            <w:r w:rsidRPr="007C031E">
              <w:rPr>
                <w:sz w:val="18"/>
              </w:rPr>
              <w:fldChar w:fldCharType="begin">
                <w:ffData>
                  <w:name w:val="Text1"/>
                  <w:enabled/>
                  <w:calcOnExit w:val="0"/>
                  <w:textInput/>
                </w:ffData>
              </w:fldChar>
            </w:r>
            <w:r w:rsidR="00C45E42" w:rsidRPr="007C031E">
              <w:rPr>
                <w:sz w:val="18"/>
              </w:rPr>
              <w:instrText xml:space="preserve"> FORMTEXT </w:instrText>
            </w:r>
            <w:r w:rsidRPr="007C031E">
              <w:rPr>
                <w:sz w:val="18"/>
              </w:rPr>
            </w:r>
            <w:r w:rsidRPr="007C031E">
              <w:rPr>
                <w:sz w:val="18"/>
              </w:rPr>
              <w:fldChar w:fldCharType="separate"/>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Pr="007C031E">
              <w:rPr>
                <w:sz w:val="18"/>
              </w:rPr>
              <w:fldChar w:fldCharType="end"/>
            </w:r>
          </w:p>
        </w:tc>
      </w:tr>
      <w:tr w:rsidR="00C45E42" w14:paraId="199572C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2886728" w14:textId="77777777" w:rsidR="00C07965" w:rsidRDefault="00C07965" w:rsidP="00ED184A">
            <w:pPr>
              <w:spacing w:after="0"/>
              <w:jc w:val="center"/>
              <w:rPr>
                <w:sz w:val="20"/>
              </w:rPr>
            </w:pPr>
            <w:r>
              <w:rPr>
                <w:sz w:val="20"/>
              </w:rPr>
              <w:lastRenderedPageBreak/>
              <w:t>2</w:t>
            </w:r>
          </w:p>
          <w:p w14:paraId="75EA6263"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6</w:t>
            </w:r>
            <w:r w:rsidR="00C45E42" w:rsidRPr="00F00FD9">
              <w:rPr>
                <w:sz w:val="20"/>
              </w:rPr>
              <w:t>.</w:t>
            </w:r>
            <w:r w:rsidR="00C45E42">
              <w:rPr>
                <w:sz w:val="20"/>
              </w:rPr>
              <w:t>2/1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BCD6FB8" w14:textId="77777777" w:rsidR="00C45E42" w:rsidRPr="00F00FD9" w:rsidRDefault="00C45E42" w:rsidP="008A4524">
            <w:pPr>
              <w:spacing w:after="120"/>
              <w:jc w:val="left"/>
              <w:rPr>
                <w:sz w:val="20"/>
              </w:rPr>
            </w:pPr>
            <w:r>
              <w:rPr>
                <w:sz w:val="20"/>
              </w:rPr>
              <w:t>Sú príležitosti na zlepšenie identifikované a zaznamenávané?</w:t>
            </w:r>
          </w:p>
        </w:tc>
        <w:tc>
          <w:tcPr>
            <w:tcW w:w="709" w:type="dxa"/>
            <w:tcBorders>
              <w:top w:val="single" w:sz="6" w:space="0" w:color="auto"/>
              <w:left w:val="single" w:sz="6" w:space="0" w:color="auto"/>
              <w:bottom w:val="single" w:sz="6" w:space="0" w:color="auto"/>
              <w:right w:val="single" w:sz="6" w:space="0" w:color="auto"/>
            </w:tcBorders>
            <w:vAlign w:val="center"/>
          </w:tcPr>
          <w:p w14:paraId="5343B42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62C229"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BF8D1D" w14:textId="77777777" w:rsidR="00C45E42" w:rsidRDefault="005E1EAE">
            <w:r w:rsidRPr="007C031E">
              <w:rPr>
                <w:sz w:val="18"/>
              </w:rPr>
              <w:fldChar w:fldCharType="begin">
                <w:ffData>
                  <w:name w:val="Text1"/>
                  <w:enabled/>
                  <w:calcOnExit w:val="0"/>
                  <w:textInput/>
                </w:ffData>
              </w:fldChar>
            </w:r>
            <w:r w:rsidR="00C45E42" w:rsidRPr="007C031E">
              <w:rPr>
                <w:sz w:val="18"/>
              </w:rPr>
              <w:instrText xml:space="preserve"> FORMTEXT </w:instrText>
            </w:r>
            <w:r w:rsidRPr="007C031E">
              <w:rPr>
                <w:sz w:val="18"/>
              </w:rPr>
            </w:r>
            <w:r w:rsidRPr="007C031E">
              <w:rPr>
                <w:sz w:val="18"/>
              </w:rPr>
              <w:fldChar w:fldCharType="separate"/>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Pr="007C031E">
              <w:rPr>
                <w:sz w:val="18"/>
              </w:rPr>
              <w:fldChar w:fldCharType="end"/>
            </w:r>
          </w:p>
        </w:tc>
      </w:tr>
      <w:tr w:rsidR="00C45E42" w14:paraId="26647BA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561A6BF" w14:textId="77777777" w:rsidR="00C07965" w:rsidRDefault="00C07965" w:rsidP="00ED184A">
            <w:pPr>
              <w:spacing w:after="0"/>
              <w:jc w:val="center"/>
              <w:rPr>
                <w:sz w:val="20"/>
              </w:rPr>
            </w:pPr>
            <w:r>
              <w:rPr>
                <w:sz w:val="20"/>
              </w:rPr>
              <w:t>3</w:t>
            </w:r>
          </w:p>
          <w:p w14:paraId="5E46AE6C"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6</w:t>
            </w:r>
            <w:r w:rsidR="00C45E42" w:rsidRPr="00F00FD9">
              <w:rPr>
                <w:sz w:val="20"/>
              </w:rPr>
              <w:t>.</w:t>
            </w:r>
            <w:r w:rsidR="00C45E42">
              <w:rPr>
                <w:sz w:val="20"/>
              </w:rPr>
              <w:t>2/2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589E588C" w14:textId="77777777" w:rsidR="00C45E42" w:rsidRPr="00F00FD9" w:rsidRDefault="00C45E42" w:rsidP="008A4524">
            <w:pPr>
              <w:spacing w:after="120"/>
              <w:jc w:val="left"/>
              <w:rPr>
                <w:sz w:val="20"/>
              </w:rPr>
            </w:pPr>
            <w:r>
              <w:rPr>
                <w:sz w:val="20"/>
              </w:rPr>
              <w:t>Je zabezpečené, že sa zistenia, ktoré sú nezhodami v súlade 9.1.15 b) a c), nezaznamenávajú ako príležitosti na zlepšenie?</w:t>
            </w:r>
          </w:p>
        </w:tc>
        <w:tc>
          <w:tcPr>
            <w:tcW w:w="709" w:type="dxa"/>
            <w:tcBorders>
              <w:top w:val="single" w:sz="6" w:space="0" w:color="auto"/>
              <w:left w:val="single" w:sz="6" w:space="0" w:color="auto"/>
              <w:bottom w:val="single" w:sz="6" w:space="0" w:color="auto"/>
              <w:right w:val="single" w:sz="6" w:space="0" w:color="auto"/>
            </w:tcBorders>
            <w:vAlign w:val="center"/>
          </w:tcPr>
          <w:p w14:paraId="4DB7E19A"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56BC9F"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8ED3E9" w14:textId="77777777" w:rsidR="00C45E42" w:rsidRDefault="005E1EAE">
            <w:r w:rsidRPr="007C031E">
              <w:rPr>
                <w:sz w:val="18"/>
              </w:rPr>
              <w:fldChar w:fldCharType="begin">
                <w:ffData>
                  <w:name w:val="Text1"/>
                  <w:enabled/>
                  <w:calcOnExit w:val="0"/>
                  <w:textInput/>
                </w:ffData>
              </w:fldChar>
            </w:r>
            <w:r w:rsidR="00C45E42" w:rsidRPr="007C031E">
              <w:rPr>
                <w:sz w:val="18"/>
              </w:rPr>
              <w:instrText xml:space="preserve"> FORMTEXT </w:instrText>
            </w:r>
            <w:r w:rsidRPr="007C031E">
              <w:rPr>
                <w:sz w:val="18"/>
              </w:rPr>
            </w:r>
            <w:r w:rsidRPr="007C031E">
              <w:rPr>
                <w:sz w:val="18"/>
              </w:rPr>
              <w:fldChar w:fldCharType="separate"/>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Pr="007C031E">
              <w:rPr>
                <w:sz w:val="18"/>
              </w:rPr>
              <w:fldChar w:fldCharType="end"/>
            </w:r>
          </w:p>
        </w:tc>
      </w:tr>
      <w:tr w:rsidR="00C45E42" w14:paraId="74E898D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7E929DB" w14:textId="77777777" w:rsidR="00C07965" w:rsidRDefault="00C07965" w:rsidP="00ED184A">
            <w:pPr>
              <w:spacing w:after="0"/>
              <w:jc w:val="center"/>
              <w:rPr>
                <w:sz w:val="20"/>
              </w:rPr>
            </w:pPr>
            <w:r>
              <w:rPr>
                <w:sz w:val="20"/>
              </w:rPr>
              <w:t>4</w:t>
            </w:r>
          </w:p>
          <w:p w14:paraId="46F7B57D"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6</w:t>
            </w:r>
            <w:r w:rsidR="00C45E42" w:rsidRPr="00F00FD9">
              <w:rPr>
                <w:sz w:val="20"/>
              </w:rPr>
              <w:t>.</w:t>
            </w:r>
            <w:r w:rsidR="00C45E42">
              <w:rPr>
                <w:sz w:val="20"/>
              </w:rPr>
              <w:t>3/1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27FA4ADD" w14:textId="77777777" w:rsidR="00C45E42" w:rsidRPr="00F00FD9" w:rsidRDefault="00C45E42" w:rsidP="008A4524">
            <w:pPr>
              <w:spacing w:after="120"/>
              <w:jc w:val="left"/>
              <w:rPr>
                <w:sz w:val="20"/>
              </w:rPr>
            </w:pPr>
            <w:r>
              <w:rPr>
                <w:sz w:val="20"/>
              </w:rPr>
              <w:t>Je zistená nezhoda zaznamenávaná vo vzťahu ku konkrétnej požiadavke kritérií overovania, obsahuje jasné vyhlásenie nezhody a identifikuje podrobne objektívny dôkaz, na ktorom je založená?</w:t>
            </w:r>
          </w:p>
        </w:tc>
        <w:tc>
          <w:tcPr>
            <w:tcW w:w="709" w:type="dxa"/>
            <w:tcBorders>
              <w:top w:val="single" w:sz="6" w:space="0" w:color="auto"/>
              <w:left w:val="single" w:sz="6" w:space="0" w:color="auto"/>
              <w:bottom w:val="single" w:sz="6" w:space="0" w:color="auto"/>
              <w:right w:val="single" w:sz="6" w:space="0" w:color="auto"/>
            </w:tcBorders>
            <w:vAlign w:val="center"/>
          </w:tcPr>
          <w:p w14:paraId="4816BA9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B00A5BF"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2E34C07" w14:textId="77777777" w:rsidR="00C45E42" w:rsidRDefault="005E1EAE">
            <w:r w:rsidRPr="007C031E">
              <w:rPr>
                <w:sz w:val="18"/>
              </w:rPr>
              <w:fldChar w:fldCharType="begin">
                <w:ffData>
                  <w:name w:val="Text1"/>
                  <w:enabled/>
                  <w:calcOnExit w:val="0"/>
                  <w:textInput/>
                </w:ffData>
              </w:fldChar>
            </w:r>
            <w:r w:rsidR="00C45E42" w:rsidRPr="007C031E">
              <w:rPr>
                <w:sz w:val="18"/>
              </w:rPr>
              <w:instrText xml:space="preserve"> FORMTEXT </w:instrText>
            </w:r>
            <w:r w:rsidRPr="007C031E">
              <w:rPr>
                <w:sz w:val="18"/>
              </w:rPr>
            </w:r>
            <w:r w:rsidRPr="007C031E">
              <w:rPr>
                <w:sz w:val="18"/>
              </w:rPr>
              <w:fldChar w:fldCharType="separate"/>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Pr="007C031E">
              <w:rPr>
                <w:sz w:val="18"/>
              </w:rPr>
              <w:fldChar w:fldCharType="end"/>
            </w:r>
          </w:p>
        </w:tc>
      </w:tr>
      <w:tr w:rsidR="00C45E42" w14:paraId="1B6A483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A3D147A" w14:textId="77777777" w:rsidR="00C07965" w:rsidRDefault="00C07965" w:rsidP="00ED184A">
            <w:pPr>
              <w:spacing w:after="0"/>
              <w:jc w:val="center"/>
              <w:rPr>
                <w:sz w:val="20"/>
              </w:rPr>
            </w:pPr>
            <w:r>
              <w:rPr>
                <w:sz w:val="20"/>
              </w:rPr>
              <w:t>5</w:t>
            </w:r>
          </w:p>
          <w:p w14:paraId="34475D2B"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6</w:t>
            </w:r>
            <w:r w:rsidR="00C45E42" w:rsidRPr="00F00FD9">
              <w:rPr>
                <w:sz w:val="20"/>
              </w:rPr>
              <w:t>.</w:t>
            </w:r>
            <w:r w:rsidR="00C45E42">
              <w:rPr>
                <w:sz w:val="20"/>
              </w:rPr>
              <w:t>3/2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0CE1416" w14:textId="77777777" w:rsidR="00C45E42" w:rsidRPr="00F00FD9" w:rsidRDefault="00C45E42" w:rsidP="00021B6C">
            <w:pPr>
              <w:spacing w:after="120"/>
              <w:jc w:val="left"/>
              <w:rPr>
                <w:sz w:val="20"/>
              </w:rPr>
            </w:pPr>
            <w:r>
              <w:rPr>
                <w:sz w:val="20"/>
              </w:rPr>
              <w:t>Sú nezhody prerokovávané s klientom, aby sa zabezpečilo, že dôkaz je správny a nezhody sú pochopené?</w:t>
            </w:r>
          </w:p>
        </w:tc>
        <w:tc>
          <w:tcPr>
            <w:tcW w:w="709" w:type="dxa"/>
            <w:tcBorders>
              <w:top w:val="single" w:sz="6" w:space="0" w:color="auto"/>
              <w:left w:val="single" w:sz="6" w:space="0" w:color="auto"/>
              <w:bottom w:val="single" w:sz="6" w:space="0" w:color="auto"/>
              <w:right w:val="single" w:sz="6" w:space="0" w:color="auto"/>
            </w:tcBorders>
            <w:vAlign w:val="center"/>
          </w:tcPr>
          <w:p w14:paraId="6CE5652F"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767AA12"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F440E5" w14:textId="77777777" w:rsidR="00C45E42" w:rsidRDefault="005E1EAE">
            <w:r w:rsidRPr="007C031E">
              <w:rPr>
                <w:sz w:val="18"/>
              </w:rPr>
              <w:fldChar w:fldCharType="begin">
                <w:ffData>
                  <w:name w:val="Text1"/>
                  <w:enabled/>
                  <w:calcOnExit w:val="0"/>
                  <w:textInput/>
                </w:ffData>
              </w:fldChar>
            </w:r>
            <w:r w:rsidR="00C45E42" w:rsidRPr="007C031E">
              <w:rPr>
                <w:sz w:val="18"/>
              </w:rPr>
              <w:instrText xml:space="preserve"> FORMTEXT </w:instrText>
            </w:r>
            <w:r w:rsidRPr="007C031E">
              <w:rPr>
                <w:sz w:val="18"/>
              </w:rPr>
            </w:r>
            <w:r w:rsidRPr="007C031E">
              <w:rPr>
                <w:sz w:val="18"/>
              </w:rPr>
              <w:fldChar w:fldCharType="separate"/>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Pr="007C031E">
              <w:rPr>
                <w:sz w:val="18"/>
              </w:rPr>
              <w:fldChar w:fldCharType="end"/>
            </w:r>
          </w:p>
        </w:tc>
      </w:tr>
      <w:tr w:rsidR="00C45E42" w14:paraId="653C33B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7603FB7" w14:textId="77777777" w:rsidR="00C07965" w:rsidRDefault="00C07965" w:rsidP="00ED184A">
            <w:pPr>
              <w:spacing w:after="0"/>
              <w:jc w:val="center"/>
              <w:rPr>
                <w:sz w:val="20"/>
              </w:rPr>
            </w:pPr>
            <w:r>
              <w:rPr>
                <w:sz w:val="20"/>
              </w:rPr>
              <w:t>6</w:t>
            </w:r>
          </w:p>
          <w:p w14:paraId="22792700"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6</w:t>
            </w:r>
            <w:r w:rsidR="00C45E42" w:rsidRPr="00F00FD9">
              <w:rPr>
                <w:sz w:val="20"/>
              </w:rPr>
              <w:t>.</w:t>
            </w:r>
            <w:r w:rsidR="00C45E42">
              <w:rPr>
                <w:sz w:val="20"/>
              </w:rPr>
              <w:t>3/3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1CD9E479" w14:textId="77777777" w:rsidR="00C45E42" w:rsidRPr="00F00FD9" w:rsidRDefault="00C45E42" w:rsidP="008A4524">
            <w:pPr>
              <w:spacing w:after="120"/>
              <w:jc w:val="left"/>
              <w:rPr>
                <w:sz w:val="20"/>
              </w:rPr>
            </w:pPr>
            <w:r>
              <w:rPr>
                <w:sz w:val="20"/>
              </w:rPr>
              <w:t>Zdržiava sa overovateľ naznačenia príčiny nezhôd a ich riešenia?</w:t>
            </w:r>
          </w:p>
        </w:tc>
        <w:tc>
          <w:tcPr>
            <w:tcW w:w="709" w:type="dxa"/>
            <w:tcBorders>
              <w:top w:val="single" w:sz="6" w:space="0" w:color="auto"/>
              <w:left w:val="single" w:sz="6" w:space="0" w:color="auto"/>
              <w:bottom w:val="single" w:sz="6" w:space="0" w:color="auto"/>
              <w:right w:val="single" w:sz="6" w:space="0" w:color="auto"/>
            </w:tcBorders>
            <w:vAlign w:val="center"/>
          </w:tcPr>
          <w:p w14:paraId="6E1EB5A5" w14:textId="77777777" w:rsidR="00C45E42" w:rsidRPr="00F80301" w:rsidRDefault="005E1EAE" w:rsidP="00021B6C">
            <w:pPr>
              <w:widowControl/>
              <w:spacing w:after="0"/>
              <w:jc w:val="center"/>
              <w:rPr>
                <w:b/>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B2B63EB" w14:textId="77777777" w:rsidR="00C45E42" w:rsidRPr="00F80301" w:rsidRDefault="005E1EAE" w:rsidP="00021B6C">
            <w:pPr>
              <w:widowControl/>
              <w:spacing w:after="0"/>
              <w:jc w:val="center"/>
              <w:rPr>
                <w:b/>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A4F448" w14:textId="77777777" w:rsidR="00C45E42" w:rsidRDefault="005E1EAE">
            <w:r w:rsidRPr="007C031E">
              <w:rPr>
                <w:sz w:val="18"/>
              </w:rPr>
              <w:fldChar w:fldCharType="begin">
                <w:ffData>
                  <w:name w:val="Text1"/>
                  <w:enabled/>
                  <w:calcOnExit w:val="0"/>
                  <w:textInput/>
                </w:ffData>
              </w:fldChar>
            </w:r>
            <w:r w:rsidR="00C45E42" w:rsidRPr="007C031E">
              <w:rPr>
                <w:sz w:val="18"/>
              </w:rPr>
              <w:instrText xml:space="preserve"> FORMTEXT </w:instrText>
            </w:r>
            <w:r w:rsidRPr="007C031E">
              <w:rPr>
                <w:sz w:val="18"/>
              </w:rPr>
            </w:r>
            <w:r w:rsidRPr="007C031E">
              <w:rPr>
                <w:sz w:val="18"/>
              </w:rPr>
              <w:fldChar w:fldCharType="separate"/>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00C45E42" w:rsidRPr="007C031E">
              <w:rPr>
                <w:noProof/>
                <w:sz w:val="18"/>
              </w:rPr>
              <w:t> </w:t>
            </w:r>
            <w:r w:rsidRPr="007C031E">
              <w:rPr>
                <w:sz w:val="18"/>
              </w:rPr>
              <w:fldChar w:fldCharType="end"/>
            </w:r>
          </w:p>
        </w:tc>
      </w:tr>
      <w:tr w:rsidR="00C45E42" w14:paraId="49073EB8"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5197D65B" w14:textId="77777777" w:rsidR="00C45E42" w:rsidRPr="009A06E1" w:rsidRDefault="00C45E42" w:rsidP="009A06E1">
            <w:pPr>
              <w:widowControl/>
              <w:spacing w:after="0"/>
              <w:jc w:val="left"/>
              <w:rPr>
                <w:sz w:val="18"/>
                <w:szCs w:val="18"/>
              </w:rPr>
            </w:pPr>
            <w:r>
              <w:rPr>
                <w:sz w:val="18"/>
                <w:szCs w:val="18"/>
              </w:rPr>
              <w:t xml:space="preserve">POZNÁMKA. – Nezhody v súlade s požiadavkami v 9.1.15 b) môžu byť klasifikované ako významné, zatiaľ čo ostatné nezhody [9.1.15 c)] môžu byť klasifikované ako drobné nezhody. </w:t>
            </w:r>
          </w:p>
        </w:tc>
      </w:tr>
      <w:tr w:rsidR="00C45E42" w14:paraId="4FD46F5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5FDF4A2" w14:textId="77777777" w:rsidR="00C07965" w:rsidRDefault="00C07965" w:rsidP="00ED184A">
            <w:pPr>
              <w:spacing w:after="0"/>
              <w:jc w:val="center"/>
              <w:rPr>
                <w:sz w:val="20"/>
              </w:rPr>
            </w:pPr>
            <w:r>
              <w:rPr>
                <w:sz w:val="20"/>
              </w:rPr>
              <w:t>7</w:t>
            </w:r>
          </w:p>
          <w:p w14:paraId="6A9EB1E2" w14:textId="77777777" w:rsidR="00C45E42" w:rsidRPr="00F00FD9" w:rsidRDefault="00C45E42" w:rsidP="00ED184A">
            <w:pPr>
              <w:spacing w:after="0"/>
              <w:jc w:val="center"/>
              <w:rPr>
                <w:sz w:val="20"/>
              </w:rPr>
            </w:pPr>
            <w:r w:rsidRPr="00F00FD9">
              <w:rPr>
                <w:sz w:val="20"/>
              </w:rPr>
              <w:t>9.1.9.</w:t>
            </w:r>
            <w:r>
              <w:rPr>
                <w:sz w:val="20"/>
              </w:rPr>
              <w:t>6</w:t>
            </w:r>
            <w:r w:rsidRPr="00F00FD9">
              <w:rPr>
                <w:sz w:val="20"/>
              </w:rPr>
              <w:t>.</w:t>
            </w:r>
            <w:r>
              <w:rPr>
                <w:sz w:val="20"/>
              </w:rPr>
              <w:t>4</w:t>
            </w:r>
          </w:p>
        </w:tc>
        <w:tc>
          <w:tcPr>
            <w:tcW w:w="5271" w:type="dxa"/>
            <w:tcBorders>
              <w:top w:val="single" w:sz="6" w:space="0" w:color="auto"/>
              <w:left w:val="single" w:sz="6" w:space="0" w:color="auto"/>
              <w:bottom w:val="single" w:sz="6" w:space="0" w:color="auto"/>
              <w:right w:val="single" w:sz="6" w:space="0" w:color="auto"/>
            </w:tcBorders>
          </w:tcPr>
          <w:p w14:paraId="651B0C6E" w14:textId="77777777" w:rsidR="00C45E42" w:rsidRPr="00F00FD9" w:rsidRDefault="00C45E42" w:rsidP="008A4524">
            <w:pPr>
              <w:spacing w:after="120"/>
              <w:jc w:val="left"/>
              <w:rPr>
                <w:sz w:val="20"/>
              </w:rPr>
            </w:pPr>
            <w:r>
              <w:rPr>
                <w:sz w:val="20"/>
              </w:rPr>
              <w:t>Pokúša sa vedúci tímu overovateľov vyriešiť prípadné rozdielne názory medzi tímom overovateľov a klientom týkajúce sa dôkazov alebo zistení overovania a zaznamenávajú sa nevyriešené fakty?</w:t>
            </w:r>
          </w:p>
        </w:tc>
        <w:tc>
          <w:tcPr>
            <w:tcW w:w="709" w:type="dxa"/>
            <w:tcBorders>
              <w:top w:val="single" w:sz="6" w:space="0" w:color="auto"/>
              <w:left w:val="single" w:sz="6" w:space="0" w:color="auto"/>
              <w:bottom w:val="single" w:sz="6" w:space="0" w:color="auto"/>
              <w:right w:val="single" w:sz="6" w:space="0" w:color="auto"/>
            </w:tcBorders>
            <w:vAlign w:val="center"/>
          </w:tcPr>
          <w:p w14:paraId="59B8D64A"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01B82A"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402F096"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008FD94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3C0A6C4" w14:textId="77777777" w:rsidR="00C45E42" w:rsidRPr="0073075E" w:rsidRDefault="00C45E42" w:rsidP="00DF3301">
            <w:pPr>
              <w:spacing w:after="0"/>
              <w:jc w:val="center"/>
              <w:rPr>
                <w:b/>
                <w:sz w:val="20"/>
              </w:rPr>
            </w:pPr>
            <w:r w:rsidRPr="0073075E">
              <w:rPr>
                <w:b/>
                <w:sz w:val="20"/>
              </w:rPr>
              <w:t>9.1.9.</w:t>
            </w:r>
            <w:r>
              <w:rPr>
                <w:b/>
                <w:sz w:val="20"/>
              </w:rPr>
              <w:t>7</w:t>
            </w:r>
          </w:p>
        </w:tc>
        <w:tc>
          <w:tcPr>
            <w:tcW w:w="5271" w:type="dxa"/>
            <w:tcBorders>
              <w:top w:val="single" w:sz="6" w:space="0" w:color="auto"/>
              <w:left w:val="single" w:sz="6" w:space="0" w:color="auto"/>
              <w:bottom w:val="single" w:sz="6" w:space="0" w:color="auto"/>
              <w:right w:val="single" w:sz="6" w:space="0" w:color="auto"/>
            </w:tcBorders>
          </w:tcPr>
          <w:p w14:paraId="30CA633A" w14:textId="77777777" w:rsidR="00C45E42" w:rsidRPr="0073075E" w:rsidRDefault="00C45E42" w:rsidP="0074335B">
            <w:pPr>
              <w:spacing w:after="120"/>
              <w:jc w:val="left"/>
              <w:rPr>
                <w:b/>
                <w:sz w:val="20"/>
              </w:rPr>
            </w:pPr>
            <w:r>
              <w:rPr>
                <w:b/>
                <w:sz w:val="20"/>
              </w:rPr>
              <w:t>Príprava záverov overovania</w:t>
            </w:r>
          </w:p>
        </w:tc>
        <w:tc>
          <w:tcPr>
            <w:tcW w:w="709" w:type="dxa"/>
            <w:tcBorders>
              <w:top w:val="single" w:sz="6" w:space="0" w:color="auto"/>
              <w:left w:val="single" w:sz="6" w:space="0" w:color="auto"/>
              <w:bottom w:val="single" w:sz="6" w:space="0" w:color="auto"/>
              <w:right w:val="single" w:sz="6" w:space="0" w:color="auto"/>
            </w:tcBorders>
            <w:vAlign w:val="center"/>
          </w:tcPr>
          <w:p w14:paraId="5F4D807C"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B46FBC6"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D35B5E5" w14:textId="77777777" w:rsidR="00C45E42" w:rsidRDefault="00C45E42" w:rsidP="00713F48">
            <w:pPr>
              <w:spacing w:after="0"/>
              <w:jc w:val="center"/>
              <w:rPr>
                <w:sz w:val="18"/>
              </w:rPr>
            </w:pPr>
            <w:r w:rsidRPr="00F80301">
              <w:rPr>
                <w:b/>
              </w:rPr>
              <w:t>Poznámka */</w:t>
            </w:r>
          </w:p>
        </w:tc>
      </w:tr>
      <w:tr w:rsidR="00C45E42" w14:paraId="6D20E56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99020E9" w14:textId="77777777" w:rsidR="00C07965" w:rsidRDefault="00C07965" w:rsidP="00922F16">
            <w:pPr>
              <w:spacing w:after="0"/>
              <w:jc w:val="center"/>
              <w:rPr>
                <w:sz w:val="20"/>
              </w:rPr>
            </w:pPr>
            <w:r>
              <w:rPr>
                <w:sz w:val="20"/>
              </w:rPr>
              <w:t>1</w:t>
            </w:r>
          </w:p>
          <w:p w14:paraId="194B5E7E" w14:textId="77777777" w:rsidR="00C45E42" w:rsidRPr="00F00FD9" w:rsidRDefault="00C07965" w:rsidP="00922F16">
            <w:pPr>
              <w:spacing w:after="0"/>
              <w:jc w:val="center"/>
              <w:rPr>
                <w:sz w:val="20"/>
              </w:rPr>
            </w:pPr>
            <w:r>
              <w:rPr>
                <w:sz w:val="20"/>
              </w:rPr>
              <w:t>(</w:t>
            </w:r>
            <w:r w:rsidR="00C45E42" w:rsidRPr="00F00FD9">
              <w:rPr>
                <w:sz w:val="20"/>
              </w:rPr>
              <w:t>9.1.9.</w:t>
            </w:r>
            <w:r w:rsidR="00C45E42">
              <w:rPr>
                <w:sz w:val="20"/>
              </w:rPr>
              <w:t>7</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7B74D090" w14:textId="77777777" w:rsidR="00C45E42" w:rsidRPr="00F00FD9" w:rsidRDefault="00C45E42" w:rsidP="00952446">
            <w:pPr>
              <w:spacing w:after="120"/>
              <w:jc w:val="left"/>
              <w:rPr>
                <w:sz w:val="20"/>
              </w:rPr>
            </w:pPr>
            <w:r>
              <w:rPr>
                <w:sz w:val="20"/>
              </w:rPr>
              <w:t>Je zabezpečené, že tím overovateľov pred záverečným stretnutím:</w:t>
            </w:r>
          </w:p>
        </w:tc>
        <w:tc>
          <w:tcPr>
            <w:tcW w:w="709" w:type="dxa"/>
            <w:tcBorders>
              <w:top w:val="single" w:sz="6" w:space="0" w:color="auto"/>
              <w:left w:val="single" w:sz="6" w:space="0" w:color="auto"/>
              <w:bottom w:val="single" w:sz="6" w:space="0" w:color="auto"/>
              <w:right w:val="single" w:sz="6" w:space="0" w:color="auto"/>
            </w:tcBorders>
            <w:vAlign w:val="center"/>
          </w:tcPr>
          <w:p w14:paraId="4B722321"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BA8021"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D25558"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3CBA9F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20DE22F" w14:textId="77777777" w:rsidR="00C45E42" w:rsidRPr="00F00FD9" w:rsidRDefault="00C45E42" w:rsidP="00F00FD9">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09AAF46D" w14:textId="77777777" w:rsidR="00C45E42" w:rsidRPr="00F00FD9" w:rsidRDefault="00C45E42" w:rsidP="00952446">
            <w:pPr>
              <w:spacing w:after="120"/>
              <w:jc w:val="left"/>
              <w:rPr>
                <w:sz w:val="20"/>
              </w:rPr>
            </w:pPr>
            <w:r>
              <w:rPr>
                <w:sz w:val="20"/>
              </w:rPr>
              <w:t>- preskúmava zistenia a akékoľvek iné vhodné informácie zhromaždené počas overovania vo vzťahu k jeho cieľom?</w:t>
            </w:r>
          </w:p>
        </w:tc>
        <w:tc>
          <w:tcPr>
            <w:tcW w:w="709" w:type="dxa"/>
            <w:tcBorders>
              <w:top w:val="single" w:sz="6" w:space="0" w:color="auto"/>
              <w:left w:val="single" w:sz="6" w:space="0" w:color="auto"/>
              <w:bottom w:val="single" w:sz="6" w:space="0" w:color="auto"/>
              <w:right w:val="single" w:sz="6" w:space="0" w:color="auto"/>
            </w:tcBorders>
            <w:vAlign w:val="center"/>
          </w:tcPr>
          <w:p w14:paraId="7E6FBAC8"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F5D8BE9"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CD29DB"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649CE3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7439EA0" w14:textId="77777777" w:rsidR="00C45E42" w:rsidRPr="00F00FD9" w:rsidRDefault="00C45E42" w:rsidP="00F00FD9">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282947C1" w14:textId="77777777" w:rsidR="00C45E42" w:rsidRPr="00F00FD9" w:rsidRDefault="00C45E42" w:rsidP="00952446">
            <w:pPr>
              <w:spacing w:after="120"/>
              <w:jc w:val="left"/>
              <w:rPr>
                <w:sz w:val="20"/>
              </w:rPr>
            </w:pPr>
            <w:r>
              <w:rPr>
                <w:sz w:val="20"/>
              </w:rPr>
              <w:t xml:space="preserve">- dohaduje závery overovania so zohľadnením neistoty, ktorá je s ním spojená? </w:t>
            </w:r>
          </w:p>
        </w:tc>
        <w:tc>
          <w:tcPr>
            <w:tcW w:w="709" w:type="dxa"/>
            <w:tcBorders>
              <w:top w:val="single" w:sz="6" w:space="0" w:color="auto"/>
              <w:left w:val="single" w:sz="6" w:space="0" w:color="auto"/>
              <w:bottom w:val="single" w:sz="6" w:space="0" w:color="auto"/>
              <w:right w:val="single" w:sz="6" w:space="0" w:color="auto"/>
            </w:tcBorders>
            <w:vAlign w:val="center"/>
          </w:tcPr>
          <w:p w14:paraId="52B2729B"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E386B1"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DB2FABD"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11B4395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87A1974" w14:textId="77777777" w:rsidR="00C45E42" w:rsidRPr="00F00FD9" w:rsidRDefault="00C45E42" w:rsidP="00F00FD9">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7F2F7DC9" w14:textId="77777777" w:rsidR="00C45E42" w:rsidRPr="00F00FD9" w:rsidRDefault="00C45E42" w:rsidP="00021B6C">
            <w:pPr>
              <w:spacing w:after="120"/>
              <w:jc w:val="left"/>
              <w:rPr>
                <w:sz w:val="20"/>
              </w:rPr>
            </w:pPr>
            <w:r>
              <w:rPr>
                <w:sz w:val="20"/>
              </w:rPr>
              <w:t>- identifikuje potrebné následné opatrenia?</w:t>
            </w:r>
          </w:p>
        </w:tc>
        <w:tc>
          <w:tcPr>
            <w:tcW w:w="709" w:type="dxa"/>
            <w:tcBorders>
              <w:top w:val="single" w:sz="6" w:space="0" w:color="auto"/>
              <w:left w:val="single" w:sz="6" w:space="0" w:color="auto"/>
              <w:bottom w:val="single" w:sz="6" w:space="0" w:color="auto"/>
              <w:right w:val="single" w:sz="6" w:space="0" w:color="auto"/>
            </w:tcBorders>
            <w:vAlign w:val="center"/>
          </w:tcPr>
          <w:p w14:paraId="5BF97198"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B87AB8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CB8B84"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7C90B8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A09B313" w14:textId="77777777" w:rsidR="00C45E42" w:rsidRPr="00F00FD9" w:rsidRDefault="00C45E42" w:rsidP="00F00FD9">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7127B744" w14:textId="77777777" w:rsidR="00C45E42" w:rsidRPr="00F00FD9" w:rsidRDefault="00C45E42" w:rsidP="00952446">
            <w:pPr>
              <w:spacing w:after="120"/>
              <w:jc w:val="left"/>
              <w:rPr>
                <w:sz w:val="20"/>
              </w:rPr>
            </w:pPr>
            <w:r>
              <w:rPr>
                <w:sz w:val="20"/>
              </w:rPr>
              <w:t>- potvrdzuje vhodnosť programu overovania, alebo identifikuje požadované zmeny (napr. predmet, čas trvania alebo dátum jeho konania, kompetentnosť)?</w:t>
            </w:r>
          </w:p>
        </w:tc>
        <w:tc>
          <w:tcPr>
            <w:tcW w:w="709" w:type="dxa"/>
            <w:tcBorders>
              <w:top w:val="single" w:sz="6" w:space="0" w:color="auto"/>
              <w:left w:val="single" w:sz="6" w:space="0" w:color="auto"/>
              <w:bottom w:val="single" w:sz="6" w:space="0" w:color="auto"/>
              <w:right w:val="single" w:sz="6" w:space="0" w:color="auto"/>
            </w:tcBorders>
            <w:vAlign w:val="center"/>
          </w:tcPr>
          <w:p w14:paraId="1BAEA3F7"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D502BD"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7D6D57E"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315A3F4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6CC2231" w14:textId="77777777" w:rsidR="00C45E42" w:rsidRPr="0073075E" w:rsidRDefault="00C45E42" w:rsidP="00DF3301">
            <w:pPr>
              <w:spacing w:after="0"/>
              <w:jc w:val="center"/>
              <w:rPr>
                <w:b/>
                <w:sz w:val="20"/>
              </w:rPr>
            </w:pPr>
            <w:r w:rsidRPr="0073075E">
              <w:rPr>
                <w:b/>
                <w:sz w:val="20"/>
              </w:rPr>
              <w:t>9.1.9.</w:t>
            </w:r>
            <w:r>
              <w:rPr>
                <w:b/>
                <w:sz w:val="20"/>
              </w:rPr>
              <w:t>8</w:t>
            </w:r>
          </w:p>
        </w:tc>
        <w:tc>
          <w:tcPr>
            <w:tcW w:w="5271" w:type="dxa"/>
            <w:tcBorders>
              <w:top w:val="single" w:sz="6" w:space="0" w:color="auto"/>
              <w:left w:val="single" w:sz="6" w:space="0" w:color="auto"/>
              <w:bottom w:val="single" w:sz="6" w:space="0" w:color="auto"/>
              <w:right w:val="single" w:sz="6" w:space="0" w:color="auto"/>
            </w:tcBorders>
          </w:tcPr>
          <w:p w14:paraId="10489E3A" w14:textId="77777777" w:rsidR="00C45E42" w:rsidRPr="0073075E" w:rsidRDefault="00C45E42" w:rsidP="00021B6C">
            <w:pPr>
              <w:spacing w:after="120"/>
              <w:jc w:val="left"/>
              <w:rPr>
                <w:b/>
                <w:sz w:val="20"/>
              </w:rPr>
            </w:pPr>
            <w:r>
              <w:rPr>
                <w:b/>
                <w:sz w:val="20"/>
              </w:rPr>
              <w:t>Vedenie záverečného stretnutia</w:t>
            </w:r>
          </w:p>
        </w:tc>
        <w:tc>
          <w:tcPr>
            <w:tcW w:w="709" w:type="dxa"/>
            <w:tcBorders>
              <w:top w:val="single" w:sz="6" w:space="0" w:color="auto"/>
              <w:left w:val="single" w:sz="6" w:space="0" w:color="auto"/>
              <w:bottom w:val="single" w:sz="6" w:space="0" w:color="auto"/>
              <w:right w:val="single" w:sz="6" w:space="0" w:color="auto"/>
            </w:tcBorders>
            <w:vAlign w:val="center"/>
          </w:tcPr>
          <w:p w14:paraId="4CEAC440"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577B965"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D1031FB" w14:textId="77777777" w:rsidR="00C45E42" w:rsidRDefault="00C45E42" w:rsidP="00713F48">
            <w:pPr>
              <w:spacing w:after="0"/>
              <w:jc w:val="center"/>
              <w:rPr>
                <w:sz w:val="18"/>
              </w:rPr>
            </w:pPr>
            <w:r w:rsidRPr="00F80301">
              <w:rPr>
                <w:b/>
              </w:rPr>
              <w:t>Poznámka */</w:t>
            </w:r>
          </w:p>
        </w:tc>
      </w:tr>
      <w:tr w:rsidR="00C45E42" w14:paraId="52080CA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E3B53FF" w14:textId="77777777" w:rsidR="00C07965" w:rsidRDefault="00C07965" w:rsidP="00ED184A">
            <w:pPr>
              <w:spacing w:after="0"/>
              <w:jc w:val="center"/>
              <w:rPr>
                <w:sz w:val="20"/>
              </w:rPr>
            </w:pPr>
            <w:r>
              <w:rPr>
                <w:sz w:val="20"/>
              </w:rPr>
              <w:t>1</w:t>
            </w:r>
          </w:p>
          <w:p w14:paraId="75125478"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8</w:t>
            </w:r>
            <w:r w:rsidR="00C45E42" w:rsidRPr="00F00FD9">
              <w:rPr>
                <w:sz w:val="20"/>
              </w:rPr>
              <w:t>.</w:t>
            </w:r>
            <w:r w:rsidR="00C45E42">
              <w:rPr>
                <w:sz w:val="20"/>
              </w:rPr>
              <w:t>1/1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5B3F8317" w14:textId="77777777" w:rsidR="00C45E42" w:rsidRPr="00F00FD9" w:rsidRDefault="00C45E42" w:rsidP="00952446">
            <w:pPr>
              <w:spacing w:after="120"/>
              <w:jc w:val="left"/>
              <w:rPr>
                <w:sz w:val="20"/>
              </w:rPr>
            </w:pPr>
            <w:r>
              <w:rPr>
                <w:sz w:val="20"/>
              </w:rPr>
              <w:t>Koná sa oficiálne záverečné stretnutie, so zaznamenaním účasti, s manažmentom klienta, a ak je to vhodné, s osobami zodpovednými za funkcie a procesy overovania?</w:t>
            </w:r>
          </w:p>
        </w:tc>
        <w:tc>
          <w:tcPr>
            <w:tcW w:w="709" w:type="dxa"/>
            <w:tcBorders>
              <w:top w:val="single" w:sz="6" w:space="0" w:color="auto"/>
              <w:left w:val="single" w:sz="6" w:space="0" w:color="auto"/>
              <w:bottom w:val="single" w:sz="6" w:space="0" w:color="auto"/>
              <w:right w:val="single" w:sz="6" w:space="0" w:color="auto"/>
            </w:tcBorders>
            <w:vAlign w:val="center"/>
          </w:tcPr>
          <w:p w14:paraId="2E95012B"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5A931C"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ECA4D66"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F4819E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9DB6C1E" w14:textId="77777777" w:rsidR="00C07965" w:rsidRDefault="00C07965" w:rsidP="00ED184A">
            <w:pPr>
              <w:spacing w:after="0"/>
              <w:jc w:val="center"/>
              <w:rPr>
                <w:sz w:val="20"/>
              </w:rPr>
            </w:pPr>
            <w:r>
              <w:rPr>
                <w:sz w:val="20"/>
              </w:rPr>
              <w:t>2</w:t>
            </w:r>
          </w:p>
          <w:p w14:paraId="11CF8CE0"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8</w:t>
            </w:r>
            <w:r w:rsidR="00C45E42" w:rsidRPr="00F00FD9">
              <w:rPr>
                <w:sz w:val="20"/>
              </w:rPr>
              <w:t>.</w:t>
            </w:r>
            <w:r w:rsidR="00C45E42">
              <w:rPr>
                <w:sz w:val="20"/>
              </w:rPr>
              <w:t>1/2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625C15E9" w14:textId="77777777" w:rsidR="00C45E42" w:rsidRPr="00F00FD9" w:rsidRDefault="00C45E42" w:rsidP="00952446">
            <w:pPr>
              <w:spacing w:after="120"/>
              <w:jc w:val="left"/>
              <w:rPr>
                <w:sz w:val="20"/>
              </w:rPr>
            </w:pPr>
            <w:r>
              <w:rPr>
                <w:sz w:val="20"/>
              </w:rPr>
              <w:t>Je cieľom záverečného stretnutia, zvyčajne vykonávaného vedúcim tímu overovateľov, prezentácia záverov overovania, vrátane odporúčaní?</w:t>
            </w:r>
          </w:p>
        </w:tc>
        <w:tc>
          <w:tcPr>
            <w:tcW w:w="709" w:type="dxa"/>
            <w:tcBorders>
              <w:top w:val="single" w:sz="6" w:space="0" w:color="auto"/>
              <w:left w:val="single" w:sz="6" w:space="0" w:color="auto"/>
              <w:bottom w:val="single" w:sz="6" w:space="0" w:color="auto"/>
              <w:right w:val="single" w:sz="6" w:space="0" w:color="auto"/>
            </w:tcBorders>
            <w:vAlign w:val="center"/>
          </w:tcPr>
          <w:p w14:paraId="01C16FC1"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E8E600"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CC7242"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5DE5041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C15A6A6" w14:textId="77777777" w:rsidR="00C07965" w:rsidRDefault="00C07965" w:rsidP="00ED184A">
            <w:pPr>
              <w:spacing w:after="0"/>
              <w:jc w:val="center"/>
              <w:rPr>
                <w:sz w:val="20"/>
              </w:rPr>
            </w:pPr>
            <w:r>
              <w:rPr>
                <w:sz w:val="20"/>
              </w:rPr>
              <w:t>3</w:t>
            </w:r>
          </w:p>
          <w:p w14:paraId="65A72D4E" w14:textId="77777777" w:rsidR="00C45E42" w:rsidRPr="00F00FD9" w:rsidRDefault="00C07965" w:rsidP="00ED184A">
            <w:pPr>
              <w:spacing w:after="0"/>
              <w:jc w:val="center"/>
              <w:rPr>
                <w:sz w:val="20"/>
              </w:rPr>
            </w:pPr>
            <w:r>
              <w:rPr>
                <w:sz w:val="20"/>
              </w:rPr>
              <w:t>(</w:t>
            </w:r>
            <w:r w:rsidR="00C45E42" w:rsidRPr="00F00FD9">
              <w:rPr>
                <w:sz w:val="20"/>
              </w:rPr>
              <w:t>9.1.9.</w:t>
            </w:r>
            <w:r w:rsidR="00C45E42">
              <w:rPr>
                <w:sz w:val="20"/>
              </w:rPr>
              <w:t>8</w:t>
            </w:r>
            <w:r w:rsidR="00C45E42" w:rsidRPr="00F00FD9">
              <w:rPr>
                <w:sz w:val="20"/>
              </w:rPr>
              <w:t>.</w:t>
            </w:r>
            <w:r w:rsidR="00C45E42">
              <w:rPr>
                <w:sz w:val="20"/>
              </w:rPr>
              <w:t>1/3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5982050B" w14:textId="77777777" w:rsidR="00C45E42" w:rsidRPr="00F00FD9" w:rsidRDefault="00C45E42" w:rsidP="00021B6C">
            <w:pPr>
              <w:spacing w:after="120"/>
              <w:jc w:val="left"/>
              <w:rPr>
                <w:sz w:val="20"/>
              </w:rPr>
            </w:pPr>
            <w:r>
              <w:rPr>
                <w:sz w:val="20"/>
              </w:rPr>
              <w:t>Sú akékoľvek nezhody prezentované takým spôsobom, aby boli pochopené, a dohaduje sa časový rámec na odpovede?</w:t>
            </w:r>
          </w:p>
        </w:tc>
        <w:tc>
          <w:tcPr>
            <w:tcW w:w="709" w:type="dxa"/>
            <w:tcBorders>
              <w:top w:val="single" w:sz="6" w:space="0" w:color="auto"/>
              <w:left w:val="single" w:sz="6" w:space="0" w:color="auto"/>
              <w:bottom w:val="single" w:sz="6" w:space="0" w:color="auto"/>
              <w:right w:val="single" w:sz="6" w:space="0" w:color="auto"/>
            </w:tcBorders>
            <w:vAlign w:val="center"/>
          </w:tcPr>
          <w:p w14:paraId="6C084C90"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6E1ACA"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C066F34"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28675DA9"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35DADD45" w14:textId="77777777" w:rsidR="00C45E42" w:rsidRPr="00021B6C" w:rsidRDefault="00C45E42" w:rsidP="00021B6C">
            <w:pPr>
              <w:widowControl/>
              <w:spacing w:after="0"/>
              <w:jc w:val="left"/>
              <w:rPr>
                <w:b/>
                <w:sz w:val="18"/>
                <w:szCs w:val="18"/>
              </w:rPr>
            </w:pPr>
            <w:r>
              <w:rPr>
                <w:sz w:val="18"/>
                <w:szCs w:val="18"/>
              </w:rPr>
              <w:t>POZNÁMKA. – „Pochopený“ nemusí nevyhnutne znamenať, že nezhody boli klientom akceptované.</w:t>
            </w:r>
          </w:p>
        </w:tc>
      </w:tr>
      <w:tr w:rsidR="00C45E42" w14:paraId="0785D11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080DBB6" w14:textId="77777777" w:rsidR="00C07965" w:rsidRDefault="006B2262" w:rsidP="00952446">
            <w:pPr>
              <w:spacing w:after="0"/>
              <w:jc w:val="center"/>
              <w:rPr>
                <w:sz w:val="20"/>
              </w:rPr>
            </w:pPr>
            <w:r>
              <w:rPr>
                <w:sz w:val="20"/>
              </w:rPr>
              <w:t>4</w:t>
            </w:r>
          </w:p>
          <w:p w14:paraId="0A799B41" w14:textId="77777777" w:rsidR="00C45E42" w:rsidRPr="00F00FD9" w:rsidRDefault="006B2262" w:rsidP="00952446">
            <w:pPr>
              <w:spacing w:after="0"/>
              <w:jc w:val="center"/>
              <w:rPr>
                <w:sz w:val="20"/>
              </w:rPr>
            </w:pPr>
            <w:r>
              <w:rPr>
                <w:sz w:val="20"/>
              </w:rPr>
              <w:t>(</w:t>
            </w:r>
            <w:r w:rsidR="00C45E42" w:rsidRPr="00F00FD9">
              <w:rPr>
                <w:sz w:val="20"/>
              </w:rPr>
              <w:t>9.1.9.</w:t>
            </w:r>
            <w:r w:rsidR="00C45E42">
              <w:rPr>
                <w:sz w:val="20"/>
              </w:rPr>
              <w:t>8</w:t>
            </w:r>
            <w:r w:rsidR="00C45E42" w:rsidRPr="00F00FD9">
              <w:rPr>
                <w:sz w:val="20"/>
              </w:rPr>
              <w:t>.</w:t>
            </w:r>
            <w:r w:rsidR="00C45E42">
              <w:rPr>
                <w:sz w:val="20"/>
              </w:rPr>
              <w:t>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7645C0AF" w14:textId="77777777" w:rsidR="00C45E42" w:rsidRPr="00F00FD9" w:rsidRDefault="00C45E42" w:rsidP="00021B6C">
            <w:pPr>
              <w:spacing w:after="120"/>
              <w:jc w:val="left"/>
              <w:rPr>
                <w:sz w:val="20"/>
              </w:rPr>
            </w:pPr>
            <w:r>
              <w:rPr>
                <w:sz w:val="20"/>
              </w:rPr>
              <w:t>Zahŕňa záverečné stretnutie taktiež a) až f) a je miera podrobností v súlade s oboznámenosťou klienta s procesom overovania?</w:t>
            </w:r>
          </w:p>
        </w:tc>
        <w:tc>
          <w:tcPr>
            <w:tcW w:w="709" w:type="dxa"/>
            <w:tcBorders>
              <w:top w:val="single" w:sz="6" w:space="0" w:color="auto"/>
              <w:left w:val="single" w:sz="6" w:space="0" w:color="auto"/>
              <w:bottom w:val="single" w:sz="6" w:space="0" w:color="auto"/>
              <w:right w:val="single" w:sz="6" w:space="0" w:color="auto"/>
            </w:tcBorders>
            <w:vAlign w:val="center"/>
          </w:tcPr>
          <w:p w14:paraId="6CFE02FE"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C5A93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4F9357D"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D1B353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3B2CFD9" w14:textId="77777777" w:rsidR="006B2262" w:rsidRDefault="006B2262" w:rsidP="00ED184A">
            <w:pPr>
              <w:spacing w:after="0"/>
              <w:jc w:val="center"/>
              <w:rPr>
                <w:sz w:val="20"/>
              </w:rPr>
            </w:pPr>
            <w:r>
              <w:rPr>
                <w:sz w:val="20"/>
              </w:rPr>
              <w:t>5</w:t>
            </w:r>
          </w:p>
          <w:p w14:paraId="6DDC7AAA" w14:textId="77777777" w:rsidR="00C45E42" w:rsidRPr="00F00FD9" w:rsidRDefault="006B2262" w:rsidP="00ED184A">
            <w:pPr>
              <w:spacing w:after="0"/>
              <w:jc w:val="center"/>
              <w:rPr>
                <w:sz w:val="20"/>
              </w:rPr>
            </w:pPr>
            <w:r>
              <w:rPr>
                <w:sz w:val="20"/>
              </w:rPr>
              <w:t>(</w:t>
            </w:r>
            <w:r w:rsidR="00C45E42" w:rsidRPr="00F00FD9">
              <w:rPr>
                <w:sz w:val="20"/>
              </w:rPr>
              <w:t>9.1.9.</w:t>
            </w:r>
            <w:r w:rsidR="00C45E42">
              <w:rPr>
                <w:sz w:val="20"/>
              </w:rPr>
              <w:t>8</w:t>
            </w:r>
            <w:r w:rsidR="00C45E42" w:rsidRPr="00F00FD9">
              <w:rPr>
                <w:sz w:val="20"/>
              </w:rPr>
              <w:t>.</w:t>
            </w:r>
            <w:r w:rsidR="00C45E42">
              <w:rPr>
                <w:sz w:val="20"/>
              </w:rPr>
              <w:t>3/1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E5ACCDC" w14:textId="77777777" w:rsidR="00C45E42" w:rsidRPr="00F00FD9" w:rsidRDefault="00C45E42" w:rsidP="00021B6C">
            <w:pPr>
              <w:spacing w:after="120"/>
              <w:jc w:val="left"/>
              <w:rPr>
                <w:sz w:val="20"/>
              </w:rPr>
            </w:pPr>
            <w:r>
              <w:rPr>
                <w:sz w:val="20"/>
              </w:rPr>
              <w:t xml:space="preserve">Má klient príležitosť na otázky? </w:t>
            </w:r>
          </w:p>
        </w:tc>
        <w:tc>
          <w:tcPr>
            <w:tcW w:w="709" w:type="dxa"/>
            <w:tcBorders>
              <w:top w:val="single" w:sz="6" w:space="0" w:color="auto"/>
              <w:left w:val="single" w:sz="6" w:space="0" w:color="auto"/>
              <w:bottom w:val="single" w:sz="6" w:space="0" w:color="auto"/>
              <w:right w:val="single" w:sz="6" w:space="0" w:color="auto"/>
            </w:tcBorders>
            <w:vAlign w:val="center"/>
          </w:tcPr>
          <w:p w14:paraId="3C71EC90"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8D259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E793BB"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321021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7D649DD" w14:textId="77777777" w:rsidR="006B2262" w:rsidRDefault="006B2262" w:rsidP="00ED184A">
            <w:pPr>
              <w:spacing w:after="0"/>
              <w:jc w:val="center"/>
              <w:rPr>
                <w:sz w:val="20"/>
              </w:rPr>
            </w:pPr>
            <w:r>
              <w:rPr>
                <w:sz w:val="20"/>
              </w:rPr>
              <w:t>6</w:t>
            </w:r>
          </w:p>
          <w:p w14:paraId="02DC81EC" w14:textId="77777777" w:rsidR="00C45E42" w:rsidRPr="00F00FD9" w:rsidRDefault="006B2262" w:rsidP="00ED184A">
            <w:pPr>
              <w:spacing w:after="0"/>
              <w:jc w:val="center"/>
              <w:rPr>
                <w:sz w:val="20"/>
              </w:rPr>
            </w:pPr>
            <w:r>
              <w:rPr>
                <w:sz w:val="20"/>
              </w:rPr>
              <w:t>(</w:t>
            </w:r>
            <w:r w:rsidR="00C45E42" w:rsidRPr="00F00FD9">
              <w:rPr>
                <w:sz w:val="20"/>
              </w:rPr>
              <w:t>9.1.9.</w:t>
            </w:r>
            <w:r w:rsidR="00C45E42">
              <w:rPr>
                <w:sz w:val="20"/>
              </w:rPr>
              <w:t>8</w:t>
            </w:r>
            <w:r w:rsidR="00C45E42" w:rsidRPr="00F00FD9">
              <w:rPr>
                <w:sz w:val="20"/>
              </w:rPr>
              <w:t>.</w:t>
            </w:r>
            <w:r w:rsidR="00C45E42">
              <w:rPr>
                <w:sz w:val="20"/>
              </w:rPr>
              <w:t>3/2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6070FE05" w14:textId="77777777" w:rsidR="00C45E42" w:rsidRPr="00F00FD9" w:rsidRDefault="00C45E42" w:rsidP="00952446">
            <w:pPr>
              <w:spacing w:after="120"/>
              <w:jc w:val="left"/>
              <w:rPr>
                <w:sz w:val="20"/>
              </w:rPr>
            </w:pPr>
            <w:r>
              <w:rPr>
                <w:sz w:val="20"/>
              </w:rPr>
              <w:t xml:space="preserve">Sú akékoľvek odlišné názory medzi tímom overovateľov a klientom, týkajúce sa nálezov a záverov overovania, prerokovávané a ak je to možné, vyriešené? </w:t>
            </w:r>
          </w:p>
        </w:tc>
        <w:tc>
          <w:tcPr>
            <w:tcW w:w="709" w:type="dxa"/>
            <w:tcBorders>
              <w:top w:val="single" w:sz="6" w:space="0" w:color="auto"/>
              <w:left w:val="single" w:sz="6" w:space="0" w:color="auto"/>
              <w:bottom w:val="single" w:sz="6" w:space="0" w:color="auto"/>
              <w:right w:val="single" w:sz="6" w:space="0" w:color="auto"/>
            </w:tcBorders>
            <w:vAlign w:val="center"/>
          </w:tcPr>
          <w:p w14:paraId="69CDE400"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AB0D13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56A5BD"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7358DF0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4597881" w14:textId="77777777" w:rsidR="006B2262" w:rsidRDefault="006B2262" w:rsidP="00ED184A">
            <w:pPr>
              <w:spacing w:after="0"/>
              <w:jc w:val="center"/>
              <w:rPr>
                <w:sz w:val="20"/>
              </w:rPr>
            </w:pPr>
            <w:r>
              <w:rPr>
                <w:sz w:val="20"/>
              </w:rPr>
              <w:lastRenderedPageBreak/>
              <w:t>7</w:t>
            </w:r>
          </w:p>
          <w:p w14:paraId="0770D265" w14:textId="77777777" w:rsidR="00C45E42" w:rsidRPr="00F00FD9" w:rsidRDefault="006B2262" w:rsidP="00ED184A">
            <w:pPr>
              <w:spacing w:after="0"/>
              <w:jc w:val="center"/>
              <w:rPr>
                <w:sz w:val="20"/>
              </w:rPr>
            </w:pPr>
            <w:r>
              <w:rPr>
                <w:sz w:val="20"/>
              </w:rPr>
              <w:t>(</w:t>
            </w:r>
            <w:r w:rsidR="00C45E42" w:rsidRPr="00F00FD9">
              <w:rPr>
                <w:sz w:val="20"/>
              </w:rPr>
              <w:t>9.1.9.</w:t>
            </w:r>
            <w:r w:rsidR="00C45E42">
              <w:rPr>
                <w:sz w:val="20"/>
              </w:rPr>
              <w:t>8</w:t>
            </w:r>
            <w:r w:rsidR="00C45E42" w:rsidRPr="00F00FD9">
              <w:rPr>
                <w:sz w:val="20"/>
              </w:rPr>
              <w:t>.</w:t>
            </w:r>
            <w:r w:rsidR="00C45E42">
              <w:rPr>
                <w:sz w:val="20"/>
              </w:rPr>
              <w:t>3/3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0E4424E4" w14:textId="77777777" w:rsidR="00C45E42" w:rsidRPr="00F00FD9" w:rsidRDefault="00C45E42" w:rsidP="00952446">
            <w:pPr>
              <w:spacing w:after="120"/>
              <w:jc w:val="left"/>
              <w:rPr>
                <w:sz w:val="20"/>
              </w:rPr>
            </w:pPr>
            <w:r>
              <w:rPr>
                <w:sz w:val="20"/>
              </w:rPr>
              <w:t>Sú akékoľvek odlišné názory, ktoré sa nevyriešia, zaznamenávané a oznamované EO?</w:t>
            </w:r>
          </w:p>
        </w:tc>
        <w:tc>
          <w:tcPr>
            <w:tcW w:w="709" w:type="dxa"/>
            <w:tcBorders>
              <w:top w:val="single" w:sz="6" w:space="0" w:color="auto"/>
              <w:left w:val="single" w:sz="6" w:space="0" w:color="auto"/>
              <w:bottom w:val="single" w:sz="6" w:space="0" w:color="auto"/>
              <w:right w:val="single" w:sz="6" w:space="0" w:color="auto"/>
            </w:tcBorders>
            <w:vAlign w:val="center"/>
          </w:tcPr>
          <w:p w14:paraId="6747FB25"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7A9CBF"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DC3137"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3EBEC1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371C7EC" w14:textId="77777777" w:rsidR="00C45E42" w:rsidRPr="0073075E" w:rsidRDefault="00C45E42" w:rsidP="00EE405C">
            <w:pPr>
              <w:spacing w:after="0"/>
              <w:jc w:val="center"/>
              <w:rPr>
                <w:b/>
                <w:sz w:val="20"/>
              </w:rPr>
            </w:pPr>
            <w:r>
              <w:rPr>
                <w:b/>
                <w:sz w:val="20"/>
              </w:rPr>
              <w:t>9.1.10</w:t>
            </w:r>
          </w:p>
        </w:tc>
        <w:tc>
          <w:tcPr>
            <w:tcW w:w="5271" w:type="dxa"/>
            <w:tcBorders>
              <w:top w:val="single" w:sz="6" w:space="0" w:color="auto"/>
              <w:left w:val="single" w:sz="6" w:space="0" w:color="auto"/>
              <w:bottom w:val="single" w:sz="6" w:space="0" w:color="auto"/>
              <w:right w:val="single" w:sz="6" w:space="0" w:color="auto"/>
            </w:tcBorders>
          </w:tcPr>
          <w:p w14:paraId="2F0F6640" w14:textId="77777777" w:rsidR="00C45E42" w:rsidRPr="0073075E" w:rsidRDefault="00C45E42" w:rsidP="0074335B">
            <w:pPr>
              <w:spacing w:after="120"/>
              <w:jc w:val="left"/>
              <w:rPr>
                <w:b/>
                <w:sz w:val="20"/>
              </w:rPr>
            </w:pPr>
            <w:r>
              <w:rPr>
                <w:b/>
                <w:sz w:val="20"/>
              </w:rPr>
              <w:t>Správa z overovania</w:t>
            </w:r>
          </w:p>
        </w:tc>
        <w:tc>
          <w:tcPr>
            <w:tcW w:w="709" w:type="dxa"/>
            <w:tcBorders>
              <w:top w:val="single" w:sz="6" w:space="0" w:color="auto"/>
              <w:left w:val="single" w:sz="6" w:space="0" w:color="auto"/>
              <w:bottom w:val="single" w:sz="6" w:space="0" w:color="auto"/>
              <w:right w:val="single" w:sz="6" w:space="0" w:color="auto"/>
            </w:tcBorders>
            <w:vAlign w:val="center"/>
          </w:tcPr>
          <w:p w14:paraId="7CD283F5" w14:textId="77777777" w:rsidR="00C45E42" w:rsidRDefault="00C45E42"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31D3E9F" w14:textId="77777777" w:rsidR="00C45E42" w:rsidRDefault="00C45E42"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3F833E8" w14:textId="77777777" w:rsidR="00C45E42" w:rsidRDefault="00C45E42" w:rsidP="00713F48">
            <w:pPr>
              <w:spacing w:after="0"/>
              <w:jc w:val="center"/>
              <w:rPr>
                <w:sz w:val="18"/>
              </w:rPr>
            </w:pPr>
            <w:r w:rsidRPr="00F80301">
              <w:rPr>
                <w:b/>
              </w:rPr>
              <w:t>Poznámka */</w:t>
            </w:r>
          </w:p>
        </w:tc>
      </w:tr>
      <w:tr w:rsidR="00C45E42" w14:paraId="6CA9070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CCD6A59" w14:textId="77777777" w:rsidR="006B2262" w:rsidRDefault="006B2262" w:rsidP="00ED184A">
            <w:pPr>
              <w:spacing w:after="0"/>
              <w:jc w:val="center"/>
              <w:rPr>
                <w:sz w:val="20"/>
              </w:rPr>
            </w:pPr>
            <w:r>
              <w:rPr>
                <w:sz w:val="20"/>
              </w:rPr>
              <w:t>1</w:t>
            </w:r>
          </w:p>
          <w:p w14:paraId="1F75CE6C" w14:textId="77777777" w:rsidR="00C45E42" w:rsidRDefault="006B2262" w:rsidP="00ED184A">
            <w:pPr>
              <w:spacing w:after="0"/>
              <w:jc w:val="center"/>
              <w:rPr>
                <w:sz w:val="20"/>
              </w:rPr>
            </w:pPr>
            <w:r>
              <w:rPr>
                <w:sz w:val="20"/>
              </w:rPr>
              <w:t>(</w:t>
            </w:r>
            <w:r w:rsidR="00C45E42" w:rsidRPr="00F00FD9">
              <w:rPr>
                <w:sz w:val="20"/>
              </w:rPr>
              <w:t>9.1.</w:t>
            </w:r>
            <w:r w:rsidR="00C45E42">
              <w:rPr>
                <w:sz w:val="20"/>
              </w:rPr>
              <w:t>10</w:t>
            </w:r>
            <w:r w:rsidR="00C45E42" w:rsidRPr="00F00FD9">
              <w:rPr>
                <w:sz w:val="20"/>
              </w:rPr>
              <w:t>.</w:t>
            </w:r>
            <w:r w:rsidR="00C45E42">
              <w:rPr>
                <w:sz w:val="20"/>
              </w:rPr>
              <w:t>1/1</w:t>
            </w:r>
          </w:p>
          <w:p w14:paraId="057CC2E7" w14:textId="77777777" w:rsidR="009D6122" w:rsidRDefault="009D6122" w:rsidP="00ED184A">
            <w:pPr>
              <w:spacing w:after="0"/>
              <w:jc w:val="center"/>
              <w:rPr>
                <w:sz w:val="20"/>
              </w:rPr>
            </w:pPr>
            <w:r>
              <w:rPr>
                <w:sz w:val="20"/>
              </w:rPr>
              <w:t xml:space="preserve">a </w:t>
            </w:r>
          </w:p>
          <w:p w14:paraId="1E4DDE34" w14:textId="77777777" w:rsidR="009D6122" w:rsidRPr="00F00FD9" w:rsidRDefault="009D6122" w:rsidP="00ED184A">
            <w:pPr>
              <w:spacing w:after="0"/>
              <w:jc w:val="center"/>
              <w:rPr>
                <w:sz w:val="20"/>
              </w:rPr>
            </w:pPr>
            <w:r>
              <w:rPr>
                <w:sz w:val="20"/>
              </w:rPr>
              <w:t>N 25 čl. 6</w:t>
            </w:r>
            <w:r w:rsidR="006B2262">
              <w:rPr>
                <w:sz w:val="20"/>
              </w:rPr>
              <w:t>)</w:t>
            </w:r>
          </w:p>
        </w:tc>
        <w:tc>
          <w:tcPr>
            <w:tcW w:w="5271" w:type="dxa"/>
            <w:tcBorders>
              <w:top w:val="single" w:sz="6" w:space="0" w:color="auto"/>
              <w:left w:val="single" w:sz="6" w:space="0" w:color="auto"/>
              <w:bottom w:val="single" w:sz="6" w:space="0" w:color="auto"/>
              <w:right w:val="single" w:sz="6" w:space="0" w:color="auto"/>
            </w:tcBorders>
          </w:tcPr>
          <w:p w14:paraId="2C5232E7" w14:textId="77777777" w:rsidR="00C45E42" w:rsidRPr="00F00FD9" w:rsidRDefault="009D6122" w:rsidP="00BD1987">
            <w:pPr>
              <w:spacing w:after="120"/>
              <w:jc w:val="left"/>
              <w:rPr>
                <w:sz w:val="20"/>
              </w:rPr>
            </w:pPr>
            <w:r>
              <w:rPr>
                <w:sz w:val="20"/>
              </w:rPr>
              <w:t>Vypracováva  EO pre organizáciu písomnú správu o výsledkoch overovania</w:t>
            </w:r>
            <w:r w:rsidR="00C45E42">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877A2BB"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0AABF77"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8028C6"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6951B86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B7F5BE1" w14:textId="77777777" w:rsidR="006B2262" w:rsidRDefault="006B2262" w:rsidP="00ED184A">
            <w:pPr>
              <w:spacing w:after="0"/>
              <w:jc w:val="center"/>
              <w:rPr>
                <w:sz w:val="20"/>
              </w:rPr>
            </w:pPr>
            <w:r>
              <w:rPr>
                <w:sz w:val="20"/>
              </w:rPr>
              <w:t>2</w:t>
            </w:r>
          </w:p>
          <w:p w14:paraId="4FF49364" w14:textId="77777777" w:rsidR="00C45E42" w:rsidRPr="006B2262" w:rsidRDefault="006B2262" w:rsidP="00ED184A">
            <w:pPr>
              <w:spacing w:after="0"/>
              <w:jc w:val="center"/>
              <w:rPr>
                <w:sz w:val="18"/>
                <w:szCs w:val="18"/>
              </w:rPr>
            </w:pPr>
            <w:r w:rsidRPr="006B2262">
              <w:rPr>
                <w:sz w:val="18"/>
                <w:szCs w:val="18"/>
              </w:rPr>
              <w:t>(</w:t>
            </w:r>
            <w:r w:rsidR="00C45E42" w:rsidRPr="006B2262">
              <w:rPr>
                <w:sz w:val="18"/>
                <w:szCs w:val="18"/>
              </w:rPr>
              <w:t>9.1.10.1/2</w:t>
            </w:r>
            <w:r w:rsidRPr="006B2262">
              <w:rPr>
                <w:sz w:val="18"/>
                <w:szCs w:val="18"/>
              </w:rPr>
              <w:t>)</w:t>
            </w:r>
          </w:p>
        </w:tc>
        <w:tc>
          <w:tcPr>
            <w:tcW w:w="5271" w:type="dxa"/>
            <w:tcBorders>
              <w:top w:val="single" w:sz="6" w:space="0" w:color="auto"/>
              <w:left w:val="single" w:sz="6" w:space="0" w:color="auto"/>
              <w:bottom w:val="single" w:sz="6" w:space="0" w:color="auto"/>
              <w:right w:val="single" w:sz="6" w:space="0" w:color="auto"/>
            </w:tcBorders>
          </w:tcPr>
          <w:p w14:paraId="74C73632" w14:textId="77777777" w:rsidR="00C45E42" w:rsidRPr="00F00FD9" w:rsidRDefault="00C45E42" w:rsidP="00BD1987">
            <w:pPr>
              <w:spacing w:after="120"/>
              <w:jc w:val="left"/>
              <w:rPr>
                <w:sz w:val="20"/>
              </w:rPr>
            </w:pPr>
            <w:r>
              <w:rPr>
                <w:sz w:val="20"/>
              </w:rPr>
              <w:t>Je zabezpečené, že ak tím overovateľov identifikuje príležitosti na zlepšenie, neodporúča konkrétne riešenia?</w:t>
            </w:r>
          </w:p>
        </w:tc>
        <w:tc>
          <w:tcPr>
            <w:tcW w:w="709" w:type="dxa"/>
            <w:tcBorders>
              <w:top w:val="single" w:sz="6" w:space="0" w:color="auto"/>
              <w:left w:val="single" w:sz="6" w:space="0" w:color="auto"/>
              <w:bottom w:val="single" w:sz="6" w:space="0" w:color="auto"/>
              <w:right w:val="single" w:sz="6" w:space="0" w:color="auto"/>
            </w:tcBorders>
            <w:vAlign w:val="center"/>
          </w:tcPr>
          <w:p w14:paraId="19771853"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ECDAE2"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95C275"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19A4B8D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F1B2BB7" w14:textId="77777777" w:rsidR="006B2262" w:rsidRDefault="006B2262" w:rsidP="00ED184A">
            <w:pPr>
              <w:spacing w:after="0"/>
              <w:jc w:val="center"/>
              <w:rPr>
                <w:bCs/>
                <w:sz w:val="20"/>
              </w:rPr>
            </w:pPr>
            <w:r>
              <w:rPr>
                <w:bCs/>
                <w:sz w:val="20"/>
              </w:rPr>
              <w:t>3</w:t>
            </w:r>
          </w:p>
          <w:p w14:paraId="506905EA" w14:textId="77777777" w:rsidR="00C45E42" w:rsidRDefault="006B2262" w:rsidP="00ED184A">
            <w:pPr>
              <w:spacing w:after="0"/>
              <w:jc w:val="center"/>
              <w:rPr>
                <w:sz w:val="20"/>
              </w:rPr>
            </w:pPr>
            <w:r>
              <w:rPr>
                <w:bCs/>
                <w:sz w:val="20"/>
              </w:rPr>
              <w:t>(</w:t>
            </w:r>
            <w:r w:rsidR="00C45E42" w:rsidRPr="00A7401B">
              <w:rPr>
                <w:bCs/>
                <w:sz w:val="20"/>
              </w:rPr>
              <w:t>N čl. 18 ods. 3</w:t>
            </w:r>
            <w:r>
              <w:rPr>
                <w:bCs/>
                <w:sz w:val="20"/>
              </w:rPr>
              <w:t>)</w:t>
            </w:r>
          </w:p>
        </w:tc>
        <w:tc>
          <w:tcPr>
            <w:tcW w:w="5271" w:type="dxa"/>
            <w:tcBorders>
              <w:top w:val="single" w:sz="6" w:space="0" w:color="auto"/>
              <w:left w:val="single" w:sz="6" w:space="0" w:color="auto"/>
              <w:bottom w:val="single" w:sz="6" w:space="0" w:color="auto"/>
              <w:right w:val="single" w:sz="6" w:space="0" w:color="auto"/>
            </w:tcBorders>
          </w:tcPr>
          <w:p w14:paraId="6814B45A" w14:textId="77777777" w:rsidR="00C45E42" w:rsidRDefault="00C45E42" w:rsidP="00021B6C">
            <w:pPr>
              <w:spacing w:after="120"/>
              <w:jc w:val="left"/>
              <w:rPr>
                <w:sz w:val="20"/>
              </w:rPr>
            </w:pPr>
            <w:r w:rsidRPr="00A7401B">
              <w:rPr>
                <w:sz w:val="20"/>
                <w:szCs w:val="20"/>
              </w:rPr>
              <w:t>Overuje EO najmä vhodnosť úvodného environmentálneho preskúmania alebo auditu alebo iných postupov, ktoré vykonáva organizácia, bez toho, aby sa zbytočne opakovali?</w:t>
            </w:r>
          </w:p>
        </w:tc>
        <w:tc>
          <w:tcPr>
            <w:tcW w:w="709" w:type="dxa"/>
            <w:tcBorders>
              <w:top w:val="single" w:sz="6" w:space="0" w:color="auto"/>
              <w:left w:val="single" w:sz="6" w:space="0" w:color="auto"/>
              <w:bottom w:val="single" w:sz="6" w:space="0" w:color="auto"/>
              <w:right w:val="single" w:sz="6" w:space="0" w:color="auto"/>
            </w:tcBorders>
            <w:vAlign w:val="center"/>
          </w:tcPr>
          <w:p w14:paraId="7D57D26F" w14:textId="77777777" w:rsidR="00C45E42" w:rsidRDefault="005E1EAE" w:rsidP="00F22083">
            <w:pPr>
              <w:spacing w:after="0"/>
              <w:jc w:val="center"/>
              <w:rPr>
                <w:sz w:val="20"/>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30E230" w14:textId="77777777" w:rsidR="00C45E42" w:rsidRDefault="005E1EAE" w:rsidP="00F22083">
            <w:pPr>
              <w:spacing w:after="0"/>
              <w:jc w:val="center"/>
              <w:rPr>
                <w:sz w:val="20"/>
              </w:rP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621AA3" w14:textId="77777777" w:rsidR="00C45E42" w:rsidRDefault="005E1EAE" w:rsidP="00F22083">
            <w:pPr>
              <w:spacing w:after="0"/>
              <w:jc w:val="left"/>
              <w:rPr>
                <w:sz w:val="18"/>
              </w:rPr>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5304F4" w14:paraId="2D5FA6C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F538025" w14:textId="77777777" w:rsidR="005304F4" w:rsidRDefault="005304F4" w:rsidP="00ED184A">
            <w:pPr>
              <w:spacing w:after="0"/>
              <w:jc w:val="center"/>
              <w:rPr>
                <w:sz w:val="20"/>
              </w:rPr>
            </w:pPr>
            <w:r>
              <w:rPr>
                <w:sz w:val="20"/>
              </w:rPr>
              <w:t>4</w:t>
            </w:r>
          </w:p>
          <w:p w14:paraId="2167F132" w14:textId="77777777" w:rsidR="005304F4" w:rsidRDefault="005304F4" w:rsidP="00ED184A">
            <w:pPr>
              <w:spacing w:after="0"/>
              <w:jc w:val="center"/>
              <w:rPr>
                <w:sz w:val="20"/>
              </w:rPr>
            </w:pPr>
            <w:r>
              <w:rPr>
                <w:sz w:val="20"/>
              </w:rPr>
              <w:t>(N čl. 18 ods. 4)</w:t>
            </w:r>
          </w:p>
        </w:tc>
        <w:tc>
          <w:tcPr>
            <w:tcW w:w="5271" w:type="dxa"/>
            <w:tcBorders>
              <w:top w:val="single" w:sz="6" w:space="0" w:color="auto"/>
              <w:left w:val="single" w:sz="6" w:space="0" w:color="auto"/>
              <w:bottom w:val="single" w:sz="6" w:space="0" w:color="auto"/>
              <w:right w:val="single" w:sz="6" w:space="0" w:color="auto"/>
            </w:tcBorders>
          </w:tcPr>
          <w:p w14:paraId="2B9CD844" w14:textId="77777777" w:rsidR="005304F4" w:rsidRDefault="00F0356F" w:rsidP="008E5F4D">
            <w:pPr>
              <w:spacing w:after="120"/>
              <w:jc w:val="left"/>
              <w:rPr>
                <w:sz w:val="20"/>
              </w:rPr>
            </w:pPr>
            <w:r>
              <w:rPr>
                <w:sz w:val="20"/>
              </w:rPr>
              <w:t xml:space="preserve">Overuje EO, či sú výsledky interných auditov spoľahlivé a využívajú na tento účel v prípade potreby kontroly na mieste? </w:t>
            </w:r>
          </w:p>
        </w:tc>
        <w:tc>
          <w:tcPr>
            <w:tcW w:w="709" w:type="dxa"/>
            <w:tcBorders>
              <w:top w:val="single" w:sz="6" w:space="0" w:color="auto"/>
              <w:left w:val="single" w:sz="6" w:space="0" w:color="auto"/>
              <w:bottom w:val="single" w:sz="6" w:space="0" w:color="auto"/>
              <w:right w:val="single" w:sz="6" w:space="0" w:color="auto"/>
            </w:tcBorders>
            <w:vAlign w:val="center"/>
          </w:tcPr>
          <w:p w14:paraId="3B217F05" w14:textId="77777777" w:rsidR="005304F4" w:rsidRDefault="00062FB8" w:rsidP="006B24E3">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12C640" w14:textId="77777777" w:rsidR="005304F4" w:rsidRDefault="00062FB8" w:rsidP="006B24E3">
            <w:pPr>
              <w:spacing w:after="0"/>
              <w:jc w:val="center"/>
              <w:rPr>
                <w:sz w:val="20"/>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4C3A26" w14:textId="77777777" w:rsidR="005304F4" w:rsidRDefault="005304F4" w:rsidP="00F22083">
            <w:pPr>
              <w:spacing w:after="0"/>
              <w:jc w:val="left"/>
              <w:rPr>
                <w:sz w:val="18"/>
              </w:rPr>
            </w:pPr>
          </w:p>
        </w:tc>
      </w:tr>
      <w:tr w:rsidR="00C45E42" w14:paraId="1FFF0FF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98E44D6" w14:textId="77777777" w:rsidR="006B2262" w:rsidRDefault="00F0356F" w:rsidP="00ED184A">
            <w:pPr>
              <w:spacing w:after="0"/>
              <w:jc w:val="center"/>
              <w:rPr>
                <w:sz w:val="20"/>
              </w:rPr>
            </w:pPr>
            <w:r>
              <w:rPr>
                <w:sz w:val="20"/>
              </w:rPr>
              <w:t>5</w:t>
            </w:r>
          </w:p>
          <w:p w14:paraId="71F39B15" w14:textId="77777777" w:rsidR="00C45E42" w:rsidRPr="006B2262" w:rsidRDefault="006B2262" w:rsidP="00ED184A">
            <w:pPr>
              <w:spacing w:after="0"/>
              <w:jc w:val="center"/>
              <w:rPr>
                <w:sz w:val="18"/>
                <w:szCs w:val="18"/>
              </w:rPr>
            </w:pPr>
            <w:r w:rsidRPr="006B2262">
              <w:rPr>
                <w:sz w:val="18"/>
                <w:szCs w:val="18"/>
              </w:rPr>
              <w:t>(</w:t>
            </w:r>
            <w:r w:rsidR="00C45E42" w:rsidRPr="006B2262">
              <w:rPr>
                <w:sz w:val="18"/>
                <w:szCs w:val="18"/>
              </w:rPr>
              <w:t>9.1.10.1/3</w:t>
            </w:r>
            <w:r w:rsidRPr="006B2262">
              <w:rPr>
                <w:sz w:val="18"/>
                <w:szCs w:val="18"/>
              </w:rPr>
              <w:t>)</w:t>
            </w:r>
          </w:p>
        </w:tc>
        <w:tc>
          <w:tcPr>
            <w:tcW w:w="5271" w:type="dxa"/>
            <w:tcBorders>
              <w:top w:val="single" w:sz="6" w:space="0" w:color="auto"/>
              <w:left w:val="single" w:sz="6" w:space="0" w:color="auto"/>
              <w:bottom w:val="single" w:sz="6" w:space="0" w:color="auto"/>
              <w:right w:val="single" w:sz="6" w:space="0" w:color="auto"/>
            </w:tcBorders>
          </w:tcPr>
          <w:p w14:paraId="29917090" w14:textId="77777777" w:rsidR="00C45E42" w:rsidRPr="00F00FD9" w:rsidRDefault="00C45E42" w:rsidP="008E5F4D">
            <w:pPr>
              <w:spacing w:after="120"/>
              <w:jc w:val="left"/>
              <w:rPr>
                <w:sz w:val="20"/>
              </w:rPr>
            </w:pPr>
            <w:r>
              <w:rPr>
                <w:sz w:val="20"/>
              </w:rPr>
              <w:t>Je vlastníkom správy z overovania EO?</w:t>
            </w:r>
          </w:p>
        </w:tc>
        <w:tc>
          <w:tcPr>
            <w:tcW w:w="709" w:type="dxa"/>
            <w:tcBorders>
              <w:top w:val="single" w:sz="6" w:space="0" w:color="auto"/>
              <w:left w:val="single" w:sz="6" w:space="0" w:color="auto"/>
              <w:bottom w:val="single" w:sz="6" w:space="0" w:color="auto"/>
              <w:right w:val="single" w:sz="6" w:space="0" w:color="auto"/>
            </w:tcBorders>
            <w:vAlign w:val="center"/>
          </w:tcPr>
          <w:p w14:paraId="4B980892"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8DB516"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68E3FC"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1DC1F26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7145345" w14:textId="77777777" w:rsidR="006B2262" w:rsidRDefault="00F0356F" w:rsidP="00ED184A">
            <w:pPr>
              <w:spacing w:after="0"/>
              <w:jc w:val="center"/>
              <w:rPr>
                <w:sz w:val="20"/>
              </w:rPr>
            </w:pPr>
            <w:r>
              <w:rPr>
                <w:sz w:val="20"/>
              </w:rPr>
              <w:t>6</w:t>
            </w:r>
          </w:p>
          <w:p w14:paraId="01CB3E0F" w14:textId="77777777" w:rsidR="00C45E42" w:rsidRPr="006B2262" w:rsidRDefault="006B2262" w:rsidP="00ED184A">
            <w:pPr>
              <w:spacing w:after="0"/>
              <w:jc w:val="center"/>
              <w:rPr>
                <w:sz w:val="18"/>
                <w:szCs w:val="18"/>
              </w:rPr>
            </w:pPr>
            <w:r w:rsidRPr="006B2262">
              <w:rPr>
                <w:sz w:val="18"/>
                <w:szCs w:val="18"/>
              </w:rPr>
              <w:t>(</w:t>
            </w:r>
            <w:r w:rsidR="00C45E42" w:rsidRPr="006B2262">
              <w:rPr>
                <w:sz w:val="18"/>
                <w:szCs w:val="18"/>
              </w:rPr>
              <w:t>9.1.10.2/1</w:t>
            </w:r>
            <w:r w:rsidRPr="006B2262">
              <w:rPr>
                <w:sz w:val="18"/>
                <w:szCs w:val="18"/>
              </w:rPr>
              <w:t>)</w:t>
            </w:r>
          </w:p>
        </w:tc>
        <w:tc>
          <w:tcPr>
            <w:tcW w:w="5271" w:type="dxa"/>
            <w:tcBorders>
              <w:top w:val="single" w:sz="6" w:space="0" w:color="auto"/>
              <w:left w:val="single" w:sz="6" w:space="0" w:color="auto"/>
              <w:bottom w:val="single" w:sz="6" w:space="0" w:color="auto"/>
              <w:right w:val="single" w:sz="6" w:space="0" w:color="auto"/>
            </w:tcBorders>
          </w:tcPr>
          <w:p w14:paraId="6D187D91" w14:textId="77777777" w:rsidR="00C45E42" w:rsidRPr="00F00FD9" w:rsidRDefault="00C45E42" w:rsidP="008E5F4D">
            <w:pPr>
              <w:spacing w:after="120"/>
              <w:jc w:val="left"/>
              <w:rPr>
                <w:sz w:val="20"/>
              </w:rPr>
            </w:pPr>
            <w:r>
              <w:rPr>
                <w:sz w:val="20"/>
              </w:rPr>
              <w:t>Zabezpečuje vedúci tímu overovateľov prípravu správy o overovaní a je zodpovedný za jej obsah?</w:t>
            </w:r>
          </w:p>
        </w:tc>
        <w:tc>
          <w:tcPr>
            <w:tcW w:w="709" w:type="dxa"/>
            <w:tcBorders>
              <w:top w:val="single" w:sz="6" w:space="0" w:color="auto"/>
              <w:left w:val="single" w:sz="6" w:space="0" w:color="auto"/>
              <w:bottom w:val="single" w:sz="6" w:space="0" w:color="auto"/>
              <w:right w:val="single" w:sz="6" w:space="0" w:color="auto"/>
            </w:tcBorders>
            <w:vAlign w:val="center"/>
          </w:tcPr>
          <w:p w14:paraId="5F9625C1"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E333442"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D6884F8"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C45E42" w14:paraId="5506313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47CA711" w14:textId="77777777" w:rsidR="006B2262" w:rsidRDefault="00F0356F" w:rsidP="00ED184A">
            <w:pPr>
              <w:spacing w:after="0"/>
              <w:jc w:val="center"/>
              <w:rPr>
                <w:sz w:val="20"/>
              </w:rPr>
            </w:pPr>
            <w:r>
              <w:rPr>
                <w:sz w:val="20"/>
              </w:rPr>
              <w:t>7</w:t>
            </w:r>
          </w:p>
          <w:p w14:paraId="2D220E9E" w14:textId="77777777" w:rsidR="00C45E42" w:rsidRDefault="006B2262" w:rsidP="00ED184A">
            <w:pPr>
              <w:spacing w:after="0"/>
              <w:jc w:val="center"/>
              <w:rPr>
                <w:sz w:val="20"/>
              </w:rPr>
            </w:pPr>
            <w:r>
              <w:rPr>
                <w:sz w:val="20"/>
              </w:rPr>
              <w:t>(</w:t>
            </w:r>
            <w:r w:rsidR="00C45E42" w:rsidRPr="00F00FD9">
              <w:rPr>
                <w:sz w:val="20"/>
              </w:rPr>
              <w:t>9.1.</w:t>
            </w:r>
            <w:r w:rsidR="00C45E42">
              <w:rPr>
                <w:sz w:val="20"/>
              </w:rPr>
              <w:t>10</w:t>
            </w:r>
            <w:r w:rsidR="00C45E42" w:rsidRPr="00F00FD9">
              <w:rPr>
                <w:sz w:val="20"/>
              </w:rPr>
              <w:t>.</w:t>
            </w:r>
            <w:r w:rsidR="00C45E42">
              <w:rPr>
                <w:sz w:val="20"/>
              </w:rPr>
              <w:t>2/2</w:t>
            </w:r>
          </w:p>
          <w:p w14:paraId="0E979C44" w14:textId="77777777" w:rsidR="009D6122" w:rsidRDefault="009D6122" w:rsidP="00ED184A">
            <w:pPr>
              <w:spacing w:after="0"/>
              <w:jc w:val="center"/>
              <w:rPr>
                <w:sz w:val="20"/>
              </w:rPr>
            </w:pPr>
            <w:r>
              <w:rPr>
                <w:sz w:val="20"/>
              </w:rPr>
              <w:t>a</w:t>
            </w:r>
          </w:p>
          <w:p w14:paraId="6952A083" w14:textId="77777777" w:rsidR="005004DC" w:rsidRPr="00F00FD9" w:rsidRDefault="005004DC" w:rsidP="00ED184A">
            <w:pPr>
              <w:spacing w:after="0"/>
              <w:jc w:val="center"/>
              <w:rPr>
                <w:sz w:val="20"/>
              </w:rPr>
            </w:pPr>
            <w:r>
              <w:rPr>
                <w:sz w:val="20"/>
              </w:rPr>
              <w:t>N 25 čl. 6</w:t>
            </w:r>
            <w:r w:rsidR="006B2262">
              <w:rPr>
                <w:sz w:val="20"/>
              </w:rPr>
              <w:t>)</w:t>
            </w:r>
          </w:p>
        </w:tc>
        <w:tc>
          <w:tcPr>
            <w:tcW w:w="5271" w:type="dxa"/>
            <w:tcBorders>
              <w:top w:val="single" w:sz="6" w:space="0" w:color="auto"/>
              <w:left w:val="single" w:sz="6" w:space="0" w:color="auto"/>
              <w:bottom w:val="single" w:sz="6" w:space="0" w:color="auto"/>
              <w:right w:val="single" w:sz="6" w:space="0" w:color="auto"/>
            </w:tcBorders>
          </w:tcPr>
          <w:p w14:paraId="21E4AA31" w14:textId="77777777" w:rsidR="00C45E42" w:rsidRPr="00F00FD9" w:rsidRDefault="009D6122" w:rsidP="009D6122">
            <w:pPr>
              <w:spacing w:after="120"/>
              <w:jc w:val="left"/>
              <w:rPr>
                <w:sz w:val="20"/>
              </w:rPr>
            </w:pPr>
            <w:r>
              <w:rPr>
                <w:sz w:val="20"/>
              </w:rPr>
              <w:t>Obsahuje správa o výsledkoch overenia presný, výstižný a jasný záznam z overovania a obsahuje:</w:t>
            </w:r>
          </w:p>
        </w:tc>
        <w:tc>
          <w:tcPr>
            <w:tcW w:w="709" w:type="dxa"/>
            <w:tcBorders>
              <w:top w:val="single" w:sz="6" w:space="0" w:color="auto"/>
              <w:left w:val="single" w:sz="6" w:space="0" w:color="auto"/>
              <w:bottom w:val="single" w:sz="6" w:space="0" w:color="auto"/>
              <w:right w:val="single" w:sz="6" w:space="0" w:color="auto"/>
            </w:tcBorders>
            <w:vAlign w:val="center"/>
          </w:tcPr>
          <w:p w14:paraId="5C61E327"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5448B4" w14:textId="77777777" w:rsidR="00C45E42" w:rsidRDefault="005E1EAE" w:rsidP="00F22083">
            <w:pPr>
              <w:spacing w:after="0"/>
              <w:jc w:val="center"/>
            </w:pPr>
            <w:r>
              <w:rPr>
                <w:sz w:val="20"/>
              </w:rPr>
              <w:fldChar w:fldCharType="begin">
                <w:ffData>
                  <w:name w:val="Začiarkov1"/>
                  <w:enabled/>
                  <w:calcOnExit w:val="0"/>
                  <w:checkBox>
                    <w:size w:val="26"/>
                    <w:default w:val="0"/>
                  </w:checkBox>
                </w:ffData>
              </w:fldChar>
            </w:r>
            <w:r w:rsidR="00C45E42">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75ECB1" w14:textId="77777777" w:rsidR="00C45E42" w:rsidRDefault="005E1EAE" w:rsidP="00F22083">
            <w:pPr>
              <w:spacing w:after="0"/>
              <w:jc w:val="left"/>
            </w:pPr>
            <w:r>
              <w:rPr>
                <w:sz w:val="18"/>
              </w:rPr>
              <w:fldChar w:fldCharType="begin">
                <w:ffData>
                  <w:name w:val="Text1"/>
                  <w:enabled/>
                  <w:calcOnExit w:val="0"/>
                  <w:textInput/>
                </w:ffData>
              </w:fldChar>
            </w:r>
            <w:r w:rsidR="00C45E42">
              <w:rPr>
                <w:sz w:val="18"/>
              </w:rPr>
              <w:instrText xml:space="preserve"> FORMTEXT </w:instrText>
            </w:r>
            <w:r>
              <w:rPr>
                <w:sz w:val="18"/>
              </w:rPr>
            </w:r>
            <w:r>
              <w:rPr>
                <w:sz w:val="18"/>
              </w:rPr>
              <w:fldChar w:fldCharType="separate"/>
            </w:r>
            <w:r w:rsidR="00C45E42">
              <w:rPr>
                <w:noProof/>
                <w:sz w:val="18"/>
              </w:rPr>
              <w:t> </w:t>
            </w:r>
            <w:r w:rsidR="00C45E42">
              <w:rPr>
                <w:noProof/>
                <w:sz w:val="18"/>
              </w:rPr>
              <w:t> </w:t>
            </w:r>
            <w:r w:rsidR="00C45E42">
              <w:rPr>
                <w:noProof/>
                <w:sz w:val="18"/>
              </w:rPr>
              <w:t> </w:t>
            </w:r>
            <w:r w:rsidR="00C45E42">
              <w:rPr>
                <w:noProof/>
                <w:sz w:val="18"/>
              </w:rPr>
              <w:t> </w:t>
            </w:r>
            <w:r w:rsidR="00C45E42">
              <w:rPr>
                <w:noProof/>
                <w:sz w:val="18"/>
              </w:rPr>
              <w:t> </w:t>
            </w:r>
            <w:r>
              <w:rPr>
                <w:sz w:val="18"/>
              </w:rPr>
              <w:fldChar w:fldCharType="end"/>
            </w:r>
          </w:p>
        </w:tc>
      </w:tr>
      <w:tr w:rsidR="000B11E4" w14:paraId="58C3F32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99A1E68" w14:textId="77777777" w:rsidR="000B11E4" w:rsidRPr="00F00FD9" w:rsidRDefault="000B11E4" w:rsidP="009D6122">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588D746A" w14:textId="77777777" w:rsidR="000B11E4" w:rsidRPr="000B11E4" w:rsidRDefault="000B11E4" w:rsidP="000B11E4">
            <w:pPr>
              <w:pStyle w:val="Default"/>
              <w:rPr>
                <w:rFonts w:ascii="Times New Roman" w:hAnsi="Times New Roman" w:cs="Times New Roman"/>
                <w:sz w:val="20"/>
                <w:szCs w:val="20"/>
              </w:rPr>
            </w:pPr>
            <w:r w:rsidRPr="000B11E4">
              <w:rPr>
                <w:rFonts w:ascii="Times New Roman" w:hAnsi="Times New Roman" w:cs="Times New Roman"/>
                <w:sz w:val="20"/>
                <w:szCs w:val="20"/>
              </w:rPr>
              <w:t>všetky problémy súvisiace s činnosťou, ktorú vykonáva environmentálny overovateľ?</w:t>
            </w:r>
          </w:p>
        </w:tc>
        <w:tc>
          <w:tcPr>
            <w:tcW w:w="709" w:type="dxa"/>
            <w:tcBorders>
              <w:top w:val="single" w:sz="6" w:space="0" w:color="auto"/>
              <w:left w:val="single" w:sz="6" w:space="0" w:color="auto"/>
              <w:bottom w:val="single" w:sz="6" w:space="0" w:color="auto"/>
              <w:right w:val="single" w:sz="6" w:space="0" w:color="auto"/>
            </w:tcBorders>
            <w:vAlign w:val="center"/>
          </w:tcPr>
          <w:p w14:paraId="45B7F148"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B02AC7"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65E30B" w14:textId="77777777" w:rsidR="000B11E4" w:rsidRDefault="005E1EAE" w:rsidP="000E3FF7">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33FFA57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05467C0" w14:textId="77777777" w:rsidR="000B11E4" w:rsidRPr="00F00FD9" w:rsidRDefault="000B11E4" w:rsidP="000B11E4">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711D1441" w14:textId="77777777" w:rsidR="000B11E4" w:rsidRPr="000B11E4" w:rsidRDefault="000B11E4" w:rsidP="000B11E4">
            <w:pPr>
              <w:pStyle w:val="Default"/>
              <w:rPr>
                <w:rFonts w:ascii="Times New Roman" w:hAnsi="Times New Roman" w:cs="Times New Roman"/>
                <w:sz w:val="20"/>
                <w:szCs w:val="20"/>
              </w:rPr>
            </w:pPr>
            <w:r w:rsidRPr="000B11E4">
              <w:rPr>
                <w:rFonts w:ascii="Times New Roman" w:hAnsi="Times New Roman" w:cs="Times New Roman"/>
                <w:sz w:val="20"/>
                <w:szCs w:val="20"/>
              </w:rPr>
              <w:t>opis dodržiavania súladu so všetkými požiadavkami uvedenými v nariadení vrátane sprievodných dôkazov, zistení a</w:t>
            </w:r>
            <w:r>
              <w:rPr>
                <w:rFonts w:ascii="Times New Roman" w:hAnsi="Times New Roman" w:cs="Times New Roman"/>
                <w:sz w:val="20"/>
                <w:szCs w:val="20"/>
              </w:rPr>
              <w:t> </w:t>
            </w:r>
            <w:r w:rsidRPr="000B11E4">
              <w:rPr>
                <w:rFonts w:ascii="Times New Roman" w:hAnsi="Times New Roman" w:cs="Times New Roman"/>
                <w:sz w:val="20"/>
                <w:szCs w:val="20"/>
              </w:rPr>
              <w:t>záverov</w:t>
            </w:r>
            <w:r>
              <w:rPr>
                <w:rFonts w:ascii="Times New Roman" w:hAnsi="Times New Roman" w:cs="Times New Roman"/>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039EE3D9"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97B468"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F0B294" w14:textId="77777777" w:rsidR="000B11E4" w:rsidRDefault="005E1EAE" w:rsidP="000E3FF7">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14C24DC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17BB96E" w14:textId="77777777" w:rsidR="000B11E4" w:rsidRPr="00F00FD9" w:rsidRDefault="000B11E4" w:rsidP="000B11E4">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3285A86F" w14:textId="77777777" w:rsidR="000B11E4" w:rsidRPr="000B11E4" w:rsidRDefault="000B11E4" w:rsidP="000B11E4">
            <w:pPr>
              <w:pStyle w:val="Default"/>
              <w:rPr>
                <w:rFonts w:ascii="Times New Roman" w:hAnsi="Times New Roman" w:cs="Times New Roman"/>
                <w:sz w:val="20"/>
                <w:szCs w:val="20"/>
              </w:rPr>
            </w:pPr>
            <w:r w:rsidRPr="000B11E4">
              <w:rPr>
                <w:rFonts w:ascii="Times New Roman" w:hAnsi="Times New Roman" w:cs="Times New Roman"/>
                <w:sz w:val="20"/>
                <w:szCs w:val="20"/>
              </w:rPr>
              <w:t>porovnanie dosiahnutých výsledkov a krátkodobých cieľov s predchádzajúcimi environmentálnymi vyhláseniami a posúdenie environmentálneho správania a posúdenie sústavného zlepšovania environmentálneho správania organizácie?</w:t>
            </w:r>
          </w:p>
        </w:tc>
        <w:tc>
          <w:tcPr>
            <w:tcW w:w="709" w:type="dxa"/>
            <w:tcBorders>
              <w:top w:val="single" w:sz="6" w:space="0" w:color="auto"/>
              <w:left w:val="single" w:sz="6" w:space="0" w:color="auto"/>
              <w:bottom w:val="single" w:sz="6" w:space="0" w:color="auto"/>
              <w:right w:val="single" w:sz="6" w:space="0" w:color="auto"/>
            </w:tcBorders>
            <w:vAlign w:val="center"/>
          </w:tcPr>
          <w:p w14:paraId="4C9B891C"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5E7C866"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7FFA0A3" w14:textId="77777777" w:rsidR="000B11E4" w:rsidRDefault="005E1EAE" w:rsidP="000E3FF7">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527F848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D2FA156" w14:textId="77777777" w:rsidR="000B11E4" w:rsidRPr="00F00FD9" w:rsidRDefault="000B11E4" w:rsidP="000B11E4">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274D67B7" w14:textId="77777777" w:rsidR="000B11E4" w:rsidRPr="000B11E4" w:rsidRDefault="000B11E4" w:rsidP="000B11E4">
            <w:pPr>
              <w:pStyle w:val="Default"/>
              <w:rPr>
                <w:sz w:val="19"/>
                <w:szCs w:val="19"/>
              </w:rPr>
            </w:pPr>
            <w:r>
              <w:rPr>
                <w:sz w:val="19"/>
                <w:szCs w:val="19"/>
              </w:rPr>
              <w:t>v príslušných prípadoch technické nedostatky environmentálneho preskúmania, metódy auditu, systému environmentálneho manažérstva alebo akéhokoľvek iného relevantného procesu?</w:t>
            </w:r>
          </w:p>
        </w:tc>
        <w:tc>
          <w:tcPr>
            <w:tcW w:w="709" w:type="dxa"/>
            <w:tcBorders>
              <w:top w:val="single" w:sz="6" w:space="0" w:color="auto"/>
              <w:left w:val="single" w:sz="6" w:space="0" w:color="auto"/>
              <w:bottom w:val="single" w:sz="6" w:space="0" w:color="auto"/>
              <w:right w:val="single" w:sz="6" w:space="0" w:color="auto"/>
            </w:tcBorders>
            <w:vAlign w:val="center"/>
          </w:tcPr>
          <w:p w14:paraId="5F909A8A"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858FC7" w14:textId="77777777" w:rsidR="000B11E4" w:rsidRDefault="005E1EAE" w:rsidP="000E3FF7">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3E9917F" w14:textId="77777777" w:rsidR="000B11E4" w:rsidRDefault="005E1EAE" w:rsidP="000E3FF7">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403D78C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10D5079" w14:textId="77777777" w:rsidR="006B2262" w:rsidRDefault="00F0356F" w:rsidP="006B2262">
            <w:pPr>
              <w:spacing w:after="0"/>
              <w:jc w:val="center"/>
              <w:rPr>
                <w:sz w:val="20"/>
              </w:rPr>
            </w:pPr>
            <w:r>
              <w:rPr>
                <w:sz w:val="20"/>
              </w:rPr>
              <w:t>8</w:t>
            </w:r>
          </w:p>
          <w:p w14:paraId="76D4E25C" w14:textId="77777777" w:rsidR="000B11E4" w:rsidRPr="006B2262" w:rsidRDefault="006B2262" w:rsidP="000B11E4">
            <w:pPr>
              <w:spacing w:after="0"/>
              <w:jc w:val="right"/>
              <w:rPr>
                <w:sz w:val="18"/>
                <w:szCs w:val="18"/>
              </w:rPr>
            </w:pPr>
            <w:r w:rsidRPr="006B2262">
              <w:rPr>
                <w:sz w:val="18"/>
                <w:szCs w:val="18"/>
              </w:rPr>
              <w:t>(</w:t>
            </w:r>
            <w:r w:rsidR="000B11E4" w:rsidRPr="006B2262">
              <w:rPr>
                <w:sz w:val="18"/>
                <w:szCs w:val="18"/>
              </w:rPr>
              <w:t>N 25 čl. 7</w:t>
            </w:r>
            <w:r w:rsidRPr="006B2262">
              <w:rPr>
                <w:sz w:val="18"/>
                <w:szCs w:val="18"/>
              </w:rPr>
              <w:t>)</w:t>
            </w:r>
          </w:p>
        </w:tc>
        <w:tc>
          <w:tcPr>
            <w:tcW w:w="5271" w:type="dxa"/>
            <w:tcBorders>
              <w:top w:val="single" w:sz="6" w:space="0" w:color="auto"/>
              <w:left w:val="single" w:sz="6" w:space="0" w:color="auto"/>
              <w:bottom w:val="single" w:sz="6" w:space="0" w:color="auto"/>
              <w:right w:val="single" w:sz="6" w:space="0" w:color="auto"/>
            </w:tcBorders>
          </w:tcPr>
          <w:p w14:paraId="5FFCCA4C" w14:textId="77777777" w:rsidR="000B11E4" w:rsidRDefault="000B11E4" w:rsidP="000B11E4">
            <w:pPr>
              <w:pStyle w:val="Default"/>
              <w:rPr>
                <w:sz w:val="19"/>
                <w:szCs w:val="19"/>
              </w:rPr>
            </w:pPr>
            <w:r>
              <w:rPr>
                <w:sz w:val="19"/>
                <w:szCs w:val="19"/>
              </w:rPr>
              <w:t>V prípade nedodržiavania ustanovení nariadenia EO uvádza v správe aj :</w:t>
            </w:r>
          </w:p>
        </w:tc>
        <w:tc>
          <w:tcPr>
            <w:tcW w:w="709" w:type="dxa"/>
            <w:tcBorders>
              <w:top w:val="single" w:sz="6" w:space="0" w:color="auto"/>
              <w:left w:val="single" w:sz="6" w:space="0" w:color="auto"/>
              <w:bottom w:val="single" w:sz="6" w:space="0" w:color="auto"/>
              <w:right w:val="single" w:sz="6" w:space="0" w:color="auto"/>
            </w:tcBorders>
            <w:vAlign w:val="center"/>
          </w:tcPr>
          <w:p w14:paraId="7FE9BA1F" w14:textId="77777777" w:rsidR="000B11E4" w:rsidRDefault="000B11E4" w:rsidP="000E3FF7">
            <w:pPr>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44962269" w14:textId="77777777" w:rsidR="000B11E4" w:rsidRDefault="000B11E4" w:rsidP="000E3FF7">
            <w:pPr>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4EB2E664" w14:textId="77777777" w:rsidR="000B11E4" w:rsidRDefault="005E1EAE" w:rsidP="000E3FF7">
            <w:pPr>
              <w:spacing w:after="0"/>
              <w:jc w:val="left"/>
              <w:rPr>
                <w:sz w:val="18"/>
              </w:rPr>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B574A3" w14:paraId="58D62AE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14F13BB" w14:textId="77777777" w:rsidR="00B574A3" w:rsidRPr="00F00FD9" w:rsidRDefault="00B574A3" w:rsidP="000E3FF7">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21B4B192" w14:textId="77777777" w:rsidR="00B574A3" w:rsidRPr="00B574A3" w:rsidRDefault="00B574A3" w:rsidP="000B11E4">
            <w:pPr>
              <w:pStyle w:val="Default"/>
              <w:rPr>
                <w:rFonts w:ascii="Times New Roman" w:hAnsi="Times New Roman" w:cs="Times New Roman"/>
                <w:sz w:val="20"/>
                <w:szCs w:val="20"/>
              </w:rPr>
            </w:pPr>
            <w:r w:rsidRPr="00B574A3">
              <w:rPr>
                <w:rFonts w:ascii="Times New Roman" w:hAnsi="Times New Roman" w:cs="Times New Roman"/>
                <w:sz w:val="20"/>
                <w:szCs w:val="20"/>
              </w:rPr>
              <w:t>zistenia a závery o nedodržaní ustanovení zo strany organizácie, ako aj dôkazy, na ktorých sú tieto zistenia a závery založené?</w:t>
            </w:r>
          </w:p>
        </w:tc>
        <w:tc>
          <w:tcPr>
            <w:tcW w:w="709" w:type="dxa"/>
            <w:tcBorders>
              <w:top w:val="single" w:sz="6" w:space="0" w:color="auto"/>
              <w:left w:val="single" w:sz="6" w:space="0" w:color="auto"/>
              <w:bottom w:val="single" w:sz="6" w:space="0" w:color="auto"/>
              <w:right w:val="single" w:sz="6" w:space="0" w:color="auto"/>
            </w:tcBorders>
            <w:vAlign w:val="center"/>
          </w:tcPr>
          <w:p w14:paraId="2C0CF034" w14:textId="77777777" w:rsidR="00B574A3" w:rsidRDefault="005E1EAE" w:rsidP="000E3FF7">
            <w:pPr>
              <w:spacing w:after="0"/>
              <w:jc w:val="center"/>
            </w:pPr>
            <w:r>
              <w:rPr>
                <w:sz w:val="20"/>
              </w:rPr>
              <w:fldChar w:fldCharType="begin">
                <w:ffData>
                  <w:name w:val="Začiarkov1"/>
                  <w:enabled/>
                  <w:calcOnExit w:val="0"/>
                  <w:checkBox>
                    <w:size w:val="26"/>
                    <w:default w:val="0"/>
                  </w:checkBox>
                </w:ffData>
              </w:fldChar>
            </w:r>
            <w:r w:rsidR="00B574A3">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767BD48" w14:textId="77777777" w:rsidR="00B574A3" w:rsidRDefault="005E1EAE" w:rsidP="000E3FF7">
            <w:pPr>
              <w:spacing w:after="0"/>
              <w:jc w:val="center"/>
            </w:pPr>
            <w:r>
              <w:rPr>
                <w:sz w:val="20"/>
              </w:rPr>
              <w:fldChar w:fldCharType="begin">
                <w:ffData>
                  <w:name w:val="Začiarkov1"/>
                  <w:enabled/>
                  <w:calcOnExit w:val="0"/>
                  <w:checkBox>
                    <w:size w:val="26"/>
                    <w:default w:val="0"/>
                  </w:checkBox>
                </w:ffData>
              </w:fldChar>
            </w:r>
            <w:r w:rsidR="00B574A3">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1D52416" w14:textId="77777777" w:rsidR="00B574A3" w:rsidRDefault="005E1EAE" w:rsidP="000E3FF7">
            <w:pPr>
              <w:spacing w:after="0"/>
              <w:jc w:val="left"/>
            </w:pPr>
            <w:r>
              <w:rPr>
                <w:sz w:val="18"/>
              </w:rPr>
              <w:fldChar w:fldCharType="begin">
                <w:ffData>
                  <w:name w:val="Text1"/>
                  <w:enabled/>
                  <w:calcOnExit w:val="0"/>
                  <w:textInput/>
                </w:ffData>
              </w:fldChar>
            </w:r>
            <w:r w:rsidR="00B574A3">
              <w:rPr>
                <w:sz w:val="18"/>
              </w:rPr>
              <w:instrText xml:space="preserve"> FORMTEXT </w:instrText>
            </w:r>
            <w:r>
              <w:rPr>
                <w:sz w:val="18"/>
              </w:rPr>
            </w:r>
            <w:r>
              <w:rPr>
                <w:sz w:val="18"/>
              </w:rPr>
              <w:fldChar w:fldCharType="separate"/>
            </w:r>
            <w:r w:rsidR="00B574A3">
              <w:rPr>
                <w:noProof/>
                <w:sz w:val="18"/>
              </w:rPr>
              <w:t> </w:t>
            </w:r>
            <w:r w:rsidR="00B574A3">
              <w:rPr>
                <w:noProof/>
                <w:sz w:val="18"/>
              </w:rPr>
              <w:t> </w:t>
            </w:r>
            <w:r w:rsidR="00B574A3">
              <w:rPr>
                <w:noProof/>
                <w:sz w:val="18"/>
              </w:rPr>
              <w:t> </w:t>
            </w:r>
            <w:r w:rsidR="00B574A3">
              <w:rPr>
                <w:noProof/>
                <w:sz w:val="18"/>
              </w:rPr>
              <w:t> </w:t>
            </w:r>
            <w:r w:rsidR="00B574A3">
              <w:rPr>
                <w:noProof/>
                <w:sz w:val="18"/>
              </w:rPr>
              <w:t> </w:t>
            </w:r>
            <w:r>
              <w:rPr>
                <w:sz w:val="18"/>
              </w:rPr>
              <w:fldChar w:fldCharType="end"/>
            </w:r>
          </w:p>
        </w:tc>
      </w:tr>
      <w:tr w:rsidR="00B574A3" w14:paraId="02435F5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B396BCA" w14:textId="77777777" w:rsidR="00B574A3" w:rsidRPr="00F00FD9" w:rsidRDefault="00B574A3" w:rsidP="000E3FF7">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54E8E5DF" w14:textId="77777777" w:rsidR="00B574A3" w:rsidRPr="00B574A3" w:rsidRDefault="00B574A3" w:rsidP="000B11E4">
            <w:pPr>
              <w:pStyle w:val="Default"/>
              <w:rPr>
                <w:rFonts w:ascii="Times New Roman" w:hAnsi="Times New Roman" w:cs="Times New Roman"/>
                <w:sz w:val="20"/>
                <w:szCs w:val="20"/>
              </w:rPr>
            </w:pPr>
            <w:r w:rsidRPr="00B574A3">
              <w:rPr>
                <w:rFonts w:ascii="Times New Roman" w:hAnsi="Times New Roman" w:cs="Times New Roman"/>
                <w:sz w:val="20"/>
                <w:szCs w:val="20"/>
              </w:rPr>
              <w:t>výhrady voči návrhu environmentálneho vyhlásenia alebo</w:t>
            </w:r>
            <w:r>
              <w:rPr>
                <w:rFonts w:ascii="Times New Roman" w:hAnsi="Times New Roman" w:cs="Times New Roman"/>
                <w:sz w:val="20"/>
                <w:szCs w:val="20"/>
              </w:rPr>
              <w:t xml:space="preserve"> </w:t>
            </w:r>
            <w:r w:rsidRPr="00B574A3">
              <w:rPr>
                <w:rFonts w:ascii="Times New Roman" w:hAnsi="Times New Roman" w:cs="Times New Roman"/>
                <w:sz w:val="20"/>
                <w:szCs w:val="20"/>
              </w:rPr>
              <w:t>aktualizovanému environmentálnemu vyhláseniu a podrobnosti o zmenách a doplneniach alebo dodatkoch, ktoré by sa</w:t>
            </w:r>
            <w:r>
              <w:rPr>
                <w:rFonts w:ascii="Times New Roman" w:hAnsi="Times New Roman" w:cs="Times New Roman"/>
                <w:sz w:val="20"/>
                <w:szCs w:val="20"/>
              </w:rPr>
              <w:t xml:space="preserve"> </w:t>
            </w:r>
            <w:r w:rsidRPr="00B574A3">
              <w:rPr>
                <w:rFonts w:ascii="Times New Roman" w:hAnsi="Times New Roman" w:cs="Times New Roman"/>
                <w:sz w:val="20"/>
                <w:szCs w:val="20"/>
              </w:rPr>
              <w:t>mali do environmentálneho vyhlásenia alebo do aktualizovaného environmentálneho vyhlásenia vložiť?</w:t>
            </w:r>
          </w:p>
        </w:tc>
        <w:tc>
          <w:tcPr>
            <w:tcW w:w="709" w:type="dxa"/>
            <w:tcBorders>
              <w:top w:val="single" w:sz="6" w:space="0" w:color="auto"/>
              <w:left w:val="single" w:sz="6" w:space="0" w:color="auto"/>
              <w:bottom w:val="single" w:sz="6" w:space="0" w:color="auto"/>
              <w:right w:val="single" w:sz="6" w:space="0" w:color="auto"/>
            </w:tcBorders>
            <w:vAlign w:val="center"/>
          </w:tcPr>
          <w:p w14:paraId="05C76C6A" w14:textId="77777777" w:rsidR="00B574A3" w:rsidRDefault="005E1EAE" w:rsidP="000E3FF7">
            <w:pPr>
              <w:spacing w:after="0"/>
              <w:jc w:val="center"/>
            </w:pPr>
            <w:r>
              <w:rPr>
                <w:sz w:val="20"/>
              </w:rPr>
              <w:fldChar w:fldCharType="begin">
                <w:ffData>
                  <w:name w:val="Začiarkov1"/>
                  <w:enabled/>
                  <w:calcOnExit w:val="0"/>
                  <w:checkBox>
                    <w:size w:val="26"/>
                    <w:default w:val="0"/>
                  </w:checkBox>
                </w:ffData>
              </w:fldChar>
            </w:r>
            <w:r w:rsidR="00B574A3">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E96CE29" w14:textId="77777777" w:rsidR="00B574A3" w:rsidRDefault="005E1EAE" w:rsidP="000E3FF7">
            <w:pPr>
              <w:spacing w:after="0"/>
              <w:jc w:val="center"/>
            </w:pPr>
            <w:r>
              <w:rPr>
                <w:sz w:val="20"/>
              </w:rPr>
              <w:fldChar w:fldCharType="begin">
                <w:ffData>
                  <w:name w:val="Začiarkov1"/>
                  <w:enabled/>
                  <w:calcOnExit w:val="0"/>
                  <w:checkBox>
                    <w:size w:val="26"/>
                    <w:default w:val="0"/>
                  </w:checkBox>
                </w:ffData>
              </w:fldChar>
            </w:r>
            <w:r w:rsidR="00B574A3">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6FE8D1" w14:textId="77777777" w:rsidR="00B574A3" w:rsidRDefault="005E1EAE" w:rsidP="000E3FF7">
            <w:pPr>
              <w:spacing w:after="0"/>
              <w:jc w:val="left"/>
            </w:pPr>
            <w:r>
              <w:rPr>
                <w:sz w:val="18"/>
              </w:rPr>
              <w:fldChar w:fldCharType="begin">
                <w:ffData>
                  <w:name w:val="Text1"/>
                  <w:enabled/>
                  <w:calcOnExit w:val="0"/>
                  <w:textInput/>
                </w:ffData>
              </w:fldChar>
            </w:r>
            <w:r w:rsidR="00B574A3">
              <w:rPr>
                <w:sz w:val="18"/>
              </w:rPr>
              <w:instrText xml:space="preserve"> FORMTEXT </w:instrText>
            </w:r>
            <w:r>
              <w:rPr>
                <w:sz w:val="18"/>
              </w:rPr>
            </w:r>
            <w:r>
              <w:rPr>
                <w:sz w:val="18"/>
              </w:rPr>
              <w:fldChar w:fldCharType="separate"/>
            </w:r>
            <w:r w:rsidR="00B574A3">
              <w:rPr>
                <w:noProof/>
                <w:sz w:val="18"/>
              </w:rPr>
              <w:t> </w:t>
            </w:r>
            <w:r w:rsidR="00B574A3">
              <w:rPr>
                <w:noProof/>
                <w:sz w:val="18"/>
              </w:rPr>
              <w:t> </w:t>
            </w:r>
            <w:r w:rsidR="00B574A3">
              <w:rPr>
                <w:noProof/>
                <w:sz w:val="18"/>
              </w:rPr>
              <w:t> </w:t>
            </w:r>
            <w:r w:rsidR="00B574A3">
              <w:rPr>
                <w:noProof/>
                <w:sz w:val="18"/>
              </w:rPr>
              <w:t> </w:t>
            </w:r>
            <w:r w:rsidR="00B574A3">
              <w:rPr>
                <w:noProof/>
                <w:sz w:val="18"/>
              </w:rPr>
              <w:t> </w:t>
            </w:r>
            <w:r>
              <w:rPr>
                <w:sz w:val="18"/>
              </w:rPr>
              <w:fldChar w:fldCharType="end"/>
            </w:r>
          </w:p>
        </w:tc>
      </w:tr>
      <w:tr w:rsidR="000B11E4" w14:paraId="3DFC2AA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DAC3B2E" w14:textId="77777777" w:rsidR="000B11E4" w:rsidRPr="0073075E" w:rsidRDefault="000B11E4" w:rsidP="001657A9">
            <w:pPr>
              <w:spacing w:after="0"/>
              <w:jc w:val="center"/>
              <w:rPr>
                <w:b/>
                <w:sz w:val="20"/>
              </w:rPr>
            </w:pPr>
            <w:r>
              <w:rPr>
                <w:b/>
                <w:sz w:val="20"/>
              </w:rPr>
              <w:t>9.1.11</w:t>
            </w:r>
          </w:p>
        </w:tc>
        <w:tc>
          <w:tcPr>
            <w:tcW w:w="5271" w:type="dxa"/>
            <w:tcBorders>
              <w:top w:val="single" w:sz="6" w:space="0" w:color="auto"/>
              <w:left w:val="single" w:sz="6" w:space="0" w:color="auto"/>
              <w:bottom w:val="single" w:sz="6" w:space="0" w:color="auto"/>
              <w:right w:val="single" w:sz="6" w:space="0" w:color="auto"/>
            </w:tcBorders>
          </w:tcPr>
          <w:p w14:paraId="0367399F" w14:textId="77777777" w:rsidR="000B11E4" w:rsidRPr="0073075E" w:rsidRDefault="000B11E4" w:rsidP="00EE405C">
            <w:pPr>
              <w:spacing w:after="120"/>
              <w:jc w:val="left"/>
              <w:rPr>
                <w:b/>
                <w:sz w:val="20"/>
              </w:rPr>
            </w:pPr>
            <w:r>
              <w:rPr>
                <w:b/>
                <w:sz w:val="20"/>
              </w:rPr>
              <w:t>Analýza príčin nezhôd</w:t>
            </w:r>
          </w:p>
        </w:tc>
        <w:tc>
          <w:tcPr>
            <w:tcW w:w="709" w:type="dxa"/>
            <w:tcBorders>
              <w:top w:val="single" w:sz="6" w:space="0" w:color="auto"/>
              <w:left w:val="single" w:sz="6" w:space="0" w:color="auto"/>
              <w:bottom w:val="single" w:sz="6" w:space="0" w:color="auto"/>
              <w:right w:val="single" w:sz="6" w:space="0" w:color="auto"/>
            </w:tcBorders>
            <w:vAlign w:val="center"/>
          </w:tcPr>
          <w:p w14:paraId="2A1A2E27"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9695A25"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9B41E52" w14:textId="77777777" w:rsidR="000B11E4" w:rsidRDefault="000B11E4" w:rsidP="00713F48">
            <w:pPr>
              <w:spacing w:after="0"/>
              <w:jc w:val="center"/>
              <w:rPr>
                <w:sz w:val="18"/>
              </w:rPr>
            </w:pPr>
            <w:r w:rsidRPr="00F80301">
              <w:rPr>
                <w:b/>
              </w:rPr>
              <w:t>Poznámka */</w:t>
            </w:r>
          </w:p>
        </w:tc>
      </w:tr>
      <w:tr w:rsidR="000B11E4" w14:paraId="1E1689D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DFDDE21" w14:textId="77777777" w:rsidR="006B2262" w:rsidRDefault="006B2262" w:rsidP="00ED184A">
            <w:pPr>
              <w:spacing w:after="0"/>
              <w:jc w:val="center"/>
              <w:rPr>
                <w:sz w:val="20"/>
              </w:rPr>
            </w:pPr>
            <w:r>
              <w:rPr>
                <w:sz w:val="20"/>
              </w:rPr>
              <w:t>1</w:t>
            </w:r>
          </w:p>
          <w:p w14:paraId="5F3F6311" w14:textId="77777777" w:rsidR="000B11E4" w:rsidRPr="00F00FD9" w:rsidRDefault="006B2262" w:rsidP="00ED184A">
            <w:pPr>
              <w:spacing w:after="0"/>
              <w:jc w:val="center"/>
              <w:rPr>
                <w:sz w:val="20"/>
              </w:rPr>
            </w:pPr>
            <w:r>
              <w:rPr>
                <w:sz w:val="20"/>
              </w:rPr>
              <w:t>(</w:t>
            </w:r>
            <w:r w:rsidR="000B11E4" w:rsidRPr="00F00FD9">
              <w:rPr>
                <w:sz w:val="20"/>
              </w:rPr>
              <w:t>9.1.</w:t>
            </w:r>
            <w:r w:rsidR="000B11E4">
              <w:rPr>
                <w:sz w:val="20"/>
              </w:rPr>
              <w:t>11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1DC85D2B" w14:textId="77777777" w:rsidR="000B11E4" w:rsidRPr="00F00FD9" w:rsidRDefault="000B11E4" w:rsidP="00AC47FF">
            <w:pPr>
              <w:spacing w:after="120"/>
              <w:jc w:val="left"/>
              <w:rPr>
                <w:sz w:val="20"/>
              </w:rPr>
            </w:pPr>
            <w:r>
              <w:rPr>
                <w:sz w:val="20"/>
              </w:rPr>
              <w:t>Vyžaduje EO od klienta analýzu príčiny a opis konkrétnej nápravy a prijatých alebo plánovaných nápravných činností s cieľom odstránenia zistených nezhôd v určenom čase?</w:t>
            </w:r>
          </w:p>
        </w:tc>
        <w:tc>
          <w:tcPr>
            <w:tcW w:w="709" w:type="dxa"/>
            <w:tcBorders>
              <w:top w:val="single" w:sz="6" w:space="0" w:color="auto"/>
              <w:left w:val="single" w:sz="6" w:space="0" w:color="auto"/>
              <w:bottom w:val="single" w:sz="6" w:space="0" w:color="auto"/>
              <w:right w:val="single" w:sz="6" w:space="0" w:color="auto"/>
            </w:tcBorders>
            <w:vAlign w:val="center"/>
          </w:tcPr>
          <w:p w14:paraId="2AAAF3DE"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5A5CCB"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A6CD15"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1F0C6FC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1B34743" w14:textId="77777777" w:rsidR="000B11E4" w:rsidRPr="0073075E" w:rsidRDefault="000B11E4" w:rsidP="001657A9">
            <w:pPr>
              <w:spacing w:after="0"/>
              <w:jc w:val="center"/>
              <w:rPr>
                <w:b/>
                <w:sz w:val="20"/>
              </w:rPr>
            </w:pPr>
            <w:r>
              <w:rPr>
                <w:b/>
                <w:sz w:val="20"/>
              </w:rPr>
              <w:t>9.1.12</w:t>
            </w:r>
          </w:p>
        </w:tc>
        <w:tc>
          <w:tcPr>
            <w:tcW w:w="5271" w:type="dxa"/>
            <w:tcBorders>
              <w:top w:val="single" w:sz="6" w:space="0" w:color="auto"/>
              <w:left w:val="single" w:sz="6" w:space="0" w:color="auto"/>
              <w:bottom w:val="single" w:sz="6" w:space="0" w:color="auto"/>
              <w:right w:val="single" w:sz="6" w:space="0" w:color="auto"/>
            </w:tcBorders>
          </w:tcPr>
          <w:p w14:paraId="35C1B1BA" w14:textId="77777777" w:rsidR="000B11E4" w:rsidRPr="0073075E" w:rsidRDefault="000B11E4" w:rsidP="00EE405C">
            <w:pPr>
              <w:spacing w:after="120"/>
              <w:jc w:val="left"/>
              <w:rPr>
                <w:b/>
                <w:sz w:val="20"/>
              </w:rPr>
            </w:pPr>
            <w:r>
              <w:rPr>
                <w:b/>
                <w:sz w:val="20"/>
              </w:rPr>
              <w:t>Účinnosť nápravy a nápravných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62CC04FC"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7E81E46"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EDE3E65" w14:textId="77777777" w:rsidR="000B11E4" w:rsidRDefault="000B11E4" w:rsidP="00713F48">
            <w:pPr>
              <w:spacing w:after="0"/>
              <w:jc w:val="center"/>
              <w:rPr>
                <w:sz w:val="18"/>
              </w:rPr>
            </w:pPr>
            <w:r w:rsidRPr="00F80301">
              <w:rPr>
                <w:b/>
              </w:rPr>
              <w:t>Poznámka */</w:t>
            </w:r>
          </w:p>
        </w:tc>
      </w:tr>
      <w:tr w:rsidR="000B11E4" w14:paraId="6F3665A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B29CD69" w14:textId="77777777" w:rsidR="006B2262" w:rsidRDefault="006B2262" w:rsidP="00ED184A">
            <w:pPr>
              <w:spacing w:after="0"/>
              <w:jc w:val="center"/>
              <w:rPr>
                <w:sz w:val="20"/>
              </w:rPr>
            </w:pPr>
            <w:r>
              <w:rPr>
                <w:sz w:val="20"/>
              </w:rPr>
              <w:lastRenderedPageBreak/>
              <w:t>1</w:t>
            </w:r>
          </w:p>
          <w:p w14:paraId="4DBA08FD" w14:textId="77777777" w:rsidR="000B11E4" w:rsidRPr="00F00FD9" w:rsidRDefault="006B2262" w:rsidP="00ED184A">
            <w:pPr>
              <w:spacing w:after="0"/>
              <w:jc w:val="center"/>
              <w:rPr>
                <w:sz w:val="20"/>
              </w:rPr>
            </w:pPr>
            <w:r>
              <w:rPr>
                <w:sz w:val="20"/>
              </w:rPr>
              <w:t>(</w:t>
            </w:r>
            <w:r w:rsidR="000B11E4" w:rsidRPr="00F00FD9">
              <w:rPr>
                <w:sz w:val="20"/>
              </w:rPr>
              <w:t>9.1.</w:t>
            </w:r>
            <w:r w:rsidR="000B11E4">
              <w:rPr>
                <w:sz w:val="20"/>
              </w:rPr>
              <w:t>12/1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74F7B590" w14:textId="77777777" w:rsidR="000B11E4" w:rsidRPr="00F00FD9" w:rsidRDefault="000B11E4" w:rsidP="005A0E96">
            <w:pPr>
              <w:spacing w:after="120"/>
              <w:jc w:val="left"/>
              <w:rPr>
                <w:sz w:val="20"/>
              </w:rPr>
            </w:pPr>
            <w:r>
              <w:rPr>
                <w:sz w:val="20"/>
              </w:rPr>
              <w:t>Preskúmava EO nápravu a nápravné činnosti vypracované klientom s cieľom zistiť, či sú prijateľné?</w:t>
            </w:r>
          </w:p>
        </w:tc>
        <w:tc>
          <w:tcPr>
            <w:tcW w:w="709" w:type="dxa"/>
            <w:tcBorders>
              <w:top w:val="single" w:sz="6" w:space="0" w:color="auto"/>
              <w:left w:val="single" w:sz="6" w:space="0" w:color="auto"/>
              <w:bottom w:val="single" w:sz="6" w:space="0" w:color="auto"/>
              <w:right w:val="single" w:sz="6" w:space="0" w:color="auto"/>
            </w:tcBorders>
            <w:vAlign w:val="center"/>
          </w:tcPr>
          <w:p w14:paraId="5DFD457B"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85F5660"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C8180C8"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73D3950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4E782B4" w14:textId="77777777" w:rsidR="006B2262" w:rsidRDefault="006B2262" w:rsidP="00ED184A">
            <w:pPr>
              <w:spacing w:after="0"/>
              <w:jc w:val="center"/>
              <w:rPr>
                <w:sz w:val="20"/>
              </w:rPr>
            </w:pPr>
            <w:r>
              <w:rPr>
                <w:sz w:val="20"/>
              </w:rPr>
              <w:t>2</w:t>
            </w:r>
          </w:p>
          <w:p w14:paraId="108DF9C0" w14:textId="77777777" w:rsidR="000B11E4" w:rsidRPr="00F00FD9" w:rsidRDefault="006B2262" w:rsidP="00ED184A">
            <w:pPr>
              <w:spacing w:after="0"/>
              <w:jc w:val="center"/>
              <w:rPr>
                <w:sz w:val="20"/>
              </w:rPr>
            </w:pPr>
            <w:r>
              <w:rPr>
                <w:sz w:val="20"/>
              </w:rPr>
              <w:t>(</w:t>
            </w:r>
            <w:r w:rsidR="000B11E4" w:rsidRPr="00F00FD9">
              <w:rPr>
                <w:sz w:val="20"/>
              </w:rPr>
              <w:t>9.1.</w:t>
            </w:r>
            <w:r w:rsidR="000B11E4">
              <w:rPr>
                <w:sz w:val="20"/>
              </w:rPr>
              <w:t>12/2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1B303BB" w14:textId="77777777" w:rsidR="000B11E4" w:rsidRPr="00F00FD9" w:rsidRDefault="000B11E4" w:rsidP="005A0E96">
            <w:pPr>
              <w:spacing w:after="120"/>
              <w:jc w:val="left"/>
              <w:rPr>
                <w:sz w:val="20"/>
              </w:rPr>
            </w:pPr>
            <w:r>
              <w:rPr>
                <w:sz w:val="20"/>
              </w:rPr>
              <w:t>Overuje EO účinnosť všetkých vykonaných náprav a prijatých nápravných opatrení?</w:t>
            </w:r>
          </w:p>
        </w:tc>
        <w:tc>
          <w:tcPr>
            <w:tcW w:w="709" w:type="dxa"/>
            <w:tcBorders>
              <w:top w:val="single" w:sz="6" w:space="0" w:color="auto"/>
              <w:left w:val="single" w:sz="6" w:space="0" w:color="auto"/>
              <w:bottom w:val="single" w:sz="6" w:space="0" w:color="auto"/>
              <w:right w:val="single" w:sz="6" w:space="0" w:color="auto"/>
            </w:tcBorders>
            <w:vAlign w:val="center"/>
          </w:tcPr>
          <w:p w14:paraId="3BA2F3A0"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692108"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D251CED"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7FB80C8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708FAB9" w14:textId="77777777" w:rsidR="006B2262" w:rsidRDefault="006B2262" w:rsidP="00ED184A">
            <w:pPr>
              <w:spacing w:after="0"/>
              <w:jc w:val="center"/>
              <w:rPr>
                <w:sz w:val="20"/>
              </w:rPr>
            </w:pPr>
            <w:r>
              <w:rPr>
                <w:sz w:val="20"/>
              </w:rPr>
              <w:t>3</w:t>
            </w:r>
          </w:p>
          <w:p w14:paraId="4E874247" w14:textId="77777777" w:rsidR="000B11E4" w:rsidRPr="00F00FD9" w:rsidRDefault="006B2262" w:rsidP="00ED184A">
            <w:pPr>
              <w:spacing w:after="0"/>
              <w:jc w:val="center"/>
              <w:rPr>
                <w:sz w:val="20"/>
              </w:rPr>
            </w:pPr>
            <w:r>
              <w:rPr>
                <w:sz w:val="20"/>
              </w:rPr>
              <w:t>(</w:t>
            </w:r>
            <w:r w:rsidR="000B11E4" w:rsidRPr="00F00FD9">
              <w:rPr>
                <w:sz w:val="20"/>
              </w:rPr>
              <w:t>9.1.</w:t>
            </w:r>
            <w:r w:rsidR="000B11E4">
              <w:rPr>
                <w:sz w:val="20"/>
              </w:rPr>
              <w:t>12/3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6068B0A" w14:textId="77777777" w:rsidR="000B11E4" w:rsidRPr="00F00FD9" w:rsidRDefault="000B11E4" w:rsidP="00021B6C">
            <w:pPr>
              <w:spacing w:after="120"/>
              <w:jc w:val="left"/>
              <w:rPr>
                <w:sz w:val="20"/>
              </w:rPr>
            </w:pPr>
            <w:r>
              <w:rPr>
                <w:sz w:val="20"/>
              </w:rPr>
              <w:t>Zaznamenávajú sa dôkazy, získané na podporu vyriešenia nezhôd?</w:t>
            </w:r>
          </w:p>
        </w:tc>
        <w:tc>
          <w:tcPr>
            <w:tcW w:w="709" w:type="dxa"/>
            <w:tcBorders>
              <w:top w:val="single" w:sz="6" w:space="0" w:color="auto"/>
              <w:left w:val="single" w:sz="6" w:space="0" w:color="auto"/>
              <w:bottom w:val="single" w:sz="6" w:space="0" w:color="auto"/>
              <w:right w:val="single" w:sz="6" w:space="0" w:color="auto"/>
            </w:tcBorders>
            <w:vAlign w:val="center"/>
          </w:tcPr>
          <w:p w14:paraId="3410D207"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45636C1"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A7F4647"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55C76C8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2C55EE6" w14:textId="77777777" w:rsidR="006B2262" w:rsidRDefault="006B2262" w:rsidP="00ED184A">
            <w:pPr>
              <w:spacing w:after="0"/>
              <w:jc w:val="center"/>
              <w:rPr>
                <w:sz w:val="20"/>
              </w:rPr>
            </w:pPr>
            <w:r>
              <w:rPr>
                <w:sz w:val="20"/>
              </w:rPr>
              <w:t>4</w:t>
            </w:r>
          </w:p>
          <w:p w14:paraId="78D67EE2" w14:textId="77777777" w:rsidR="000B11E4" w:rsidRDefault="006B2262" w:rsidP="00ED184A">
            <w:pPr>
              <w:spacing w:after="0"/>
              <w:jc w:val="center"/>
              <w:rPr>
                <w:sz w:val="20"/>
              </w:rPr>
            </w:pPr>
            <w:r>
              <w:rPr>
                <w:sz w:val="20"/>
              </w:rPr>
              <w:t>(</w:t>
            </w:r>
            <w:r w:rsidR="000B11E4" w:rsidRPr="00F00FD9">
              <w:rPr>
                <w:sz w:val="20"/>
              </w:rPr>
              <w:t>9.1.</w:t>
            </w:r>
            <w:r w:rsidR="000B11E4">
              <w:rPr>
                <w:sz w:val="20"/>
              </w:rPr>
              <w:t>12/4</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57CEA26E" w14:textId="77777777" w:rsidR="000B11E4" w:rsidRDefault="000B11E4" w:rsidP="00021B6C">
            <w:pPr>
              <w:spacing w:after="120"/>
              <w:jc w:val="left"/>
              <w:rPr>
                <w:sz w:val="20"/>
              </w:rPr>
            </w:pPr>
            <w:r>
              <w:rPr>
                <w:sz w:val="20"/>
              </w:rPr>
              <w:t>Je klient informovaný o výsledku preskúmania a overenia?</w:t>
            </w:r>
          </w:p>
        </w:tc>
        <w:tc>
          <w:tcPr>
            <w:tcW w:w="709" w:type="dxa"/>
            <w:tcBorders>
              <w:top w:val="single" w:sz="6" w:space="0" w:color="auto"/>
              <w:left w:val="single" w:sz="6" w:space="0" w:color="auto"/>
              <w:bottom w:val="single" w:sz="6" w:space="0" w:color="auto"/>
              <w:right w:val="single" w:sz="6" w:space="0" w:color="auto"/>
            </w:tcBorders>
            <w:vAlign w:val="center"/>
          </w:tcPr>
          <w:p w14:paraId="2D3A3964"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DB88C98"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F65FD7"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34CC35D1"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5E9C7F4A" w14:textId="77777777" w:rsidR="000B11E4" w:rsidRPr="001657A9" w:rsidRDefault="000B11E4" w:rsidP="001657A9">
            <w:pPr>
              <w:widowControl/>
              <w:spacing w:after="0"/>
              <w:jc w:val="left"/>
              <w:rPr>
                <w:b/>
                <w:sz w:val="18"/>
                <w:szCs w:val="18"/>
              </w:rPr>
            </w:pPr>
            <w:r>
              <w:rPr>
                <w:sz w:val="18"/>
                <w:szCs w:val="18"/>
              </w:rPr>
              <w:t>POZNÁMKA. – Overenie efektívnosti nápravy a nápravných činností sa môže vykonávať na základe preskúmania dokumentácie poskytnutej klientom alebo v prípade potreby prostredníctvom overovania na mieste.</w:t>
            </w:r>
          </w:p>
        </w:tc>
      </w:tr>
      <w:tr w:rsidR="000B11E4" w14:paraId="10C5CB9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939570A" w14:textId="77777777" w:rsidR="000B11E4" w:rsidRPr="0073075E" w:rsidRDefault="000B11E4" w:rsidP="00EE405C">
            <w:pPr>
              <w:spacing w:after="0"/>
              <w:jc w:val="center"/>
              <w:rPr>
                <w:b/>
                <w:sz w:val="20"/>
              </w:rPr>
            </w:pPr>
            <w:r>
              <w:rPr>
                <w:b/>
                <w:sz w:val="20"/>
              </w:rPr>
              <w:t>9.1.13</w:t>
            </w:r>
          </w:p>
        </w:tc>
        <w:tc>
          <w:tcPr>
            <w:tcW w:w="5412" w:type="dxa"/>
            <w:gridSpan w:val="2"/>
            <w:tcBorders>
              <w:top w:val="single" w:sz="6" w:space="0" w:color="auto"/>
              <w:left w:val="single" w:sz="6" w:space="0" w:color="auto"/>
              <w:bottom w:val="single" w:sz="6" w:space="0" w:color="auto"/>
              <w:right w:val="single" w:sz="6" w:space="0" w:color="auto"/>
            </w:tcBorders>
          </w:tcPr>
          <w:p w14:paraId="47CCD261" w14:textId="77777777" w:rsidR="000B11E4" w:rsidRPr="0073075E" w:rsidRDefault="000B11E4" w:rsidP="0074335B">
            <w:pPr>
              <w:spacing w:after="120"/>
              <w:jc w:val="left"/>
              <w:rPr>
                <w:b/>
                <w:sz w:val="20"/>
              </w:rPr>
            </w:pPr>
            <w:r>
              <w:rPr>
                <w:b/>
                <w:sz w:val="20"/>
              </w:rPr>
              <w:t>Ďalšie overovania</w:t>
            </w:r>
          </w:p>
        </w:tc>
        <w:tc>
          <w:tcPr>
            <w:tcW w:w="709" w:type="dxa"/>
            <w:tcBorders>
              <w:top w:val="single" w:sz="6" w:space="0" w:color="auto"/>
              <w:left w:val="single" w:sz="6" w:space="0" w:color="auto"/>
              <w:bottom w:val="single" w:sz="6" w:space="0" w:color="auto"/>
              <w:right w:val="single" w:sz="6" w:space="0" w:color="auto"/>
            </w:tcBorders>
            <w:vAlign w:val="center"/>
          </w:tcPr>
          <w:p w14:paraId="17AFB27A"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A5EA0A0"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B44FDB5" w14:textId="77777777" w:rsidR="000B11E4" w:rsidRDefault="000B11E4" w:rsidP="00713F48">
            <w:pPr>
              <w:spacing w:after="0"/>
              <w:jc w:val="center"/>
              <w:rPr>
                <w:sz w:val="18"/>
              </w:rPr>
            </w:pPr>
            <w:r w:rsidRPr="00F80301">
              <w:rPr>
                <w:b/>
              </w:rPr>
              <w:t>Poznámka */</w:t>
            </w:r>
          </w:p>
        </w:tc>
      </w:tr>
      <w:tr w:rsidR="000B11E4" w14:paraId="6B4C4CA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F203A99" w14:textId="77777777" w:rsidR="006B2262" w:rsidRDefault="006B2262" w:rsidP="001657A9">
            <w:pPr>
              <w:spacing w:after="0"/>
              <w:jc w:val="center"/>
              <w:rPr>
                <w:sz w:val="20"/>
              </w:rPr>
            </w:pPr>
            <w:r>
              <w:rPr>
                <w:sz w:val="20"/>
              </w:rPr>
              <w:t>1</w:t>
            </w:r>
          </w:p>
          <w:p w14:paraId="6274B1C8" w14:textId="77777777" w:rsidR="000B11E4" w:rsidRDefault="006B2262" w:rsidP="001657A9">
            <w:pPr>
              <w:spacing w:after="0"/>
              <w:jc w:val="center"/>
              <w:rPr>
                <w:sz w:val="20"/>
              </w:rPr>
            </w:pPr>
            <w:r>
              <w:rPr>
                <w:sz w:val="20"/>
              </w:rPr>
              <w:t>(</w:t>
            </w:r>
            <w:r w:rsidR="000B11E4" w:rsidRPr="00F00FD9">
              <w:rPr>
                <w:sz w:val="20"/>
              </w:rPr>
              <w:t>9.1.</w:t>
            </w:r>
            <w:r w:rsidR="000B11E4">
              <w:rPr>
                <w:sz w:val="20"/>
              </w:rPr>
              <w:t>13</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1D53A52" w14:textId="77777777" w:rsidR="000B11E4" w:rsidRDefault="000B11E4" w:rsidP="00B7307E">
            <w:pPr>
              <w:spacing w:after="120"/>
              <w:jc w:val="left"/>
              <w:rPr>
                <w:sz w:val="20"/>
              </w:rPr>
            </w:pPr>
            <w:r>
              <w:rPr>
                <w:sz w:val="20"/>
              </w:rPr>
              <w:t>Je klient informovaný, či bude potrebné dodatočné overovanie, celkové alebo obmedzené, alebo zdokumentovaný dôkaz (ktorý sa potvrdí počas budúcich overovaní) na overenie efektívnej nápravy a nápravných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5C2B2E8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A41F71"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5739AC"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6B946A2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924B1D3" w14:textId="77777777" w:rsidR="000B11E4" w:rsidRPr="0073075E" w:rsidRDefault="000B11E4" w:rsidP="001657A9">
            <w:pPr>
              <w:spacing w:after="0"/>
              <w:jc w:val="center"/>
              <w:rPr>
                <w:b/>
                <w:sz w:val="20"/>
              </w:rPr>
            </w:pPr>
            <w:r>
              <w:rPr>
                <w:b/>
                <w:sz w:val="20"/>
              </w:rPr>
              <w:t>9.1.14</w:t>
            </w:r>
          </w:p>
        </w:tc>
        <w:tc>
          <w:tcPr>
            <w:tcW w:w="5412" w:type="dxa"/>
            <w:gridSpan w:val="2"/>
            <w:tcBorders>
              <w:top w:val="single" w:sz="6" w:space="0" w:color="auto"/>
              <w:left w:val="single" w:sz="6" w:space="0" w:color="auto"/>
              <w:bottom w:val="single" w:sz="6" w:space="0" w:color="auto"/>
              <w:right w:val="single" w:sz="6" w:space="0" w:color="auto"/>
            </w:tcBorders>
          </w:tcPr>
          <w:p w14:paraId="3FC6D6E0" w14:textId="77777777" w:rsidR="000B11E4" w:rsidRPr="0073075E" w:rsidRDefault="000B11E4" w:rsidP="0074335B">
            <w:pPr>
              <w:spacing w:after="120"/>
              <w:jc w:val="left"/>
              <w:rPr>
                <w:b/>
                <w:sz w:val="20"/>
              </w:rPr>
            </w:pPr>
            <w:r>
              <w:rPr>
                <w:b/>
                <w:sz w:val="20"/>
              </w:rPr>
              <w:t>Rozhodnutie o overení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4A2E2671"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785996F"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B5C361B" w14:textId="77777777" w:rsidR="000B11E4" w:rsidRDefault="000B11E4" w:rsidP="00713F48">
            <w:pPr>
              <w:spacing w:after="0"/>
              <w:jc w:val="center"/>
              <w:rPr>
                <w:sz w:val="18"/>
              </w:rPr>
            </w:pPr>
            <w:r w:rsidRPr="00F80301">
              <w:rPr>
                <w:b/>
              </w:rPr>
              <w:t>Poznámka */</w:t>
            </w:r>
          </w:p>
        </w:tc>
      </w:tr>
      <w:tr w:rsidR="000B11E4" w14:paraId="5152B06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7B9F4F3" w14:textId="77777777" w:rsidR="006B2262" w:rsidRDefault="006B2262" w:rsidP="00A31BD6">
            <w:pPr>
              <w:spacing w:after="0"/>
              <w:jc w:val="center"/>
              <w:rPr>
                <w:sz w:val="20"/>
              </w:rPr>
            </w:pPr>
            <w:r>
              <w:rPr>
                <w:sz w:val="20"/>
              </w:rPr>
              <w:t>1</w:t>
            </w:r>
          </w:p>
          <w:p w14:paraId="73F6D588" w14:textId="77777777" w:rsidR="000B11E4" w:rsidRDefault="006B2262" w:rsidP="00A31BD6">
            <w:pPr>
              <w:spacing w:after="0"/>
              <w:jc w:val="center"/>
              <w:rPr>
                <w:sz w:val="20"/>
              </w:rPr>
            </w:pPr>
            <w:r>
              <w:rPr>
                <w:sz w:val="20"/>
              </w:rPr>
              <w:t>(</w:t>
            </w:r>
            <w:r w:rsidR="000B11E4" w:rsidRPr="00F00FD9">
              <w:rPr>
                <w:sz w:val="20"/>
              </w:rPr>
              <w:t>9.1.</w:t>
            </w:r>
            <w:r w:rsidR="000B11E4">
              <w:rPr>
                <w:sz w:val="20"/>
              </w:rPr>
              <w:t>14</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F6AB8A4" w14:textId="77777777" w:rsidR="000B11E4" w:rsidRDefault="000B11E4" w:rsidP="0016286F">
            <w:pPr>
              <w:spacing w:after="120"/>
              <w:jc w:val="left"/>
              <w:rPr>
                <w:sz w:val="20"/>
              </w:rPr>
            </w:pPr>
            <w:r>
              <w:rPr>
                <w:sz w:val="20"/>
              </w:rPr>
              <w:t>Zabezpečuje EO, že osoby alebo výbory, ktoré robia rozhodnutia v EMAS, sú odlišné od tých, ktoré vykonávajú overovanie a validáciu?</w:t>
            </w:r>
          </w:p>
        </w:tc>
        <w:tc>
          <w:tcPr>
            <w:tcW w:w="709" w:type="dxa"/>
            <w:tcBorders>
              <w:top w:val="single" w:sz="6" w:space="0" w:color="auto"/>
              <w:left w:val="single" w:sz="6" w:space="0" w:color="auto"/>
              <w:bottom w:val="single" w:sz="6" w:space="0" w:color="auto"/>
              <w:right w:val="single" w:sz="6" w:space="0" w:color="auto"/>
            </w:tcBorders>
            <w:vAlign w:val="center"/>
          </w:tcPr>
          <w:p w14:paraId="1C3A5DB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62941A5"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C81175"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576A2C6F"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C459B9B" w14:textId="77777777" w:rsidR="000B11E4" w:rsidRPr="0073075E" w:rsidRDefault="000B11E4" w:rsidP="00A31BD6">
            <w:pPr>
              <w:spacing w:after="0"/>
              <w:jc w:val="center"/>
              <w:rPr>
                <w:b/>
                <w:sz w:val="20"/>
              </w:rPr>
            </w:pPr>
            <w:r>
              <w:rPr>
                <w:b/>
                <w:sz w:val="20"/>
              </w:rPr>
              <w:t>9.1.15</w:t>
            </w:r>
          </w:p>
        </w:tc>
        <w:tc>
          <w:tcPr>
            <w:tcW w:w="5412" w:type="dxa"/>
            <w:gridSpan w:val="2"/>
            <w:tcBorders>
              <w:top w:val="single" w:sz="6" w:space="0" w:color="auto"/>
              <w:left w:val="single" w:sz="6" w:space="0" w:color="auto"/>
              <w:bottom w:val="single" w:sz="6" w:space="0" w:color="auto"/>
              <w:right w:val="single" w:sz="6" w:space="0" w:color="auto"/>
            </w:tcBorders>
          </w:tcPr>
          <w:p w14:paraId="456F7AC0" w14:textId="77777777" w:rsidR="000B11E4" w:rsidRPr="0073075E" w:rsidRDefault="000B11E4" w:rsidP="00EE405C">
            <w:pPr>
              <w:spacing w:after="120"/>
              <w:jc w:val="left"/>
              <w:rPr>
                <w:b/>
                <w:sz w:val="20"/>
              </w:rPr>
            </w:pPr>
            <w:r>
              <w:rPr>
                <w:b/>
                <w:sz w:val="20"/>
              </w:rPr>
              <w:t>Činnosti pred rozhodnutím</w:t>
            </w:r>
          </w:p>
        </w:tc>
        <w:tc>
          <w:tcPr>
            <w:tcW w:w="709" w:type="dxa"/>
            <w:tcBorders>
              <w:top w:val="single" w:sz="6" w:space="0" w:color="auto"/>
              <w:left w:val="single" w:sz="6" w:space="0" w:color="auto"/>
              <w:bottom w:val="single" w:sz="6" w:space="0" w:color="auto"/>
              <w:right w:val="single" w:sz="6" w:space="0" w:color="auto"/>
            </w:tcBorders>
            <w:vAlign w:val="center"/>
          </w:tcPr>
          <w:p w14:paraId="60C4F1E3"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E807F02"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2955EFF" w14:textId="77777777" w:rsidR="000B11E4" w:rsidRDefault="000B11E4" w:rsidP="00713F48">
            <w:pPr>
              <w:spacing w:after="0"/>
              <w:jc w:val="center"/>
              <w:rPr>
                <w:sz w:val="18"/>
              </w:rPr>
            </w:pPr>
            <w:r w:rsidRPr="00F80301">
              <w:rPr>
                <w:b/>
              </w:rPr>
              <w:t>Poznámka */</w:t>
            </w:r>
          </w:p>
        </w:tc>
      </w:tr>
      <w:tr w:rsidR="000B11E4" w14:paraId="4941C7B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F378953" w14:textId="77777777" w:rsidR="006B2262" w:rsidRDefault="006B2262" w:rsidP="00A31BD6">
            <w:pPr>
              <w:spacing w:after="0"/>
              <w:jc w:val="center"/>
              <w:rPr>
                <w:sz w:val="20"/>
              </w:rPr>
            </w:pPr>
            <w:r>
              <w:rPr>
                <w:sz w:val="20"/>
              </w:rPr>
              <w:t>1</w:t>
            </w:r>
          </w:p>
          <w:p w14:paraId="309BF751" w14:textId="77777777" w:rsidR="000B11E4" w:rsidRDefault="006B2262" w:rsidP="00A31BD6">
            <w:pPr>
              <w:spacing w:after="0"/>
              <w:jc w:val="center"/>
              <w:rPr>
                <w:sz w:val="20"/>
              </w:rPr>
            </w:pPr>
            <w:r>
              <w:rPr>
                <w:sz w:val="20"/>
              </w:rPr>
              <w:t>(</w:t>
            </w:r>
            <w:r w:rsidR="000B11E4" w:rsidRPr="00F00FD9">
              <w:rPr>
                <w:sz w:val="20"/>
              </w:rPr>
              <w:t>9.1.</w:t>
            </w:r>
            <w:r w:rsidR="000B11E4">
              <w:rPr>
                <w:sz w:val="20"/>
              </w:rPr>
              <w:t>15</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6A6BA0CF" w14:textId="77777777" w:rsidR="000B11E4" w:rsidRDefault="000B11E4" w:rsidP="0016286F">
            <w:pPr>
              <w:spacing w:after="120"/>
              <w:jc w:val="left"/>
              <w:rPr>
                <w:sz w:val="20"/>
              </w:rPr>
            </w:pPr>
            <w:r>
              <w:rPr>
                <w:sz w:val="20"/>
              </w:rPr>
              <w:t>Potvrdzuje EO pred prijatím rozhodnutia a) až c)?</w:t>
            </w:r>
          </w:p>
        </w:tc>
        <w:tc>
          <w:tcPr>
            <w:tcW w:w="709" w:type="dxa"/>
            <w:tcBorders>
              <w:top w:val="single" w:sz="6" w:space="0" w:color="auto"/>
              <w:left w:val="single" w:sz="6" w:space="0" w:color="auto"/>
              <w:bottom w:val="single" w:sz="6" w:space="0" w:color="auto"/>
              <w:right w:val="single" w:sz="6" w:space="0" w:color="auto"/>
            </w:tcBorders>
            <w:vAlign w:val="center"/>
          </w:tcPr>
          <w:p w14:paraId="3E0522DB"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616F67C"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FAE577"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595297CE"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7B97AE3D" w14:textId="77777777" w:rsidR="000B11E4" w:rsidRDefault="000B11E4" w:rsidP="00E648C9">
            <w:pPr>
              <w:spacing w:after="0"/>
              <w:jc w:val="center"/>
              <w:rPr>
                <w:b/>
              </w:rPr>
            </w:pPr>
            <w:r>
              <w:rPr>
                <w:b/>
              </w:rPr>
              <w:t>9.2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504568C" w14:textId="77777777" w:rsidR="000B11E4" w:rsidRPr="00AF3302" w:rsidRDefault="000B11E4" w:rsidP="0074335B">
            <w:pPr>
              <w:pStyle w:val="Nadpis5"/>
              <w:widowControl/>
              <w:jc w:val="left"/>
              <w:rPr>
                <w:rFonts w:ascii="Times New Roman" w:hAnsi="Times New Roman" w:cs="Times New Roman"/>
                <w:bCs w:val="0"/>
              </w:rPr>
            </w:pPr>
            <w:r>
              <w:rPr>
                <w:rFonts w:ascii="Times New Roman" w:hAnsi="Times New Roman" w:cs="Times New Roman"/>
                <w:bCs w:val="0"/>
              </w:rPr>
              <w:t>Prvé environmentálne overovanie</w:t>
            </w:r>
          </w:p>
        </w:tc>
        <w:tc>
          <w:tcPr>
            <w:tcW w:w="709" w:type="dxa"/>
            <w:tcBorders>
              <w:top w:val="single" w:sz="6" w:space="0" w:color="auto"/>
              <w:left w:val="single" w:sz="6" w:space="0" w:color="auto"/>
              <w:bottom w:val="single" w:sz="6" w:space="0" w:color="auto"/>
              <w:right w:val="single" w:sz="6" w:space="0" w:color="auto"/>
            </w:tcBorders>
            <w:vAlign w:val="center"/>
          </w:tcPr>
          <w:p w14:paraId="1278DA0E" w14:textId="77777777" w:rsidR="000B11E4" w:rsidRDefault="000B11E4"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41521078" w14:textId="77777777" w:rsidR="000B11E4" w:rsidRDefault="000B11E4"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44EAD14" w14:textId="77777777" w:rsidR="000B11E4" w:rsidRDefault="000B11E4" w:rsidP="00F22083">
            <w:pPr>
              <w:spacing w:after="0"/>
              <w:jc w:val="left"/>
            </w:pPr>
          </w:p>
        </w:tc>
      </w:tr>
      <w:tr w:rsidR="000B11E4" w14:paraId="602FE6AB"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09694E0" w14:textId="77777777" w:rsidR="000B11E4" w:rsidRPr="001B3EB1" w:rsidRDefault="000B11E4" w:rsidP="00E648C9">
            <w:pPr>
              <w:spacing w:after="0"/>
              <w:jc w:val="center"/>
              <w:rPr>
                <w:b/>
                <w:sz w:val="20"/>
              </w:rPr>
            </w:pPr>
            <w:r>
              <w:rPr>
                <w:b/>
                <w:sz w:val="20"/>
              </w:rPr>
              <w:t>9.2</w:t>
            </w:r>
            <w:r w:rsidRPr="001B3EB1">
              <w:rPr>
                <w:b/>
                <w:sz w:val="20"/>
              </w:rPr>
              <w:t>.1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BDA2373" w14:textId="77777777" w:rsidR="000B11E4" w:rsidRPr="001B3EB1" w:rsidRDefault="000B11E4" w:rsidP="00E648C9">
            <w:pPr>
              <w:spacing w:after="0"/>
              <w:jc w:val="left"/>
              <w:rPr>
                <w:b/>
                <w:sz w:val="20"/>
                <w:szCs w:val="20"/>
              </w:rPr>
            </w:pPr>
            <w:r>
              <w:rPr>
                <w:b/>
                <w:sz w:val="20"/>
                <w:szCs w:val="20"/>
              </w:rPr>
              <w:t>Žiadosť</w:t>
            </w:r>
          </w:p>
        </w:tc>
        <w:tc>
          <w:tcPr>
            <w:tcW w:w="709" w:type="dxa"/>
            <w:tcBorders>
              <w:top w:val="single" w:sz="6" w:space="0" w:color="auto"/>
              <w:left w:val="single" w:sz="6" w:space="0" w:color="auto"/>
              <w:bottom w:val="single" w:sz="6" w:space="0" w:color="auto"/>
              <w:right w:val="single" w:sz="6" w:space="0" w:color="auto"/>
            </w:tcBorders>
            <w:vAlign w:val="center"/>
          </w:tcPr>
          <w:p w14:paraId="3A8ED6F5"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4D9493A"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EDAEFD6" w14:textId="77777777" w:rsidR="000B11E4" w:rsidRDefault="000B11E4" w:rsidP="00713F48">
            <w:pPr>
              <w:spacing w:after="0"/>
              <w:jc w:val="center"/>
              <w:rPr>
                <w:sz w:val="18"/>
              </w:rPr>
            </w:pPr>
            <w:r w:rsidRPr="00F80301">
              <w:rPr>
                <w:b/>
              </w:rPr>
              <w:t>Poznámka */</w:t>
            </w:r>
          </w:p>
        </w:tc>
      </w:tr>
      <w:tr w:rsidR="000B11E4" w14:paraId="7516ACC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8B106C3" w14:textId="77777777" w:rsidR="006B2262" w:rsidRDefault="006B2262" w:rsidP="00AD4447">
            <w:pPr>
              <w:spacing w:after="0"/>
              <w:jc w:val="center"/>
              <w:rPr>
                <w:sz w:val="20"/>
              </w:rPr>
            </w:pPr>
            <w:r>
              <w:rPr>
                <w:sz w:val="20"/>
              </w:rPr>
              <w:t>1</w:t>
            </w:r>
          </w:p>
          <w:p w14:paraId="2A5D3C1C" w14:textId="77777777" w:rsidR="000B11E4" w:rsidRDefault="006B2262" w:rsidP="00AD4447">
            <w:pPr>
              <w:spacing w:after="0"/>
              <w:jc w:val="center"/>
              <w:rPr>
                <w:sz w:val="20"/>
              </w:rPr>
            </w:pPr>
            <w:r>
              <w:rPr>
                <w:sz w:val="20"/>
              </w:rPr>
              <w:t>(</w:t>
            </w:r>
            <w:r w:rsidR="000B11E4">
              <w:rPr>
                <w:sz w:val="20"/>
              </w:rPr>
              <w:t>9.2</w:t>
            </w:r>
            <w:r w:rsidR="000B11E4" w:rsidRPr="00F00FD9">
              <w:rPr>
                <w:sz w:val="20"/>
              </w:rPr>
              <w:t>.</w:t>
            </w:r>
            <w:r w:rsidR="000B11E4">
              <w:rPr>
                <w:sz w:val="20"/>
              </w:rPr>
              <w:t>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55D7CCC5" w14:textId="77777777" w:rsidR="000B11E4" w:rsidRDefault="000B11E4" w:rsidP="00B574A3">
            <w:pPr>
              <w:spacing w:after="120"/>
              <w:jc w:val="left"/>
              <w:rPr>
                <w:sz w:val="20"/>
              </w:rPr>
            </w:pPr>
            <w:r>
              <w:rPr>
                <w:sz w:val="20"/>
              </w:rPr>
              <w:t>Požaduje EO, aby oprávnený predstaviteľ organizácie žiadateľa poskytoval potrebné infor</w:t>
            </w:r>
            <w:r w:rsidR="00B574A3">
              <w:rPr>
                <w:sz w:val="20"/>
              </w:rPr>
              <w:t>mácie umožňujúce určiť a) až f) vrátane ubezpečenia, že žiadateľ pozná požiadavky EMAS a proces registrácie?</w:t>
            </w:r>
          </w:p>
        </w:tc>
        <w:tc>
          <w:tcPr>
            <w:tcW w:w="709" w:type="dxa"/>
            <w:tcBorders>
              <w:top w:val="single" w:sz="6" w:space="0" w:color="auto"/>
              <w:left w:val="single" w:sz="6" w:space="0" w:color="auto"/>
              <w:bottom w:val="single" w:sz="6" w:space="0" w:color="auto"/>
              <w:right w:val="single" w:sz="6" w:space="0" w:color="auto"/>
            </w:tcBorders>
            <w:vAlign w:val="center"/>
          </w:tcPr>
          <w:p w14:paraId="52D79029"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2C252A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E8CD3E"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0F9F07F0"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1EFEFD2" w14:textId="77777777" w:rsidR="000B11E4" w:rsidRPr="001B3EB1" w:rsidRDefault="000B11E4" w:rsidP="00E648C9">
            <w:pPr>
              <w:spacing w:after="0"/>
              <w:jc w:val="center"/>
              <w:rPr>
                <w:b/>
                <w:sz w:val="20"/>
              </w:rPr>
            </w:pPr>
            <w:r>
              <w:rPr>
                <w:b/>
                <w:sz w:val="20"/>
              </w:rPr>
              <w:t>9.2.2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6CCFF95E" w14:textId="77777777" w:rsidR="000B11E4" w:rsidRPr="001B3EB1" w:rsidRDefault="000B11E4" w:rsidP="00E648C9">
            <w:pPr>
              <w:spacing w:after="0"/>
              <w:jc w:val="left"/>
              <w:rPr>
                <w:b/>
                <w:sz w:val="20"/>
                <w:szCs w:val="20"/>
              </w:rPr>
            </w:pPr>
            <w:r>
              <w:rPr>
                <w:b/>
                <w:sz w:val="20"/>
                <w:szCs w:val="20"/>
              </w:rPr>
              <w:t>Preskúmanie žiadosti</w:t>
            </w:r>
          </w:p>
        </w:tc>
        <w:tc>
          <w:tcPr>
            <w:tcW w:w="709" w:type="dxa"/>
            <w:tcBorders>
              <w:top w:val="single" w:sz="6" w:space="0" w:color="auto"/>
              <w:left w:val="single" w:sz="6" w:space="0" w:color="auto"/>
              <w:bottom w:val="single" w:sz="6" w:space="0" w:color="auto"/>
              <w:right w:val="single" w:sz="6" w:space="0" w:color="auto"/>
            </w:tcBorders>
            <w:vAlign w:val="center"/>
          </w:tcPr>
          <w:p w14:paraId="019E8031"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8A897B7"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6D11F00" w14:textId="77777777" w:rsidR="000B11E4" w:rsidRDefault="000B11E4" w:rsidP="00713F48">
            <w:pPr>
              <w:spacing w:after="0"/>
              <w:jc w:val="center"/>
              <w:rPr>
                <w:sz w:val="18"/>
              </w:rPr>
            </w:pPr>
            <w:r w:rsidRPr="00F80301">
              <w:rPr>
                <w:b/>
              </w:rPr>
              <w:t>Poznámka */</w:t>
            </w:r>
          </w:p>
        </w:tc>
      </w:tr>
      <w:tr w:rsidR="000B11E4" w14:paraId="484E6EA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30039DB" w14:textId="77777777" w:rsidR="006B2262" w:rsidRDefault="006B2262" w:rsidP="009F04F5">
            <w:pPr>
              <w:spacing w:after="0"/>
              <w:jc w:val="center"/>
              <w:rPr>
                <w:sz w:val="20"/>
              </w:rPr>
            </w:pPr>
            <w:r>
              <w:rPr>
                <w:sz w:val="20"/>
              </w:rPr>
              <w:t>1</w:t>
            </w:r>
          </w:p>
          <w:p w14:paraId="1AB88531" w14:textId="77777777" w:rsidR="000B11E4" w:rsidRDefault="006B2262" w:rsidP="009F04F5">
            <w:pPr>
              <w:spacing w:after="0"/>
              <w:jc w:val="center"/>
              <w:rPr>
                <w:sz w:val="20"/>
              </w:rPr>
            </w:pPr>
            <w:r>
              <w:rPr>
                <w:sz w:val="20"/>
              </w:rPr>
              <w:t>(</w:t>
            </w:r>
            <w:r w:rsidR="000B11E4">
              <w:rPr>
                <w:sz w:val="20"/>
              </w:rPr>
              <w:t>9.2</w:t>
            </w:r>
            <w:r w:rsidR="000B11E4" w:rsidRPr="00F00FD9">
              <w:rPr>
                <w:sz w:val="20"/>
              </w:rPr>
              <w:t>.</w:t>
            </w:r>
            <w:r w:rsidR="000B11E4">
              <w:rPr>
                <w:sz w:val="20"/>
              </w:rPr>
              <w:t>2.1</w:t>
            </w:r>
            <w:r>
              <w:rPr>
                <w:sz w:val="20"/>
              </w:rPr>
              <w:t>)</w:t>
            </w:r>
          </w:p>
        </w:tc>
        <w:tc>
          <w:tcPr>
            <w:tcW w:w="5412" w:type="dxa"/>
            <w:gridSpan w:val="2"/>
            <w:tcBorders>
              <w:top w:val="single" w:sz="6" w:space="0" w:color="auto"/>
              <w:left w:val="single" w:sz="6" w:space="0" w:color="auto"/>
              <w:bottom w:val="single" w:sz="6" w:space="0" w:color="auto"/>
              <w:right w:val="single" w:sz="6" w:space="0" w:color="auto"/>
            </w:tcBorders>
          </w:tcPr>
          <w:p w14:paraId="33DA5B3B" w14:textId="77777777" w:rsidR="000B11E4" w:rsidRDefault="000B11E4" w:rsidP="00147F4A">
            <w:pPr>
              <w:spacing w:after="120"/>
              <w:jc w:val="left"/>
              <w:rPr>
                <w:sz w:val="20"/>
              </w:rPr>
            </w:pPr>
            <w:r>
              <w:rPr>
                <w:sz w:val="20"/>
              </w:rPr>
              <w:t>Vykonáva EO pred začatím environmentálneho overovania preskúmanie žiadosti a dodatočných informác</w:t>
            </w:r>
            <w:r w:rsidR="00B574A3">
              <w:rPr>
                <w:sz w:val="20"/>
              </w:rPr>
              <w:t>ií,</w:t>
            </w:r>
            <w:r w:rsidR="00147F4A">
              <w:rPr>
                <w:sz w:val="20"/>
              </w:rPr>
              <w:t xml:space="preserve"> aby sa ubezpečil, že sú splnené a) až f) vrátane príslušnej akreditácie a kompetentnosti overovateľa vykonať validáciu environmentálneho vyhlásenia a dostupnosti potrebných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5AEAA346"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686A126"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E11E26"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70C4CFE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3F79DCA" w14:textId="77777777" w:rsidR="006B2262" w:rsidRDefault="006B2262" w:rsidP="00100DAA">
            <w:pPr>
              <w:spacing w:after="0"/>
              <w:jc w:val="center"/>
              <w:rPr>
                <w:sz w:val="20"/>
              </w:rPr>
            </w:pPr>
            <w:r>
              <w:rPr>
                <w:sz w:val="20"/>
              </w:rPr>
              <w:t>2</w:t>
            </w:r>
          </w:p>
          <w:p w14:paraId="4D6D0CCC" w14:textId="77777777" w:rsidR="000B11E4" w:rsidRPr="006B2262" w:rsidRDefault="006B2262" w:rsidP="00100DAA">
            <w:pPr>
              <w:spacing w:after="0"/>
              <w:jc w:val="center"/>
              <w:rPr>
                <w:sz w:val="18"/>
                <w:szCs w:val="18"/>
              </w:rPr>
            </w:pPr>
            <w:r w:rsidRPr="006B2262">
              <w:rPr>
                <w:sz w:val="18"/>
                <w:szCs w:val="18"/>
              </w:rPr>
              <w:t>(</w:t>
            </w:r>
            <w:r w:rsidR="000B11E4" w:rsidRPr="006B2262">
              <w:rPr>
                <w:sz w:val="18"/>
                <w:szCs w:val="18"/>
              </w:rPr>
              <w:t>9.2.2.2/1</w:t>
            </w:r>
            <w:r w:rsidRPr="006B2262">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6B90D3B6" w14:textId="77777777" w:rsidR="000B11E4" w:rsidRDefault="000B11E4" w:rsidP="00697035">
            <w:pPr>
              <w:spacing w:after="120"/>
              <w:jc w:val="left"/>
              <w:rPr>
                <w:sz w:val="20"/>
              </w:rPr>
            </w:pPr>
            <w:r>
              <w:rPr>
                <w:sz w:val="20"/>
              </w:rPr>
              <w:t>Prijíma alebo zamieta EO žiadosť o environmentálne overovanie v nadväznosti na preskúmanie žiadosti?</w:t>
            </w:r>
          </w:p>
        </w:tc>
        <w:tc>
          <w:tcPr>
            <w:tcW w:w="709" w:type="dxa"/>
            <w:tcBorders>
              <w:top w:val="single" w:sz="6" w:space="0" w:color="auto"/>
              <w:left w:val="single" w:sz="6" w:space="0" w:color="auto"/>
              <w:bottom w:val="single" w:sz="6" w:space="0" w:color="auto"/>
              <w:right w:val="single" w:sz="6" w:space="0" w:color="auto"/>
            </w:tcBorders>
            <w:vAlign w:val="center"/>
          </w:tcPr>
          <w:p w14:paraId="2E16D2A5"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9BE294"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500B0D"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2E737DC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968DD7C" w14:textId="77777777" w:rsidR="006B2262" w:rsidRPr="006B2262" w:rsidRDefault="006B2262" w:rsidP="00100DAA">
            <w:pPr>
              <w:spacing w:after="0"/>
              <w:jc w:val="center"/>
              <w:rPr>
                <w:sz w:val="20"/>
                <w:szCs w:val="20"/>
              </w:rPr>
            </w:pPr>
            <w:r w:rsidRPr="006B2262">
              <w:rPr>
                <w:sz w:val="20"/>
                <w:szCs w:val="20"/>
              </w:rPr>
              <w:t>3</w:t>
            </w:r>
          </w:p>
          <w:p w14:paraId="5705AE98" w14:textId="77777777" w:rsidR="000B11E4" w:rsidRPr="006B2262" w:rsidRDefault="006B2262" w:rsidP="00100DAA">
            <w:pPr>
              <w:spacing w:after="0"/>
              <w:jc w:val="center"/>
              <w:rPr>
                <w:sz w:val="18"/>
                <w:szCs w:val="18"/>
              </w:rPr>
            </w:pPr>
            <w:r>
              <w:rPr>
                <w:sz w:val="18"/>
                <w:szCs w:val="18"/>
              </w:rPr>
              <w:t>(</w:t>
            </w:r>
            <w:r w:rsidR="000B11E4" w:rsidRPr="006B2262">
              <w:rPr>
                <w:sz w:val="18"/>
                <w:szCs w:val="18"/>
              </w:rPr>
              <w:t>9.2.2.2/2</w:t>
            </w:r>
            <w:r>
              <w:rPr>
                <w:sz w:val="18"/>
                <w:szCs w:val="18"/>
              </w:rPr>
              <w:t>)</w:t>
            </w:r>
          </w:p>
        </w:tc>
        <w:tc>
          <w:tcPr>
            <w:tcW w:w="5412" w:type="dxa"/>
            <w:gridSpan w:val="2"/>
            <w:tcBorders>
              <w:top w:val="single" w:sz="6" w:space="0" w:color="auto"/>
              <w:left w:val="single" w:sz="6" w:space="0" w:color="auto"/>
              <w:bottom w:val="single" w:sz="6" w:space="0" w:color="auto"/>
              <w:right w:val="single" w:sz="6" w:space="0" w:color="auto"/>
            </w:tcBorders>
          </w:tcPr>
          <w:p w14:paraId="1007E12D" w14:textId="77777777" w:rsidR="000B11E4" w:rsidRDefault="000B11E4" w:rsidP="00697035">
            <w:pPr>
              <w:spacing w:after="120"/>
              <w:jc w:val="left"/>
              <w:rPr>
                <w:sz w:val="20"/>
              </w:rPr>
            </w:pPr>
            <w:r>
              <w:rPr>
                <w:sz w:val="20"/>
              </w:rPr>
              <w:t xml:space="preserve">Sú dôvody odmietnutia žiadosti zdokumentované a klientovi objasnené, ak EO zamietne žiadosť o environmentálne overovanie na základe preskúmania žiadosti? </w:t>
            </w:r>
          </w:p>
        </w:tc>
        <w:tc>
          <w:tcPr>
            <w:tcW w:w="709" w:type="dxa"/>
            <w:tcBorders>
              <w:top w:val="single" w:sz="6" w:space="0" w:color="auto"/>
              <w:left w:val="single" w:sz="6" w:space="0" w:color="auto"/>
              <w:bottom w:val="single" w:sz="6" w:space="0" w:color="auto"/>
              <w:right w:val="single" w:sz="6" w:space="0" w:color="auto"/>
            </w:tcBorders>
            <w:vAlign w:val="center"/>
          </w:tcPr>
          <w:p w14:paraId="19563AAA"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C1551E5"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F37243" w14:textId="77777777" w:rsidR="000B11E4" w:rsidRPr="00AC74F9" w:rsidRDefault="005E1EAE" w:rsidP="00F22083">
            <w:pPr>
              <w:spacing w:after="0"/>
              <w:jc w:val="left"/>
              <w:rPr>
                <w:highlight w:val="yellow"/>
              </w:rPr>
            </w:pPr>
            <w:r>
              <w:rPr>
                <w:sz w:val="18"/>
              </w:rPr>
              <w:fldChar w:fldCharType="begin">
                <w:ffData>
                  <w:name w:val="Text1"/>
                  <w:enabled/>
                  <w:calcOnExit w:val="0"/>
                  <w:textInput/>
                </w:ffData>
              </w:fldChar>
            </w:r>
            <w:r w:rsidR="00AC74F9">
              <w:rPr>
                <w:sz w:val="18"/>
              </w:rPr>
              <w:instrText xml:space="preserve"> FORMTEXT </w:instrText>
            </w:r>
            <w:r>
              <w:rPr>
                <w:sz w:val="18"/>
              </w:rPr>
            </w:r>
            <w:r>
              <w:rPr>
                <w:sz w:val="18"/>
              </w:rPr>
              <w:fldChar w:fldCharType="separate"/>
            </w:r>
            <w:r w:rsidR="00AC74F9">
              <w:rPr>
                <w:noProof/>
                <w:sz w:val="18"/>
              </w:rPr>
              <w:t> </w:t>
            </w:r>
            <w:r w:rsidR="00AC74F9">
              <w:rPr>
                <w:noProof/>
                <w:sz w:val="18"/>
              </w:rPr>
              <w:t> </w:t>
            </w:r>
            <w:r w:rsidR="00AC74F9">
              <w:rPr>
                <w:noProof/>
                <w:sz w:val="18"/>
              </w:rPr>
              <w:t> </w:t>
            </w:r>
            <w:r w:rsidR="00AC74F9">
              <w:rPr>
                <w:noProof/>
                <w:sz w:val="18"/>
              </w:rPr>
              <w:t> </w:t>
            </w:r>
            <w:r w:rsidR="00AC74F9">
              <w:rPr>
                <w:noProof/>
                <w:sz w:val="18"/>
              </w:rPr>
              <w:t> </w:t>
            </w:r>
            <w:r>
              <w:rPr>
                <w:sz w:val="18"/>
              </w:rPr>
              <w:fldChar w:fldCharType="end"/>
            </w:r>
          </w:p>
        </w:tc>
      </w:tr>
      <w:tr w:rsidR="000B11E4" w14:paraId="32154D4E"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1FAC5A6A" w14:textId="77777777" w:rsidR="000B11E4" w:rsidRPr="00AC74F9" w:rsidRDefault="000B11E4" w:rsidP="00697035">
            <w:pPr>
              <w:widowControl/>
              <w:spacing w:after="0"/>
              <w:jc w:val="left"/>
              <w:rPr>
                <w:b/>
              </w:rPr>
            </w:pPr>
            <w:r w:rsidRPr="00AC74F9">
              <w:rPr>
                <w:sz w:val="18"/>
                <w:szCs w:val="18"/>
              </w:rPr>
              <w:t>POZNÁMKA. – Pri zamietnutí žiadosti by mal EO dávať pozor, aby nekonal v rozpore so zásadami stanovenými v článku 4.</w:t>
            </w:r>
          </w:p>
        </w:tc>
      </w:tr>
      <w:tr w:rsidR="000B11E4" w14:paraId="0ECBA26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6437709" w14:textId="77777777" w:rsidR="006B2262" w:rsidRDefault="006B2262" w:rsidP="00100DAA">
            <w:pPr>
              <w:spacing w:after="0"/>
              <w:jc w:val="center"/>
              <w:rPr>
                <w:sz w:val="20"/>
              </w:rPr>
            </w:pPr>
            <w:r>
              <w:rPr>
                <w:sz w:val="20"/>
              </w:rPr>
              <w:t>4</w:t>
            </w:r>
          </w:p>
          <w:p w14:paraId="153A7BF9" w14:textId="77777777" w:rsidR="000B11E4" w:rsidRPr="00AC74F9" w:rsidRDefault="006B2262" w:rsidP="00100DAA">
            <w:pPr>
              <w:spacing w:after="0"/>
              <w:jc w:val="center"/>
              <w:rPr>
                <w:sz w:val="20"/>
              </w:rPr>
            </w:pPr>
            <w:r>
              <w:rPr>
                <w:sz w:val="20"/>
              </w:rPr>
              <w:t>(</w:t>
            </w:r>
            <w:r w:rsidR="000B11E4" w:rsidRPr="00AC74F9">
              <w:rPr>
                <w:sz w:val="20"/>
              </w:rPr>
              <w:t>9.2.2.3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7FB2C1EA" w14:textId="77777777" w:rsidR="000B11E4" w:rsidRPr="00AC74F9" w:rsidRDefault="000B11E4" w:rsidP="00697035">
            <w:pPr>
              <w:spacing w:after="120"/>
              <w:jc w:val="left"/>
              <w:rPr>
                <w:sz w:val="20"/>
              </w:rPr>
            </w:pPr>
            <w:r w:rsidRPr="00AC74F9">
              <w:rPr>
                <w:sz w:val="20"/>
              </w:rPr>
              <w:t>Určuje EO kompetentnosti, ktoré potrebuje jeho tím overovateľov a pre prijímanie rozhodnutí, na základe tohto preskúmania?</w:t>
            </w:r>
          </w:p>
        </w:tc>
        <w:tc>
          <w:tcPr>
            <w:tcW w:w="709" w:type="dxa"/>
            <w:tcBorders>
              <w:top w:val="single" w:sz="6" w:space="0" w:color="auto"/>
              <w:left w:val="single" w:sz="6" w:space="0" w:color="auto"/>
              <w:bottom w:val="single" w:sz="6" w:space="0" w:color="auto"/>
              <w:right w:val="single" w:sz="6" w:space="0" w:color="auto"/>
            </w:tcBorders>
            <w:vAlign w:val="center"/>
          </w:tcPr>
          <w:p w14:paraId="07C632A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9137CF"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16DA90"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7A45A79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52205F6" w14:textId="77777777" w:rsidR="006B2262" w:rsidRDefault="006B2262" w:rsidP="00100DAA">
            <w:pPr>
              <w:spacing w:after="0"/>
              <w:jc w:val="center"/>
              <w:rPr>
                <w:sz w:val="20"/>
              </w:rPr>
            </w:pPr>
            <w:r>
              <w:rPr>
                <w:sz w:val="20"/>
              </w:rPr>
              <w:t>5</w:t>
            </w:r>
          </w:p>
          <w:p w14:paraId="754B7F36" w14:textId="77777777" w:rsidR="000B11E4" w:rsidRDefault="006B2262" w:rsidP="00100DAA">
            <w:pPr>
              <w:spacing w:after="0"/>
              <w:jc w:val="center"/>
              <w:rPr>
                <w:sz w:val="20"/>
              </w:rPr>
            </w:pPr>
            <w:r>
              <w:rPr>
                <w:sz w:val="20"/>
              </w:rPr>
              <w:t>(</w:t>
            </w:r>
            <w:r w:rsidR="000B11E4">
              <w:rPr>
                <w:sz w:val="20"/>
              </w:rPr>
              <w:t>9.2</w:t>
            </w:r>
            <w:r w:rsidR="000B11E4" w:rsidRPr="00F00FD9">
              <w:rPr>
                <w:sz w:val="20"/>
              </w:rPr>
              <w:t>.</w:t>
            </w:r>
            <w:r w:rsidR="000B11E4">
              <w:rPr>
                <w:sz w:val="20"/>
              </w:rPr>
              <w:t>2.4/1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6C5C3A71" w14:textId="77777777" w:rsidR="000B11E4" w:rsidRDefault="000B11E4" w:rsidP="00AC74F9">
            <w:pPr>
              <w:spacing w:after="120"/>
              <w:jc w:val="left"/>
              <w:rPr>
                <w:sz w:val="20"/>
              </w:rPr>
            </w:pPr>
            <w:r>
              <w:rPr>
                <w:sz w:val="20"/>
              </w:rPr>
              <w:t>Vymenúva sa tím overovateľov a skladá sa z overovateľov (a expertov, ak je to potrebné), ktorí ako celok pokrývajú všetky kompetentnosti určené EO, ako je uvedené v </w:t>
            </w:r>
            <w:r w:rsidRPr="00AC74F9">
              <w:rPr>
                <w:sz w:val="20"/>
              </w:rPr>
              <w:t>čl. 9.2.2.2?</w:t>
            </w:r>
          </w:p>
        </w:tc>
        <w:tc>
          <w:tcPr>
            <w:tcW w:w="709" w:type="dxa"/>
            <w:tcBorders>
              <w:top w:val="single" w:sz="6" w:space="0" w:color="auto"/>
              <w:left w:val="single" w:sz="6" w:space="0" w:color="auto"/>
              <w:bottom w:val="single" w:sz="6" w:space="0" w:color="auto"/>
              <w:right w:val="single" w:sz="6" w:space="0" w:color="auto"/>
            </w:tcBorders>
            <w:vAlign w:val="center"/>
          </w:tcPr>
          <w:p w14:paraId="293AFCC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FF741E"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169458"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7172719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D3B51D3" w14:textId="77777777" w:rsidR="006B2262" w:rsidRDefault="006B2262" w:rsidP="00297BCE">
            <w:pPr>
              <w:spacing w:after="0"/>
              <w:jc w:val="center"/>
              <w:rPr>
                <w:sz w:val="20"/>
              </w:rPr>
            </w:pPr>
            <w:r>
              <w:rPr>
                <w:sz w:val="20"/>
              </w:rPr>
              <w:t>6</w:t>
            </w:r>
          </w:p>
          <w:p w14:paraId="47BF032A" w14:textId="77777777" w:rsidR="000B11E4" w:rsidRDefault="006B2262" w:rsidP="00297BCE">
            <w:pPr>
              <w:spacing w:after="0"/>
              <w:jc w:val="center"/>
              <w:rPr>
                <w:sz w:val="20"/>
              </w:rPr>
            </w:pPr>
            <w:r>
              <w:rPr>
                <w:sz w:val="20"/>
              </w:rPr>
              <w:t>(9</w:t>
            </w:r>
            <w:r w:rsidR="000B11E4">
              <w:rPr>
                <w:sz w:val="20"/>
              </w:rPr>
              <w:t>.2</w:t>
            </w:r>
            <w:r w:rsidR="000B11E4" w:rsidRPr="00F00FD9">
              <w:rPr>
                <w:sz w:val="20"/>
              </w:rPr>
              <w:t>.</w:t>
            </w:r>
            <w:r w:rsidR="000B11E4">
              <w:rPr>
                <w:sz w:val="20"/>
              </w:rPr>
              <w:t>2.4/2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05E9313C" w14:textId="77777777" w:rsidR="000B11E4" w:rsidRDefault="000B11E4" w:rsidP="00D6062B">
            <w:pPr>
              <w:spacing w:after="120"/>
              <w:jc w:val="left"/>
              <w:rPr>
                <w:sz w:val="20"/>
              </w:rPr>
            </w:pPr>
            <w:r>
              <w:rPr>
                <w:sz w:val="20"/>
              </w:rPr>
              <w:t>Vykonáva sa výber tímu s ohľadom na určené kompetentnosti overovateľov a expertov v súlade s čl. 7.2.5 a zahŕňa využívanie interných i externých ľudských zdrojov?</w:t>
            </w:r>
          </w:p>
        </w:tc>
        <w:tc>
          <w:tcPr>
            <w:tcW w:w="709" w:type="dxa"/>
            <w:tcBorders>
              <w:top w:val="single" w:sz="6" w:space="0" w:color="auto"/>
              <w:left w:val="single" w:sz="6" w:space="0" w:color="auto"/>
              <w:bottom w:val="single" w:sz="6" w:space="0" w:color="auto"/>
              <w:right w:val="single" w:sz="6" w:space="0" w:color="auto"/>
            </w:tcBorders>
            <w:vAlign w:val="center"/>
          </w:tcPr>
          <w:p w14:paraId="5E128F81"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918375C"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1082B1"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11B2018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E7D0EB7" w14:textId="77777777" w:rsidR="006B2262" w:rsidRDefault="006B2262" w:rsidP="00CB125E">
            <w:pPr>
              <w:spacing w:after="0"/>
              <w:jc w:val="center"/>
              <w:rPr>
                <w:sz w:val="20"/>
              </w:rPr>
            </w:pPr>
            <w:r>
              <w:rPr>
                <w:sz w:val="20"/>
              </w:rPr>
              <w:lastRenderedPageBreak/>
              <w:t>7</w:t>
            </w:r>
          </w:p>
          <w:p w14:paraId="2EAA6BE8" w14:textId="77777777" w:rsidR="000B11E4" w:rsidRDefault="006B2262" w:rsidP="00CB125E">
            <w:pPr>
              <w:spacing w:after="0"/>
              <w:jc w:val="center"/>
              <w:rPr>
                <w:sz w:val="20"/>
              </w:rPr>
            </w:pPr>
            <w:r>
              <w:rPr>
                <w:sz w:val="20"/>
              </w:rPr>
              <w:t>(</w:t>
            </w:r>
            <w:r w:rsidR="000B11E4">
              <w:rPr>
                <w:sz w:val="20"/>
              </w:rPr>
              <w:t>9.2</w:t>
            </w:r>
            <w:r w:rsidR="000B11E4" w:rsidRPr="00F00FD9">
              <w:rPr>
                <w:sz w:val="20"/>
              </w:rPr>
              <w:t>.</w:t>
            </w:r>
            <w:r w:rsidR="000B11E4">
              <w:rPr>
                <w:sz w:val="20"/>
              </w:rPr>
              <w:t>2.5</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5AFA6C8F" w14:textId="77777777" w:rsidR="000B11E4" w:rsidRDefault="000B11E4" w:rsidP="00D6062B">
            <w:pPr>
              <w:spacing w:after="120"/>
              <w:jc w:val="left"/>
              <w:rPr>
                <w:sz w:val="20"/>
              </w:rPr>
            </w:pPr>
            <w:r>
              <w:rPr>
                <w:sz w:val="20"/>
              </w:rPr>
              <w:t>Vymenúva sa jednotlivec (jednotlivci), ktorý (ktorí) bude (budú) prijímať rozhodnutie o registrácii v EMAS, s ohľadom na dostupnosť vhodnej kompetentnosti (pozri čl. 7.2.9 a 9.2.2.2)?</w:t>
            </w:r>
          </w:p>
        </w:tc>
        <w:tc>
          <w:tcPr>
            <w:tcW w:w="709" w:type="dxa"/>
            <w:tcBorders>
              <w:top w:val="single" w:sz="6" w:space="0" w:color="auto"/>
              <w:left w:val="single" w:sz="6" w:space="0" w:color="auto"/>
              <w:bottom w:val="single" w:sz="6" w:space="0" w:color="auto"/>
              <w:right w:val="single" w:sz="6" w:space="0" w:color="auto"/>
            </w:tcBorders>
            <w:vAlign w:val="center"/>
          </w:tcPr>
          <w:p w14:paraId="54239C83"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5384360"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7DA866"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7AE0AD7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74F1AC40" w14:textId="77777777" w:rsidR="000B11E4" w:rsidRPr="001B3EB1" w:rsidRDefault="000B11E4" w:rsidP="00E648C9">
            <w:pPr>
              <w:spacing w:after="0"/>
              <w:jc w:val="center"/>
              <w:rPr>
                <w:b/>
                <w:sz w:val="20"/>
              </w:rPr>
            </w:pPr>
            <w:r>
              <w:rPr>
                <w:b/>
                <w:sz w:val="20"/>
              </w:rPr>
              <w:t>9.2.3</w:t>
            </w:r>
          </w:p>
        </w:tc>
        <w:tc>
          <w:tcPr>
            <w:tcW w:w="5271" w:type="dxa"/>
            <w:tcBorders>
              <w:top w:val="single" w:sz="6" w:space="0" w:color="auto"/>
              <w:left w:val="single" w:sz="6" w:space="0" w:color="auto"/>
              <w:bottom w:val="single" w:sz="6" w:space="0" w:color="auto"/>
              <w:right w:val="single" w:sz="6" w:space="0" w:color="auto"/>
            </w:tcBorders>
            <w:vAlign w:val="center"/>
          </w:tcPr>
          <w:p w14:paraId="7669F807" w14:textId="77777777" w:rsidR="000B11E4" w:rsidRPr="001B3EB1" w:rsidRDefault="000B11E4" w:rsidP="0074335B">
            <w:pPr>
              <w:spacing w:after="0"/>
              <w:jc w:val="left"/>
              <w:rPr>
                <w:b/>
                <w:sz w:val="20"/>
                <w:szCs w:val="20"/>
              </w:rPr>
            </w:pPr>
            <w:r>
              <w:rPr>
                <w:b/>
                <w:sz w:val="20"/>
                <w:szCs w:val="20"/>
              </w:rPr>
              <w:t>Prvé environmentálne overovanie</w:t>
            </w:r>
          </w:p>
        </w:tc>
        <w:tc>
          <w:tcPr>
            <w:tcW w:w="709" w:type="dxa"/>
            <w:tcBorders>
              <w:top w:val="single" w:sz="6" w:space="0" w:color="auto"/>
              <w:left w:val="single" w:sz="6" w:space="0" w:color="auto"/>
              <w:bottom w:val="single" w:sz="6" w:space="0" w:color="auto"/>
              <w:right w:val="single" w:sz="6" w:space="0" w:color="auto"/>
            </w:tcBorders>
            <w:vAlign w:val="center"/>
          </w:tcPr>
          <w:p w14:paraId="5A5D0A38"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E5DF2EA"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53CDC6A" w14:textId="77777777" w:rsidR="000B11E4" w:rsidRDefault="000B11E4" w:rsidP="00713F48">
            <w:pPr>
              <w:spacing w:after="0"/>
              <w:jc w:val="center"/>
              <w:rPr>
                <w:sz w:val="18"/>
              </w:rPr>
            </w:pPr>
            <w:r w:rsidRPr="00F80301">
              <w:rPr>
                <w:b/>
              </w:rPr>
              <w:t>Poznámka */</w:t>
            </w:r>
          </w:p>
        </w:tc>
      </w:tr>
      <w:tr w:rsidR="000B11E4" w14:paraId="30C7E84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86AA736" w14:textId="77777777" w:rsidR="006B2262" w:rsidRDefault="006B2262" w:rsidP="00CB125E">
            <w:pPr>
              <w:spacing w:after="0"/>
              <w:jc w:val="center"/>
              <w:rPr>
                <w:sz w:val="20"/>
              </w:rPr>
            </w:pPr>
            <w:r>
              <w:rPr>
                <w:sz w:val="20"/>
              </w:rPr>
              <w:t>1</w:t>
            </w:r>
          </w:p>
          <w:p w14:paraId="4E9D9078" w14:textId="77777777" w:rsidR="000B11E4" w:rsidRDefault="006B2262" w:rsidP="00CB125E">
            <w:pPr>
              <w:spacing w:after="0"/>
              <w:jc w:val="center"/>
              <w:rPr>
                <w:sz w:val="20"/>
              </w:rPr>
            </w:pPr>
            <w:r>
              <w:rPr>
                <w:sz w:val="20"/>
              </w:rPr>
              <w:t>(</w:t>
            </w:r>
            <w:r w:rsidR="000B11E4">
              <w:rPr>
                <w:sz w:val="20"/>
              </w:rPr>
              <w:t>9.2</w:t>
            </w:r>
            <w:r w:rsidR="000B11E4" w:rsidRPr="00F00FD9">
              <w:rPr>
                <w:sz w:val="20"/>
              </w:rPr>
              <w:t>.</w:t>
            </w:r>
            <w:r w:rsidR="000B11E4">
              <w:rPr>
                <w:sz w:val="20"/>
              </w:rPr>
              <w:t>3</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0DBC1ADF" w14:textId="77777777" w:rsidR="000B11E4" w:rsidRDefault="000B11E4" w:rsidP="00D6062B">
            <w:pPr>
              <w:spacing w:after="120"/>
              <w:jc w:val="left"/>
              <w:rPr>
                <w:sz w:val="20"/>
              </w:rPr>
            </w:pPr>
            <w:r>
              <w:rPr>
                <w:sz w:val="20"/>
              </w:rPr>
              <w:t>Vykonáva sa prvé overovanie v EMAS vo dvoch etapách?</w:t>
            </w:r>
          </w:p>
        </w:tc>
        <w:tc>
          <w:tcPr>
            <w:tcW w:w="709" w:type="dxa"/>
            <w:tcBorders>
              <w:top w:val="single" w:sz="6" w:space="0" w:color="auto"/>
              <w:left w:val="single" w:sz="6" w:space="0" w:color="auto"/>
              <w:bottom w:val="single" w:sz="6" w:space="0" w:color="auto"/>
              <w:right w:val="single" w:sz="6" w:space="0" w:color="auto"/>
            </w:tcBorders>
            <w:vAlign w:val="center"/>
          </w:tcPr>
          <w:p w14:paraId="045F973C"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2399171"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8D822D"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2A0DA13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02746F6" w14:textId="77777777" w:rsidR="006B2262" w:rsidRDefault="006B2262" w:rsidP="00CB125E">
            <w:pPr>
              <w:spacing w:after="0"/>
              <w:jc w:val="center"/>
              <w:rPr>
                <w:bCs/>
                <w:sz w:val="20"/>
                <w:szCs w:val="20"/>
              </w:rPr>
            </w:pPr>
            <w:r>
              <w:rPr>
                <w:bCs/>
                <w:sz w:val="20"/>
                <w:szCs w:val="20"/>
              </w:rPr>
              <w:t>2</w:t>
            </w:r>
          </w:p>
          <w:p w14:paraId="7DDA0A4E" w14:textId="77777777" w:rsidR="000B11E4" w:rsidRPr="00AB7B13" w:rsidRDefault="006B2262" w:rsidP="00CB125E">
            <w:pPr>
              <w:spacing w:after="0"/>
              <w:jc w:val="center"/>
              <w:rPr>
                <w:sz w:val="20"/>
                <w:szCs w:val="20"/>
              </w:rPr>
            </w:pPr>
            <w:r>
              <w:rPr>
                <w:bCs/>
                <w:sz w:val="20"/>
                <w:szCs w:val="20"/>
              </w:rPr>
              <w:t>(</w:t>
            </w:r>
            <w:r w:rsidR="000B11E4" w:rsidRPr="00AB7B13">
              <w:rPr>
                <w:bCs/>
                <w:sz w:val="20"/>
                <w:szCs w:val="20"/>
              </w:rPr>
              <w:t>N čl. 18 ods. 5</w:t>
            </w:r>
            <w:r>
              <w:rPr>
                <w:bCs/>
                <w:sz w:val="20"/>
                <w:szCs w:val="20"/>
              </w:rPr>
              <w:t>)</w:t>
            </w:r>
          </w:p>
        </w:tc>
        <w:tc>
          <w:tcPr>
            <w:tcW w:w="5271" w:type="dxa"/>
            <w:tcBorders>
              <w:top w:val="single" w:sz="6" w:space="0" w:color="auto"/>
              <w:left w:val="single" w:sz="6" w:space="0" w:color="auto"/>
              <w:bottom w:val="single" w:sz="6" w:space="0" w:color="auto"/>
              <w:right w:val="single" w:sz="6" w:space="0" w:color="auto"/>
            </w:tcBorders>
          </w:tcPr>
          <w:p w14:paraId="30CA425B" w14:textId="77777777" w:rsidR="000B11E4" w:rsidRPr="00AB7B13" w:rsidRDefault="000B11E4" w:rsidP="002C64D0">
            <w:pPr>
              <w:spacing w:before="60"/>
              <w:jc w:val="left"/>
              <w:rPr>
                <w:bCs/>
                <w:sz w:val="20"/>
                <w:szCs w:val="20"/>
              </w:rPr>
            </w:pPr>
            <w:r w:rsidRPr="00AB7B13">
              <w:rPr>
                <w:bCs/>
                <w:sz w:val="20"/>
                <w:szCs w:val="20"/>
              </w:rPr>
              <w:t>Kontroluje EO počas prípravy organizácie na prvý zápis</w:t>
            </w:r>
            <w:r w:rsidRPr="00AB7B13">
              <w:rPr>
                <w:bCs/>
                <w:sz w:val="20"/>
                <w:szCs w:val="20"/>
              </w:rPr>
              <w:br/>
              <w:t>do registra, počas prvého overovania, či organizácia má:</w:t>
            </w:r>
          </w:p>
          <w:p w14:paraId="5A607433" w14:textId="77777777" w:rsidR="000B11E4" w:rsidRPr="00AB7B13" w:rsidRDefault="000B11E4" w:rsidP="00AB7B13">
            <w:pPr>
              <w:spacing w:after="0"/>
              <w:jc w:val="left"/>
              <w:rPr>
                <w:sz w:val="20"/>
                <w:szCs w:val="20"/>
              </w:rPr>
            </w:pPr>
          </w:p>
        </w:tc>
        <w:tc>
          <w:tcPr>
            <w:tcW w:w="709" w:type="dxa"/>
            <w:tcBorders>
              <w:top w:val="single" w:sz="6" w:space="0" w:color="auto"/>
              <w:left w:val="single" w:sz="6" w:space="0" w:color="auto"/>
              <w:bottom w:val="single" w:sz="6" w:space="0" w:color="auto"/>
              <w:right w:val="single" w:sz="6" w:space="0" w:color="auto"/>
            </w:tcBorders>
            <w:vAlign w:val="center"/>
          </w:tcPr>
          <w:p w14:paraId="4156ABE2" w14:textId="77777777" w:rsidR="000B11E4" w:rsidRPr="00AB7B13" w:rsidRDefault="000B11E4" w:rsidP="00F22083">
            <w:pPr>
              <w:spacing w:after="0"/>
              <w:jc w:val="center"/>
              <w:rPr>
                <w:sz w:val="20"/>
                <w:szCs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350CD166" w14:textId="77777777" w:rsidR="000B11E4" w:rsidRPr="00AB7B13" w:rsidRDefault="000B11E4" w:rsidP="00F22083">
            <w:pPr>
              <w:spacing w:after="0"/>
              <w:jc w:val="center"/>
              <w:rPr>
                <w:sz w:val="20"/>
                <w:szCs w:val="20"/>
              </w:rPr>
            </w:pPr>
          </w:p>
        </w:tc>
        <w:tc>
          <w:tcPr>
            <w:tcW w:w="1983" w:type="dxa"/>
            <w:tcBorders>
              <w:top w:val="single" w:sz="6" w:space="0" w:color="auto"/>
              <w:left w:val="single" w:sz="6" w:space="0" w:color="auto"/>
              <w:bottom w:val="single" w:sz="6" w:space="0" w:color="auto"/>
              <w:right w:val="single" w:sz="6" w:space="0" w:color="auto"/>
            </w:tcBorders>
          </w:tcPr>
          <w:p w14:paraId="47C9F6CB" w14:textId="77777777" w:rsidR="000B11E4" w:rsidRPr="00AB7B13" w:rsidRDefault="005E1EAE" w:rsidP="00F22083">
            <w:pPr>
              <w:spacing w:after="0"/>
              <w:jc w:val="left"/>
              <w:rPr>
                <w:sz w:val="20"/>
                <w:szCs w:val="20"/>
              </w:rPr>
            </w:pPr>
            <w:r w:rsidRPr="00AB7B13">
              <w:rPr>
                <w:sz w:val="20"/>
                <w:szCs w:val="20"/>
              </w:rPr>
              <w:fldChar w:fldCharType="begin">
                <w:ffData>
                  <w:name w:val="Text1"/>
                  <w:enabled/>
                  <w:calcOnExit w:val="0"/>
                  <w:textInput/>
                </w:ffData>
              </w:fldChar>
            </w:r>
            <w:r w:rsidR="000B11E4" w:rsidRPr="00AB7B13">
              <w:rPr>
                <w:sz w:val="20"/>
                <w:szCs w:val="20"/>
              </w:rPr>
              <w:instrText xml:space="preserve"> FORMTEXT </w:instrText>
            </w:r>
            <w:r w:rsidRPr="00AB7B13">
              <w:rPr>
                <w:sz w:val="20"/>
                <w:szCs w:val="20"/>
              </w:rPr>
            </w:r>
            <w:r w:rsidRPr="00AB7B13">
              <w:rPr>
                <w:sz w:val="20"/>
                <w:szCs w:val="20"/>
              </w:rPr>
              <w:fldChar w:fldCharType="separate"/>
            </w:r>
            <w:r w:rsidR="000B11E4" w:rsidRPr="00AB7B13">
              <w:rPr>
                <w:noProof/>
                <w:sz w:val="20"/>
                <w:szCs w:val="20"/>
              </w:rPr>
              <w:t> </w:t>
            </w:r>
            <w:r w:rsidR="000B11E4" w:rsidRPr="00AB7B13">
              <w:rPr>
                <w:noProof/>
                <w:sz w:val="20"/>
                <w:szCs w:val="20"/>
              </w:rPr>
              <w:t> </w:t>
            </w:r>
            <w:r w:rsidR="000B11E4" w:rsidRPr="00AB7B13">
              <w:rPr>
                <w:noProof/>
                <w:sz w:val="20"/>
                <w:szCs w:val="20"/>
              </w:rPr>
              <w:t> </w:t>
            </w:r>
            <w:r w:rsidR="000B11E4" w:rsidRPr="00AB7B13">
              <w:rPr>
                <w:noProof/>
                <w:sz w:val="20"/>
                <w:szCs w:val="20"/>
              </w:rPr>
              <w:t> </w:t>
            </w:r>
            <w:r w:rsidR="000B11E4" w:rsidRPr="00AB7B13">
              <w:rPr>
                <w:noProof/>
                <w:sz w:val="20"/>
                <w:szCs w:val="20"/>
              </w:rPr>
              <w:t> </w:t>
            </w:r>
            <w:r w:rsidRPr="00AB7B13">
              <w:rPr>
                <w:sz w:val="20"/>
                <w:szCs w:val="20"/>
              </w:rPr>
              <w:fldChar w:fldCharType="end"/>
            </w:r>
          </w:p>
        </w:tc>
      </w:tr>
      <w:tr w:rsidR="00AB7B13" w14:paraId="7E67DD1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7ED874D" w14:textId="77777777" w:rsidR="00AB7B13" w:rsidRPr="00F00FD9" w:rsidRDefault="00AB7B13" w:rsidP="000E3FF7">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1E6C7F26" w14:textId="77777777" w:rsidR="00AB7B13" w:rsidRPr="00AB7B13" w:rsidRDefault="00AB7B13" w:rsidP="00AB7B13">
            <w:pPr>
              <w:widowControl/>
              <w:tabs>
                <w:tab w:val="left" w:pos="34"/>
              </w:tabs>
              <w:autoSpaceDE/>
              <w:autoSpaceDN/>
              <w:adjustRightInd/>
              <w:spacing w:after="0"/>
              <w:ind w:left="34" w:hanging="34"/>
              <w:jc w:val="left"/>
              <w:rPr>
                <w:bCs/>
                <w:sz w:val="20"/>
                <w:szCs w:val="20"/>
              </w:rPr>
            </w:pPr>
            <w:r w:rsidRPr="00AB7B13">
              <w:rPr>
                <w:bCs/>
                <w:sz w:val="20"/>
                <w:szCs w:val="20"/>
              </w:rPr>
              <w:t xml:space="preserve">plne funkčný systém environmentálneho manažérstva </w:t>
            </w:r>
            <w:r>
              <w:rPr>
                <w:bCs/>
                <w:sz w:val="20"/>
                <w:szCs w:val="20"/>
              </w:rPr>
              <w:t xml:space="preserve">  </w:t>
            </w:r>
            <w:r w:rsidRPr="00AB7B13">
              <w:rPr>
                <w:bCs/>
                <w:sz w:val="20"/>
                <w:szCs w:val="20"/>
              </w:rPr>
              <w:t>v súlade s Prílohou II Nariadenia?</w:t>
            </w:r>
          </w:p>
        </w:tc>
        <w:tc>
          <w:tcPr>
            <w:tcW w:w="709" w:type="dxa"/>
            <w:tcBorders>
              <w:top w:val="single" w:sz="6" w:space="0" w:color="auto"/>
              <w:left w:val="single" w:sz="6" w:space="0" w:color="auto"/>
              <w:bottom w:val="single" w:sz="6" w:space="0" w:color="auto"/>
              <w:right w:val="single" w:sz="6" w:space="0" w:color="auto"/>
            </w:tcBorders>
            <w:vAlign w:val="center"/>
          </w:tcPr>
          <w:p w14:paraId="4356970B"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ED4A59"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94A31DF" w14:textId="77777777" w:rsidR="00AB7B13" w:rsidRDefault="005E1EAE" w:rsidP="000E3FF7">
            <w:pPr>
              <w:spacing w:after="0"/>
              <w:jc w:val="left"/>
            </w:pPr>
            <w:r>
              <w:rPr>
                <w:sz w:val="18"/>
              </w:rPr>
              <w:fldChar w:fldCharType="begin">
                <w:ffData>
                  <w:name w:val="Text1"/>
                  <w:enabled/>
                  <w:calcOnExit w:val="0"/>
                  <w:textInput/>
                </w:ffData>
              </w:fldChar>
            </w:r>
            <w:r w:rsidR="00AB7B13">
              <w:rPr>
                <w:sz w:val="18"/>
              </w:rPr>
              <w:instrText xml:space="preserve"> FORMTEXT </w:instrText>
            </w:r>
            <w:r>
              <w:rPr>
                <w:sz w:val="18"/>
              </w:rPr>
            </w:r>
            <w:r>
              <w:rPr>
                <w:sz w:val="18"/>
              </w:rPr>
              <w:fldChar w:fldCharType="separate"/>
            </w:r>
            <w:r w:rsidR="00AB7B13">
              <w:rPr>
                <w:noProof/>
                <w:sz w:val="18"/>
              </w:rPr>
              <w:t> </w:t>
            </w:r>
            <w:r w:rsidR="00AB7B13">
              <w:rPr>
                <w:noProof/>
                <w:sz w:val="18"/>
              </w:rPr>
              <w:t> </w:t>
            </w:r>
            <w:r w:rsidR="00AB7B13">
              <w:rPr>
                <w:noProof/>
                <w:sz w:val="18"/>
              </w:rPr>
              <w:t> </w:t>
            </w:r>
            <w:r w:rsidR="00AB7B13">
              <w:rPr>
                <w:noProof/>
                <w:sz w:val="18"/>
              </w:rPr>
              <w:t> </w:t>
            </w:r>
            <w:r w:rsidR="00AB7B13">
              <w:rPr>
                <w:noProof/>
                <w:sz w:val="18"/>
              </w:rPr>
              <w:t> </w:t>
            </w:r>
            <w:r>
              <w:rPr>
                <w:sz w:val="18"/>
              </w:rPr>
              <w:fldChar w:fldCharType="end"/>
            </w:r>
          </w:p>
        </w:tc>
      </w:tr>
      <w:tr w:rsidR="00AB7B13" w14:paraId="2843388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19A04E9" w14:textId="77777777" w:rsidR="00AB7B13" w:rsidRPr="00F00FD9" w:rsidRDefault="00AB7B13" w:rsidP="000E3FF7">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3CBB5029" w14:textId="77777777" w:rsidR="00AB7B13" w:rsidRPr="00AB7B13" w:rsidRDefault="00AB7B13" w:rsidP="002C64D0">
            <w:pPr>
              <w:spacing w:before="60"/>
              <w:jc w:val="left"/>
              <w:rPr>
                <w:bCs/>
                <w:sz w:val="20"/>
                <w:szCs w:val="20"/>
              </w:rPr>
            </w:pPr>
            <w:r w:rsidRPr="00AB7B13">
              <w:rPr>
                <w:sz w:val="20"/>
                <w:szCs w:val="20"/>
              </w:rPr>
              <w:t>v </w:t>
            </w:r>
            <w:r w:rsidRPr="00AB7B13">
              <w:rPr>
                <w:bCs/>
                <w:sz w:val="20"/>
                <w:szCs w:val="20"/>
              </w:rPr>
              <w:t>plnom rozsahu naplánovaný a už uplatňovaný program auditov v súlade s Prílohou III Nariadenia, s už skontrolovanými aspoň najvýznamnejšími environmentálnymi vplyvmi?</w:t>
            </w:r>
          </w:p>
        </w:tc>
        <w:tc>
          <w:tcPr>
            <w:tcW w:w="709" w:type="dxa"/>
            <w:tcBorders>
              <w:top w:val="single" w:sz="6" w:space="0" w:color="auto"/>
              <w:left w:val="single" w:sz="6" w:space="0" w:color="auto"/>
              <w:bottom w:val="single" w:sz="6" w:space="0" w:color="auto"/>
              <w:right w:val="single" w:sz="6" w:space="0" w:color="auto"/>
            </w:tcBorders>
            <w:vAlign w:val="center"/>
          </w:tcPr>
          <w:p w14:paraId="78FF15EC"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F9078D"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A3A023" w14:textId="77777777" w:rsidR="00AB7B13" w:rsidRDefault="005E1EAE" w:rsidP="000E3FF7">
            <w:pPr>
              <w:spacing w:after="0"/>
              <w:jc w:val="left"/>
            </w:pPr>
            <w:r>
              <w:rPr>
                <w:sz w:val="18"/>
              </w:rPr>
              <w:fldChar w:fldCharType="begin">
                <w:ffData>
                  <w:name w:val="Text1"/>
                  <w:enabled/>
                  <w:calcOnExit w:val="0"/>
                  <w:textInput/>
                </w:ffData>
              </w:fldChar>
            </w:r>
            <w:r w:rsidR="00AB7B13">
              <w:rPr>
                <w:sz w:val="18"/>
              </w:rPr>
              <w:instrText xml:space="preserve"> FORMTEXT </w:instrText>
            </w:r>
            <w:r>
              <w:rPr>
                <w:sz w:val="18"/>
              </w:rPr>
            </w:r>
            <w:r>
              <w:rPr>
                <w:sz w:val="18"/>
              </w:rPr>
              <w:fldChar w:fldCharType="separate"/>
            </w:r>
            <w:r w:rsidR="00AB7B13">
              <w:rPr>
                <w:noProof/>
                <w:sz w:val="18"/>
              </w:rPr>
              <w:t> </w:t>
            </w:r>
            <w:r w:rsidR="00AB7B13">
              <w:rPr>
                <w:noProof/>
                <w:sz w:val="18"/>
              </w:rPr>
              <w:t> </w:t>
            </w:r>
            <w:r w:rsidR="00AB7B13">
              <w:rPr>
                <w:noProof/>
                <w:sz w:val="18"/>
              </w:rPr>
              <w:t> </w:t>
            </w:r>
            <w:r w:rsidR="00AB7B13">
              <w:rPr>
                <w:noProof/>
                <w:sz w:val="18"/>
              </w:rPr>
              <w:t> </w:t>
            </w:r>
            <w:r w:rsidR="00AB7B13">
              <w:rPr>
                <w:noProof/>
                <w:sz w:val="18"/>
              </w:rPr>
              <w:t> </w:t>
            </w:r>
            <w:r>
              <w:rPr>
                <w:sz w:val="18"/>
              </w:rPr>
              <w:fldChar w:fldCharType="end"/>
            </w:r>
          </w:p>
        </w:tc>
      </w:tr>
      <w:tr w:rsidR="00AB7B13" w14:paraId="421CEE1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5DD7142" w14:textId="77777777" w:rsidR="00AB7B13" w:rsidRPr="00F00FD9" w:rsidRDefault="00AB7B13" w:rsidP="000E3FF7">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0B4ECA5F" w14:textId="77777777" w:rsidR="00AB7B13" w:rsidRPr="00AB7B13" w:rsidRDefault="00AB7B13" w:rsidP="002C64D0">
            <w:pPr>
              <w:spacing w:before="60"/>
              <w:jc w:val="left"/>
              <w:rPr>
                <w:bCs/>
                <w:sz w:val="20"/>
                <w:szCs w:val="20"/>
              </w:rPr>
            </w:pPr>
            <w:r w:rsidRPr="00AB7B13">
              <w:rPr>
                <w:bCs/>
                <w:sz w:val="20"/>
                <w:szCs w:val="20"/>
              </w:rPr>
              <w:t>jedno dokončené preskúmanie manažmentom podľa časti A Prílohy II Nariadenia?</w:t>
            </w:r>
          </w:p>
        </w:tc>
        <w:tc>
          <w:tcPr>
            <w:tcW w:w="709" w:type="dxa"/>
            <w:tcBorders>
              <w:top w:val="single" w:sz="6" w:space="0" w:color="auto"/>
              <w:left w:val="single" w:sz="6" w:space="0" w:color="auto"/>
              <w:bottom w:val="single" w:sz="6" w:space="0" w:color="auto"/>
              <w:right w:val="single" w:sz="6" w:space="0" w:color="auto"/>
            </w:tcBorders>
            <w:vAlign w:val="center"/>
          </w:tcPr>
          <w:p w14:paraId="68B6465F"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B69CA1"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FA39876" w14:textId="77777777" w:rsidR="00AB7B13" w:rsidRDefault="005E1EAE" w:rsidP="000E3FF7">
            <w:pPr>
              <w:spacing w:after="0"/>
              <w:jc w:val="left"/>
            </w:pPr>
            <w:r>
              <w:rPr>
                <w:sz w:val="18"/>
              </w:rPr>
              <w:fldChar w:fldCharType="begin">
                <w:ffData>
                  <w:name w:val="Text1"/>
                  <w:enabled/>
                  <w:calcOnExit w:val="0"/>
                  <w:textInput/>
                </w:ffData>
              </w:fldChar>
            </w:r>
            <w:r w:rsidR="00AB7B13">
              <w:rPr>
                <w:sz w:val="18"/>
              </w:rPr>
              <w:instrText xml:space="preserve"> FORMTEXT </w:instrText>
            </w:r>
            <w:r>
              <w:rPr>
                <w:sz w:val="18"/>
              </w:rPr>
            </w:r>
            <w:r>
              <w:rPr>
                <w:sz w:val="18"/>
              </w:rPr>
              <w:fldChar w:fldCharType="separate"/>
            </w:r>
            <w:r w:rsidR="00AB7B13">
              <w:rPr>
                <w:noProof/>
                <w:sz w:val="18"/>
              </w:rPr>
              <w:t> </w:t>
            </w:r>
            <w:r w:rsidR="00AB7B13">
              <w:rPr>
                <w:noProof/>
                <w:sz w:val="18"/>
              </w:rPr>
              <w:t> </w:t>
            </w:r>
            <w:r w:rsidR="00AB7B13">
              <w:rPr>
                <w:noProof/>
                <w:sz w:val="18"/>
              </w:rPr>
              <w:t> </w:t>
            </w:r>
            <w:r w:rsidR="00AB7B13">
              <w:rPr>
                <w:noProof/>
                <w:sz w:val="18"/>
              </w:rPr>
              <w:t> </w:t>
            </w:r>
            <w:r w:rsidR="00AB7B13">
              <w:rPr>
                <w:noProof/>
                <w:sz w:val="18"/>
              </w:rPr>
              <w:t> </w:t>
            </w:r>
            <w:r>
              <w:rPr>
                <w:sz w:val="18"/>
              </w:rPr>
              <w:fldChar w:fldCharType="end"/>
            </w:r>
          </w:p>
        </w:tc>
      </w:tr>
      <w:tr w:rsidR="00AB7B13" w14:paraId="7AC30A6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AE7A320" w14:textId="77777777" w:rsidR="00AB7B13" w:rsidRPr="00F00FD9" w:rsidRDefault="00AB7B13" w:rsidP="000E3FF7">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536A0599" w14:textId="77777777" w:rsidR="00AB7B13" w:rsidRPr="00AB7B13" w:rsidRDefault="00AB7B13" w:rsidP="00AB7B13">
            <w:pPr>
              <w:spacing w:after="0"/>
              <w:jc w:val="left"/>
              <w:rPr>
                <w:bCs/>
                <w:sz w:val="20"/>
                <w:szCs w:val="20"/>
              </w:rPr>
            </w:pPr>
            <w:r w:rsidRPr="00AB7B13">
              <w:rPr>
                <w:bCs/>
                <w:sz w:val="20"/>
                <w:szCs w:val="20"/>
              </w:rPr>
              <w:t xml:space="preserve">vypracované environmentálne vyhlásenie v súlade s Prílohou IV Nariadenia </w:t>
            </w:r>
            <w:r w:rsidRPr="00AB7B13">
              <w:rPr>
                <w:sz w:val="20"/>
                <w:szCs w:val="20"/>
              </w:rPr>
              <w:t xml:space="preserve">a zohľadnili sa referenčné dokumenty pre príslušný sektor, ak sú k dispozícii </w:t>
            </w:r>
            <w:r w:rsidRPr="00AB7B13">
              <w:rPr>
                <w:bCs/>
                <w:sz w:val="20"/>
                <w:szCs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565ABE8"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809748" w14:textId="77777777" w:rsidR="00AB7B13" w:rsidRDefault="005E1EAE" w:rsidP="000E3FF7">
            <w:pPr>
              <w:spacing w:after="0"/>
              <w:jc w:val="center"/>
            </w:pPr>
            <w:r>
              <w:rPr>
                <w:sz w:val="20"/>
              </w:rPr>
              <w:fldChar w:fldCharType="begin">
                <w:ffData>
                  <w:name w:val="Začiarkov1"/>
                  <w:enabled/>
                  <w:calcOnExit w:val="0"/>
                  <w:checkBox>
                    <w:size w:val="26"/>
                    <w:default w:val="0"/>
                  </w:checkBox>
                </w:ffData>
              </w:fldChar>
            </w:r>
            <w:r w:rsidR="00AB7B13">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838813F" w14:textId="77777777" w:rsidR="00AB7B13" w:rsidRDefault="005E1EAE" w:rsidP="000E3FF7">
            <w:pPr>
              <w:spacing w:after="0"/>
              <w:jc w:val="left"/>
            </w:pPr>
            <w:r>
              <w:rPr>
                <w:sz w:val="18"/>
              </w:rPr>
              <w:fldChar w:fldCharType="begin">
                <w:ffData>
                  <w:name w:val="Text1"/>
                  <w:enabled/>
                  <w:calcOnExit w:val="0"/>
                  <w:textInput/>
                </w:ffData>
              </w:fldChar>
            </w:r>
            <w:r w:rsidR="00AB7B13">
              <w:rPr>
                <w:sz w:val="18"/>
              </w:rPr>
              <w:instrText xml:space="preserve"> FORMTEXT </w:instrText>
            </w:r>
            <w:r>
              <w:rPr>
                <w:sz w:val="18"/>
              </w:rPr>
            </w:r>
            <w:r>
              <w:rPr>
                <w:sz w:val="18"/>
              </w:rPr>
              <w:fldChar w:fldCharType="separate"/>
            </w:r>
            <w:r w:rsidR="00AB7B13">
              <w:rPr>
                <w:noProof/>
                <w:sz w:val="18"/>
              </w:rPr>
              <w:t> </w:t>
            </w:r>
            <w:r w:rsidR="00AB7B13">
              <w:rPr>
                <w:noProof/>
                <w:sz w:val="18"/>
              </w:rPr>
              <w:t> </w:t>
            </w:r>
            <w:r w:rsidR="00AB7B13">
              <w:rPr>
                <w:noProof/>
                <w:sz w:val="18"/>
              </w:rPr>
              <w:t> </w:t>
            </w:r>
            <w:r w:rsidR="00AB7B13">
              <w:rPr>
                <w:noProof/>
                <w:sz w:val="18"/>
              </w:rPr>
              <w:t> </w:t>
            </w:r>
            <w:r w:rsidR="00AB7B13">
              <w:rPr>
                <w:noProof/>
                <w:sz w:val="18"/>
              </w:rPr>
              <w:t> </w:t>
            </w:r>
            <w:r>
              <w:rPr>
                <w:sz w:val="18"/>
              </w:rPr>
              <w:fldChar w:fldCharType="end"/>
            </w:r>
          </w:p>
        </w:tc>
      </w:tr>
      <w:tr w:rsidR="000B11E4" w:rsidRPr="00C06030" w14:paraId="1EBA646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773EECF" w14:textId="77777777" w:rsidR="000B11E4" w:rsidRPr="00AB7B13" w:rsidRDefault="000B11E4" w:rsidP="00E648C9">
            <w:pPr>
              <w:spacing w:after="0"/>
              <w:jc w:val="center"/>
              <w:rPr>
                <w:b/>
                <w:sz w:val="20"/>
              </w:rPr>
            </w:pPr>
            <w:r w:rsidRPr="00AB7B13">
              <w:rPr>
                <w:b/>
                <w:sz w:val="20"/>
              </w:rPr>
              <w:t>9.2.3.1</w:t>
            </w:r>
          </w:p>
        </w:tc>
        <w:tc>
          <w:tcPr>
            <w:tcW w:w="5271" w:type="dxa"/>
            <w:tcBorders>
              <w:top w:val="single" w:sz="6" w:space="0" w:color="auto"/>
              <w:left w:val="single" w:sz="6" w:space="0" w:color="auto"/>
              <w:bottom w:val="single" w:sz="6" w:space="0" w:color="auto"/>
              <w:right w:val="single" w:sz="6" w:space="0" w:color="auto"/>
            </w:tcBorders>
          </w:tcPr>
          <w:p w14:paraId="259D54BE" w14:textId="77777777" w:rsidR="000B11E4" w:rsidRPr="00AB7B13" w:rsidRDefault="000B11E4" w:rsidP="00E6177C">
            <w:pPr>
              <w:spacing w:after="120"/>
              <w:jc w:val="left"/>
              <w:rPr>
                <w:b/>
                <w:sz w:val="20"/>
              </w:rPr>
            </w:pPr>
            <w:r w:rsidRPr="00AB7B13">
              <w:rPr>
                <w:b/>
                <w:sz w:val="20"/>
              </w:rPr>
              <w:t>Prvá etapa</w:t>
            </w:r>
          </w:p>
        </w:tc>
        <w:tc>
          <w:tcPr>
            <w:tcW w:w="709" w:type="dxa"/>
            <w:tcBorders>
              <w:top w:val="single" w:sz="6" w:space="0" w:color="auto"/>
              <w:left w:val="single" w:sz="6" w:space="0" w:color="auto"/>
              <w:bottom w:val="single" w:sz="6" w:space="0" w:color="auto"/>
              <w:right w:val="single" w:sz="6" w:space="0" w:color="auto"/>
            </w:tcBorders>
            <w:vAlign w:val="center"/>
          </w:tcPr>
          <w:p w14:paraId="1FC8B2D3" w14:textId="77777777" w:rsidR="000B11E4" w:rsidRPr="00AB7B13" w:rsidRDefault="000B11E4" w:rsidP="00713F48">
            <w:pPr>
              <w:spacing w:after="0"/>
              <w:jc w:val="center"/>
              <w:rPr>
                <w:sz w:val="20"/>
              </w:rPr>
            </w:pPr>
            <w:r w:rsidRPr="00AB7B13">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1810C29" w14:textId="77777777" w:rsidR="000B11E4" w:rsidRPr="00AB7B13" w:rsidRDefault="000B11E4" w:rsidP="00713F48">
            <w:pPr>
              <w:spacing w:after="0"/>
              <w:jc w:val="center"/>
              <w:rPr>
                <w:sz w:val="20"/>
              </w:rPr>
            </w:pPr>
            <w:r w:rsidRPr="00AB7B13">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EBC73FB" w14:textId="77777777" w:rsidR="000B11E4" w:rsidRPr="00AB7B13" w:rsidRDefault="000B11E4" w:rsidP="00713F48">
            <w:pPr>
              <w:spacing w:after="0"/>
              <w:jc w:val="center"/>
              <w:rPr>
                <w:sz w:val="18"/>
              </w:rPr>
            </w:pPr>
            <w:r w:rsidRPr="00AB7B13">
              <w:rPr>
                <w:b/>
              </w:rPr>
              <w:t>Poznámka */</w:t>
            </w:r>
          </w:p>
        </w:tc>
      </w:tr>
      <w:tr w:rsidR="000B11E4" w:rsidRPr="00C06030" w14:paraId="0EC6671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FA9FBB6" w14:textId="77777777" w:rsidR="000B11E4" w:rsidRPr="00AB7B13" w:rsidRDefault="000B11E4" w:rsidP="00E648C9">
            <w:pPr>
              <w:spacing w:after="0"/>
              <w:jc w:val="center"/>
              <w:rPr>
                <w:sz w:val="20"/>
              </w:rPr>
            </w:pPr>
            <w:r w:rsidRPr="00AB7B13">
              <w:rPr>
                <w:sz w:val="20"/>
              </w:rPr>
              <w:t>1</w:t>
            </w:r>
          </w:p>
          <w:p w14:paraId="672A5579" w14:textId="77777777" w:rsidR="000B11E4" w:rsidRDefault="000B11E4" w:rsidP="00E648C9">
            <w:pPr>
              <w:spacing w:after="0"/>
              <w:jc w:val="center"/>
              <w:rPr>
                <w:sz w:val="20"/>
              </w:rPr>
            </w:pPr>
            <w:r w:rsidRPr="00AB7B13">
              <w:rPr>
                <w:sz w:val="20"/>
              </w:rPr>
              <w:t>(9.2.3.1.1</w:t>
            </w:r>
          </w:p>
          <w:p w14:paraId="5E1DF393" w14:textId="77777777" w:rsidR="002B6F38" w:rsidRDefault="002B6F38" w:rsidP="002B6F38">
            <w:pPr>
              <w:spacing w:after="0"/>
              <w:jc w:val="center"/>
              <w:rPr>
                <w:sz w:val="20"/>
              </w:rPr>
            </w:pPr>
            <w:r>
              <w:rPr>
                <w:sz w:val="20"/>
              </w:rPr>
              <w:t xml:space="preserve">N </w:t>
            </w:r>
          </w:p>
          <w:p w14:paraId="3E162877" w14:textId="77777777" w:rsidR="002B6F38" w:rsidRPr="00AB7B13" w:rsidRDefault="002B6F38" w:rsidP="002B6F38">
            <w:pPr>
              <w:spacing w:after="0"/>
              <w:jc w:val="center"/>
              <w:rPr>
                <w:sz w:val="20"/>
              </w:rPr>
            </w:pPr>
            <w:r>
              <w:rPr>
                <w:sz w:val="20"/>
              </w:rPr>
              <w:t>Príloha II časť B</w:t>
            </w:r>
            <w:r w:rsidR="00897E52" w:rsidRPr="00AB7B13">
              <w:rPr>
                <w:sz w:val="20"/>
              </w:rPr>
              <w:t>)</w:t>
            </w:r>
          </w:p>
        </w:tc>
        <w:tc>
          <w:tcPr>
            <w:tcW w:w="5271" w:type="dxa"/>
            <w:tcBorders>
              <w:top w:val="single" w:sz="6" w:space="0" w:color="auto"/>
              <w:left w:val="single" w:sz="6" w:space="0" w:color="auto"/>
              <w:bottom w:val="single" w:sz="6" w:space="0" w:color="auto"/>
              <w:right w:val="single" w:sz="6" w:space="0" w:color="auto"/>
            </w:tcBorders>
          </w:tcPr>
          <w:p w14:paraId="731B43CE" w14:textId="77777777" w:rsidR="000B11E4" w:rsidRPr="00AB7B13" w:rsidRDefault="000B11E4" w:rsidP="00A9309D">
            <w:pPr>
              <w:spacing w:after="120"/>
              <w:jc w:val="left"/>
              <w:rPr>
                <w:sz w:val="20"/>
              </w:rPr>
            </w:pPr>
            <w:r w:rsidRPr="00AB7B13">
              <w:rPr>
                <w:sz w:val="20"/>
              </w:rPr>
              <w:t xml:space="preserve">Vykonáva sa prvá etapa </w:t>
            </w:r>
            <w:r w:rsidR="00A9309D">
              <w:rPr>
                <w:sz w:val="20"/>
              </w:rPr>
              <w:t>overovania</w:t>
            </w:r>
            <w:r w:rsidRPr="00AB7B13">
              <w:rPr>
                <w:sz w:val="20"/>
              </w:rPr>
              <w:t xml:space="preserve"> s cieľom:</w:t>
            </w:r>
          </w:p>
        </w:tc>
        <w:tc>
          <w:tcPr>
            <w:tcW w:w="709" w:type="dxa"/>
            <w:tcBorders>
              <w:top w:val="single" w:sz="6" w:space="0" w:color="auto"/>
              <w:left w:val="single" w:sz="6" w:space="0" w:color="auto"/>
              <w:bottom w:val="single" w:sz="6" w:space="0" w:color="auto"/>
              <w:right w:val="single" w:sz="6" w:space="0" w:color="auto"/>
            </w:tcBorders>
            <w:vAlign w:val="center"/>
          </w:tcPr>
          <w:p w14:paraId="78052939" w14:textId="77777777" w:rsidR="000B11E4" w:rsidRPr="00AB7B13" w:rsidRDefault="000B11E4"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90B656B" w14:textId="77777777" w:rsidR="000B11E4" w:rsidRPr="00AB7B13" w:rsidRDefault="000B11E4"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453EA17F" w14:textId="77777777" w:rsidR="000B11E4" w:rsidRPr="00AB7B13" w:rsidRDefault="005E1EAE" w:rsidP="00F22083">
            <w:pPr>
              <w:spacing w:after="0"/>
              <w:jc w:val="left"/>
            </w:pPr>
            <w:r w:rsidRPr="00AB7B13">
              <w:rPr>
                <w:sz w:val="18"/>
              </w:rPr>
              <w:fldChar w:fldCharType="begin">
                <w:ffData>
                  <w:name w:val="Text1"/>
                  <w:enabled/>
                  <w:calcOnExit w:val="0"/>
                  <w:textInput/>
                </w:ffData>
              </w:fldChar>
            </w:r>
            <w:r w:rsidR="000B11E4" w:rsidRPr="00AB7B13">
              <w:rPr>
                <w:sz w:val="18"/>
              </w:rPr>
              <w:instrText xml:space="preserve"> FORMTEXT </w:instrText>
            </w:r>
            <w:r w:rsidRPr="00AB7B13">
              <w:rPr>
                <w:sz w:val="18"/>
              </w:rPr>
            </w:r>
            <w:r w:rsidRPr="00AB7B13">
              <w:rPr>
                <w:sz w:val="18"/>
              </w:rPr>
              <w:fldChar w:fldCharType="separate"/>
            </w:r>
            <w:r w:rsidR="000B11E4" w:rsidRPr="00AB7B13">
              <w:rPr>
                <w:noProof/>
                <w:sz w:val="18"/>
              </w:rPr>
              <w:t> </w:t>
            </w:r>
            <w:r w:rsidR="000B11E4" w:rsidRPr="00AB7B13">
              <w:rPr>
                <w:noProof/>
                <w:sz w:val="18"/>
              </w:rPr>
              <w:t> </w:t>
            </w:r>
            <w:r w:rsidR="000B11E4" w:rsidRPr="00AB7B13">
              <w:rPr>
                <w:noProof/>
                <w:sz w:val="18"/>
              </w:rPr>
              <w:t> </w:t>
            </w:r>
            <w:r w:rsidR="000B11E4" w:rsidRPr="00AB7B13">
              <w:rPr>
                <w:noProof/>
                <w:sz w:val="18"/>
              </w:rPr>
              <w:t> </w:t>
            </w:r>
            <w:r w:rsidR="000B11E4" w:rsidRPr="00AB7B13">
              <w:rPr>
                <w:noProof/>
                <w:sz w:val="18"/>
              </w:rPr>
              <w:t> </w:t>
            </w:r>
            <w:r w:rsidRPr="00AB7B13">
              <w:rPr>
                <w:sz w:val="18"/>
              </w:rPr>
              <w:fldChar w:fldCharType="end"/>
            </w:r>
          </w:p>
        </w:tc>
      </w:tr>
      <w:tr w:rsidR="000B11E4" w14:paraId="4A4CCF8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C6CE086" w14:textId="77777777" w:rsidR="000B11E4" w:rsidRPr="00AB7B13" w:rsidRDefault="000B11E4" w:rsidP="00E648C9">
            <w:pPr>
              <w:spacing w:after="0"/>
              <w:jc w:val="right"/>
              <w:rPr>
                <w:sz w:val="20"/>
              </w:rPr>
            </w:pPr>
            <w:r w:rsidRPr="00AB7B13">
              <w:rPr>
                <w:sz w:val="20"/>
              </w:rPr>
              <w:t>a)</w:t>
            </w:r>
          </w:p>
        </w:tc>
        <w:tc>
          <w:tcPr>
            <w:tcW w:w="5271" w:type="dxa"/>
            <w:tcBorders>
              <w:top w:val="single" w:sz="6" w:space="0" w:color="auto"/>
              <w:left w:val="single" w:sz="6" w:space="0" w:color="auto"/>
              <w:bottom w:val="single" w:sz="6" w:space="0" w:color="auto"/>
              <w:right w:val="single" w:sz="6" w:space="0" w:color="auto"/>
            </w:tcBorders>
          </w:tcPr>
          <w:p w14:paraId="27EE5D5B" w14:textId="77777777" w:rsidR="000B11E4" w:rsidRPr="00AB7B13" w:rsidRDefault="000B11E4" w:rsidP="00AB7B13">
            <w:pPr>
              <w:spacing w:after="120"/>
              <w:jc w:val="left"/>
              <w:rPr>
                <w:sz w:val="20"/>
              </w:rPr>
            </w:pPr>
            <w:r w:rsidRPr="00AB7B13">
              <w:rPr>
                <w:sz w:val="20"/>
              </w:rPr>
              <w:t xml:space="preserve">- </w:t>
            </w:r>
            <w:r w:rsidR="00AB7B13">
              <w:rPr>
                <w:sz w:val="20"/>
              </w:rPr>
              <w:t>stručné</w:t>
            </w:r>
            <w:r w:rsidR="002B6F38">
              <w:rPr>
                <w:sz w:val="20"/>
              </w:rPr>
              <w:t>ho  zhodnotenia</w:t>
            </w:r>
            <w:r w:rsidR="00AB7B13">
              <w:rPr>
                <w:sz w:val="20"/>
              </w:rPr>
              <w:t xml:space="preserve"> návrhu environmentálneho vyhlásenia</w:t>
            </w:r>
            <w:r w:rsidRPr="00AB7B13">
              <w:rPr>
                <w:sz w:val="20"/>
              </w:rPr>
              <w:t xml:space="preserve"> klienta?</w:t>
            </w:r>
          </w:p>
        </w:tc>
        <w:tc>
          <w:tcPr>
            <w:tcW w:w="709" w:type="dxa"/>
            <w:tcBorders>
              <w:top w:val="single" w:sz="6" w:space="0" w:color="auto"/>
              <w:left w:val="single" w:sz="6" w:space="0" w:color="auto"/>
              <w:bottom w:val="single" w:sz="6" w:space="0" w:color="auto"/>
              <w:right w:val="single" w:sz="6" w:space="0" w:color="auto"/>
            </w:tcBorders>
            <w:vAlign w:val="center"/>
          </w:tcPr>
          <w:p w14:paraId="7E803C74" w14:textId="77777777" w:rsidR="000B11E4" w:rsidRPr="00AB7B13" w:rsidRDefault="005E1EAE" w:rsidP="00F22083">
            <w:pPr>
              <w:spacing w:after="0"/>
              <w:jc w:val="center"/>
            </w:pPr>
            <w:r w:rsidRPr="00AB7B13">
              <w:rPr>
                <w:sz w:val="20"/>
              </w:rPr>
              <w:fldChar w:fldCharType="begin">
                <w:ffData>
                  <w:name w:val="Začiarkov1"/>
                  <w:enabled/>
                  <w:calcOnExit w:val="0"/>
                  <w:checkBox>
                    <w:size w:val="26"/>
                    <w:default w:val="0"/>
                  </w:checkBox>
                </w:ffData>
              </w:fldChar>
            </w:r>
            <w:r w:rsidR="000B11E4" w:rsidRPr="00AB7B13">
              <w:rPr>
                <w:sz w:val="20"/>
              </w:rPr>
              <w:instrText xml:space="preserve"> FORMCHECKBOX </w:instrText>
            </w:r>
            <w:r w:rsidR="00465B44">
              <w:rPr>
                <w:sz w:val="20"/>
              </w:rPr>
            </w:r>
            <w:r w:rsidR="00465B44">
              <w:rPr>
                <w:sz w:val="20"/>
              </w:rPr>
              <w:fldChar w:fldCharType="separate"/>
            </w:r>
            <w:r w:rsidRPr="00AB7B13">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9C2A86" w14:textId="77777777" w:rsidR="000B11E4" w:rsidRPr="00AB7B13" w:rsidRDefault="005E1EAE" w:rsidP="00F22083">
            <w:pPr>
              <w:spacing w:after="0"/>
              <w:jc w:val="center"/>
            </w:pPr>
            <w:r w:rsidRPr="00AB7B13">
              <w:rPr>
                <w:sz w:val="20"/>
              </w:rPr>
              <w:fldChar w:fldCharType="begin">
                <w:ffData>
                  <w:name w:val="Začiarkov1"/>
                  <w:enabled/>
                  <w:calcOnExit w:val="0"/>
                  <w:checkBox>
                    <w:size w:val="26"/>
                    <w:default w:val="0"/>
                  </w:checkBox>
                </w:ffData>
              </w:fldChar>
            </w:r>
            <w:r w:rsidR="000B11E4" w:rsidRPr="00AB7B13">
              <w:rPr>
                <w:sz w:val="20"/>
              </w:rPr>
              <w:instrText xml:space="preserve"> FORMCHECKBOX </w:instrText>
            </w:r>
            <w:r w:rsidR="00465B44">
              <w:rPr>
                <w:sz w:val="20"/>
              </w:rPr>
            </w:r>
            <w:r w:rsidR="00465B44">
              <w:rPr>
                <w:sz w:val="20"/>
              </w:rPr>
              <w:fldChar w:fldCharType="separate"/>
            </w:r>
            <w:r w:rsidRPr="00AB7B13">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181E3D" w14:textId="77777777" w:rsidR="000B11E4" w:rsidRPr="00AB7B13" w:rsidRDefault="005E1EAE" w:rsidP="00F22083">
            <w:pPr>
              <w:spacing w:after="0"/>
              <w:jc w:val="left"/>
            </w:pPr>
            <w:r w:rsidRPr="00AB7B13">
              <w:rPr>
                <w:sz w:val="18"/>
              </w:rPr>
              <w:fldChar w:fldCharType="begin">
                <w:ffData>
                  <w:name w:val="Text1"/>
                  <w:enabled/>
                  <w:calcOnExit w:val="0"/>
                  <w:textInput/>
                </w:ffData>
              </w:fldChar>
            </w:r>
            <w:r w:rsidR="000B11E4" w:rsidRPr="00AB7B13">
              <w:rPr>
                <w:sz w:val="18"/>
              </w:rPr>
              <w:instrText xml:space="preserve"> FORMTEXT </w:instrText>
            </w:r>
            <w:r w:rsidRPr="00AB7B13">
              <w:rPr>
                <w:sz w:val="18"/>
              </w:rPr>
            </w:r>
            <w:r w:rsidRPr="00AB7B13">
              <w:rPr>
                <w:sz w:val="18"/>
              </w:rPr>
              <w:fldChar w:fldCharType="separate"/>
            </w:r>
            <w:r w:rsidR="000B11E4" w:rsidRPr="00AB7B13">
              <w:rPr>
                <w:noProof/>
                <w:sz w:val="18"/>
              </w:rPr>
              <w:t> </w:t>
            </w:r>
            <w:r w:rsidR="000B11E4" w:rsidRPr="00AB7B13">
              <w:rPr>
                <w:noProof/>
                <w:sz w:val="18"/>
              </w:rPr>
              <w:t> </w:t>
            </w:r>
            <w:r w:rsidR="000B11E4" w:rsidRPr="00AB7B13">
              <w:rPr>
                <w:noProof/>
                <w:sz w:val="18"/>
              </w:rPr>
              <w:t> </w:t>
            </w:r>
            <w:r w:rsidR="000B11E4" w:rsidRPr="00AB7B13">
              <w:rPr>
                <w:noProof/>
                <w:sz w:val="18"/>
              </w:rPr>
              <w:t> </w:t>
            </w:r>
            <w:r w:rsidR="000B11E4" w:rsidRPr="00AB7B13">
              <w:rPr>
                <w:noProof/>
                <w:sz w:val="18"/>
              </w:rPr>
              <w:t> </w:t>
            </w:r>
            <w:r w:rsidRPr="00AB7B13">
              <w:rPr>
                <w:sz w:val="18"/>
              </w:rPr>
              <w:fldChar w:fldCharType="end"/>
            </w:r>
          </w:p>
        </w:tc>
      </w:tr>
      <w:tr w:rsidR="000B11E4" w14:paraId="07BACBF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FC2E8F9" w14:textId="77777777" w:rsidR="000B11E4" w:rsidRDefault="000B11E4" w:rsidP="00CB125E">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7370A4B8" w14:textId="77777777" w:rsidR="000B11E4" w:rsidRDefault="000B11E4" w:rsidP="00021B6C">
            <w:pPr>
              <w:spacing w:after="120"/>
              <w:jc w:val="left"/>
              <w:rPr>
                <w:sz w:val="20"/>
              </w:rPr>
            </w:pPr>
            <w:r>
              <w:rPr>
                <w:sz w:val="20"/>
              </w:rPr>
              <w:t>- zhodnotenia podmienok a špecifík lokality klienta a uskutočnenia diskusie s pracovníkmi klienta na posúdenie pripravenosti na druhú etapu auditu?</w:t>
            </w:r>
          </w:p>
        </w:tc>
        <w:tc>
          <w:tcPr>
            <w:tcW w:w="709" w:type="dxa"/>
            <w:tcBorders>
              <w:top w:val="single" w:sz="6" w:space="0" w:color="auto"/>
              <w:left w:val="single" w:sz="6" w:space="0" w:color="auto"/>
              <w:bottom w:val="single" w:sz="6" w:space="0" w:color="auto"/>
              <w:right w:val="single" w:sz="6" w:space="0" w:color="auto"/>
            </w:tcBorders>
            <w:vAlign w:val="center"/>
          </w:tcPr>
          <w:p w14:paraId="436C283F"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750C70A"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F08F6A"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49BD12C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42FC99A" w14:textId="77777777" w:rsidR="000B11E4" w:rsidRDefault="000B11E4" w:rsidP="00314DF0">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5855F0FC" w14:textId="77777777" w:rsidR="000B11E4" w:rsidRDefault="000B11E4" w:rsidP="00A9309D">
            <w:pPr>
              <w:spacing w:after="120"/>
              <w:jc w:val="left"/>
              <w:rPr>
                <w:sz w:val="20"/>
              </w:rPr>
            </w:pPr>
            <w:r>
              <w:rPr>
                <w:sz w:val="20"/>
              </w:rPr>
              <w:t>- preskúmania stavu klienta</w:t>
            </w:r>
            <w:r w:rsidR="00A9309D">
              <w:rPr>
                <w:sz w:val="20"/>
              </w:rPr>
              <w:t xml:space="preserve"> na mieste</w:t>
            </w:r>
            <w:r>
              <w:rPr>
                <w:sz w:val="20"/>
              </w:rPr>
              <w:t xml:space="preserve"> a jeho chápania </w:t>
            </w:r>
            <w:r w:rsidR="00A9309D">
              <w:rPr>
                <w:sz w:val="20"/>
              </w:rPr>
              <w:t xml:space="preserve">ďalších </w:t>
            </w:r>
            <w:r>
              <w:rPr>
                <w:sz w:val="20"/>
              </w:rPr>
              <w:t xml:space="preserve">požiadaviek </w:t>
            </w:r>
            <w:r w:rsidR="00A9309D">
              <w:rPr>
                <w:sz w:val="20"/>
              </w:rPr>
              <w:t>na systém environmentálneho manažérstva</w:t>
            </w:r>
            <w:r>
              <w:rPr>
                <w:sz w:val="20"/>
              </w:rPr>
              <w:t xml:space="preserve"> </w:t>
            </w:r>
            <w:r w:rsidR="00A9309D">
              <w:rPr>
                <w:sz w:val="20"/>
              </w:rPr>
              <w:t>pre EMAS okrem požiadaviek podľa ISO 14001 v súlade s Prílohou II časť B</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40ADDCB"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EBA450"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E0B7CBB"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28889F7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5877938" w14:textId="77777777" w:rsidR="000B11E4" w:rsidRDefault="000B11E4" w:rsidP="00314DF0">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69425A5E" w14:textId="77777777" w:rsidR="000B11E4" w:rsidRDefault="000B11E4" w:rsidP="00021B6C">
            <w:pPr>
              <w:spacing w:after="120"/>
              <w:jc w:val="left"/>
              <w:rPr>
                <w:sz w:val="20"/>
              </w:rPr>
            </w:pPr>
            <w:r>
              <w:rPr>
                <w:sz w:val="20"/>
              </w:rPr>
              <w:t>- zozbierania potrebných informácií týkajúcich sa rozsahu systému manažérstva, procesov a sídla (sídiel) klienta, ako aj súvisiacich štatutárnych a právnych aspektov a súladu (napr. kvality, prostredia, právnych aspektov činnosti klienta, súvisiacich rizík, atď.)?</w:t>
            </w:r>
          </w:p>
        </w:tc>
        <w:tc>
          <w:tcPr>
            <w:tcW w:w="709" w:type="dxa"/>
            <w:tcBorders>
              <w:top w:val="single" w:sz="6" w:space="0" w:color="auto"/>
              <w:left w:val="single" w:sz="6" w:space="0" w:color="auto"/>
              <w:bottom w:val="single" w:sz="6" w:space="0" w:color="auto"/>
              <w:right w:val="single" w:sz="6" w:space="0" w:color="auto"/>
            </w:tcBorders>
            <w:vAlign w:val="center"/>
          </w:tcPr>
          <w:p w14:paraId="3191C04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F898456"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A6A159"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39E6554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C5A3A53" w14:textId="77777777" w:rsidR="000B11E4" w:rsidRDefault="000B11E4" w:rsidP="003D124E">
            <w:pPr>
              <w:spacing w:after="0"/>
              <w:jc w:val="right"/>
              <w:rPr>
                <w:sz w:val="20"/>
              </w:rPr>
            </w:pPr>
            <w:r>
              <w:rPr>
                <w:sz w:val="20"/>
              </w:rPr>
              <w:t>e)</w:t>
            </w:r>
          </w:p>
        </w:tc>
        <w:tc>
          <w:tcPr>
            <w:tcW w:w="5271" w:type="dxa"/>
            <w:tcBorders>
              <w:top w:val="single" w:sz="6" w:space="0" w:color="auto"/>
              <w:left w:val="single" w:sz="6" w:space="0" w:color="auto"/>
              <w:bottom w:val="single" w:sz="6" w:space="0" w:color="auto"/>
              <w:right w:val="single" w:sz="6" w:space="0" w:color="auto"/>
            </w:tcBorders>
          </w:tcPr>
          <w:p w14:paraId="4C7C4E6E" w14:textId="77777777" w:rsidR="000B11E4" w:rsidRDefault="000B11E4" w:rsidP="00021B6C">
            <w:pPr>
              <w:spacing w:after="120"/>
              <w:jc w:val="left"/>
              <w:rPr>
                <w:sz w:val="20"/>
              </w:rPr>
            </w:pPr>
            <w:r>
              <w:rPr>
                <w:sz w:val="20"/>
              </w:rPr>
              <w:t>- preskúmania pridelenia zdrojov na druhú etapu auditu a odsúhlasenia podrobností druhej etapy auditu s klientom?</w:t>
            </w:r>
          </w:p>
        </w:tc>
        <w:tc>
          <w:tcPr>
            <w:tcW w:w="709" w:type="dxa"/>
            <w:tcBorders>
              <w:top w:val="single" w:sz="6" w:space="0" w:color="auto"/>
              <w:left w:val="single" w:sz="6" w:space="0" w:color="auto"/>
              <w:bottom w:val="single" w:sz="6" w:space="0" w:color="auto"/>
              <w:right w:val="single" w:sz="6" w:space="0" w:color="auto"/>
            </w:tcBorders>
            <w:vAlign w:val="center"/>
          </w:tcPr>
          <w:p w14:paraId="57D9A85A"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41C6F18"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DEC2DC"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407931F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4625916" w14:textId="77777777" w:rsidR="000B11E4" w:rsidRDefault="000B11E4" w:rsidP="003D124E">
            <w:pPr>
              <w:spacing w:after="0"/>
              <w:jc w:val="right"/>
              <w:rPr>
                <w:sz w:val="20"/>
              </w:rPr>
            </w:pPr>
            <w:r>
              <w:rPr>
                <w:sz w:val="20"/>
              </w:rPr>
              <w:t>f)</w:t>
            </w:r>
          </w:p>
        </w:tc>
        <w:tc>
          <w:tcPr>
            <w:tcW w:w="5271" w:type="dxa"/>
            <w:tcBorders>
              <w:top w:val="single" w:sz="6" w:space="0" w:color="auto"/>
              <w:left w:val="single" w:sz="6" w:space="0" w:color="auto"/>
              <w:bottom w:val="single" w:sz="6" w:space="0" w:color="auto"/>
              <w:right w:val="single" w:sz="6" w:space="0" w:color="auto"/>
            </w:tcBorders>
          </w:tcPr>
          <w:p w14:paraId="5C008818" w14:textId="77777777" w:rsidR="000B11E4" w:rsidRDefault="000B11E4" w:rsidP="00021B6C">
            <w:pPr>
              <w:spacing w:after="120"/>
              <w:jc w:val="left"/>
              <w:rPr>
                <w:sz w:val="20"/>
              </w:rPr>
            </w:pPr>
            <w:r>
              <w:rPr>
                <w:sz w:val="20"/>
              </w:rPr>
              <w:t>- poskytnutia zameraní plánu druhej etapy auditu na základe získania dostatočného pochopenia systému manažérstva klienta a jeho činností na mieste v súvislosti s možnými významnými aspektmi?</w:t>
            </w:r>
          </w:p>
        </w:tc>
        <w:tc>
          <w:tcPr>
            <w:tcW w:w="709" w:type="dxa"/>
            <w:tcBorders>
              <w:top w:val="single" w:sz="6" w:space="0" w:color="auto"/>
              <w:left w:val="single" w:sz="6" w:space="0" w:color="auto"/>
              <w:bottom w:val="single" w:sz="6" w:space="0" w:color="auto"/>
              <w:right w:val="single" w:sz="6" w:space="0" w:color="auto"/>
            </w:tcBorders>
            <w:vAlign w:val="center"/>
          </w:tcPr>
          <w:p w14:paraId="1B71D82A"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97E75C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3787DA7"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547E055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47F3A83" w14:textId="77777777" w:rsidR="000B11E4" w:rsidRDefault="000B11E4" w:rsidP="003D124E">
            <w:pPr>
              <w:spacing w:after="0"/>
              <w:jc w:val="right"/>
              <w:rPr>
                <w:sz w:val="20"/>
              </w:rPr>
            </w:pPr>
            <w:r>
              <w:rPr>
                <w:sz w:val="20"/>
              </w:rPr>
              <w:t>g)</w:t>
            </w:r>
          </w:p>
        </w:tc>
        <w:tc>
          <w:tcPr>
            <w:tcW w:w="5271" w:type="dxa"/>
            <w:tcBorders>
              <w:top w:val="single" w:sz="6" w:space="0" w:color="auto"/>
              <w:left w:val="single" w:sz="6" w:space="0" w:color="auto"/>
              <w:bottom w:val="single" w:sz="6" w:space="0" w:color="auto"/>
              <w:right w:val="single" w:sz="6" w:space="0" w:color="auto"/>
            </w:tcBorders>
          </w:tcPr>
          <w:p w14:paraId="1FF45C47" w14:textId="77777777" w:rsidR="000B11E4" w:rsidRDefault="000B11E4" w:rsidP="00021B6C">
            <w:pPr>
              <w:spacing w:after="120"/>
              <w:jc w:val="left"/>
              <w:rPr>
                <w:sz w:val="20"/>
              </w:rPr>
            </w:pPr>
            <w:r>
              <w:rPr>
                <w:sz w:val="20"/>
              </w:rPr>
              <w:t>- posúdenia, či sa plánujú a vykonávajú interné audity a preskúmania manažmentom a či úroveň implementácie systému manažérstva vytvára predpoklady na pripravenosť klienta na druhú etapu auditu?</w:t>
            </w:r>
          </w:p>
        </w:tc>
        <w:tc>
          <w:tcPr>
            <w:tcW w:w="709" w:type="dxa"/>
            <w:tcBorders>
              <w:top w:val="single" w:sz="6" w:space="0" w:color="auto"/>
              <w:left w:val="single" w:sz="6" w:space="0" w:color="auto"/>
              <w:bottom w:val="single" w:sz="6" w:space="0" w:color="auto"/>
              <w:right w:val="single" w:sz="6" w:space="0" w:color="auto"/>
            </w:tcBorders>
            <w:vAlign w:val="center"/>
          </w:tcPr>
          <w:p w14:paraId="7C84DB78"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E475F8"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8E69CF"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2D726CD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19EA31C" w14:textId="77777777" w:rsidR="000B11E4" w:rsidRDefault="000B11E4" w:rsidP="0000588A">
            <w:pPr>
              <w:spacing w:after="0"/>
              <w:jc w:val="center"/>
              <w:rPr>
                <w:sz w:val="20"/>
              </w:rPr>
            </w:pPr>
            <w:r>
              <w:rPr>
                <w:sz w:val="20"/>
              </w:rPr>
              <w:t>2</w:t>
            </w:r>
          </w:p>
          <w:p w14:paraId="3DE422DE" w14:textId="77777777" w:rsidR="000B11E4" w:rsidRDefault="000B11E4" w:rsidP="0000588A">
            <w:pPr>
              <w:spacing w:after="0"/>
              <w:jc w:val="center"/>
              <w:rPr>
                <w:sz w:val="20"/>
              </w:rPr>
            </w:pPr>
            <w:r>
              <w:rPr>
                <w:sz w:val="20"/>
              </w:rPr>
              <w:t>(9.2</w:t>
            </w:r>
            <w:r w:rsidRPr="00F00FD9">
              <w:rPr>
                <w:sz w:val="20"/>
              </w:rPr>
              <w:t>.</w:t>
            </w:r>
            <w:r>
              <w:rPr>
                <w:sz w:val="20"/>
              </w:rPr>
              <w:t>3.1.1)</w:t>
            </w:r>
          </w:p>
        </w:tc>
        <w:tc>
          <w:tcPr>
            <w:tcW w:w="5271" w:type="dxa"/>
            <w:tcBorders>
              <w:top w:val="single" w:sz="6" w:space="0" w:color="auto"/>
              <w:left w:val="single" w:sz="6" w:space="0" w:color="auto"/>
              <w:bottom w:val="single" w:sz="6" w:space="0" w:color="auto"/>
              <w:right w:val="single" w:sz="6" w:space="0" w:color="auto"/>
            </w:tcBorders>
          </w:tcPr>
          <w:p w14:paraId="741A733E" w14:textId="77777777" w:rsidR="000B11E4" w:rsidRDefault="000B11E4" w:rsidP="00A9309D">
            <w:pPr>
              <w:spacing w:after="120"/>
              <w:jc w:val="left"/>
              <w:rPr>
                <w:sz w:val="20"/>
              </w:rPr>
            </w:pPr>
            <w:r>
              <w:rPr>
                <w:sz w:val="20"/>
              </w:rPr>
              <w:t>Uskutočňuje sa aspoň časť prvej etapy auditu v priestoroch klienta, na splnenie uvedených cieľov?</w:t>
            </w:r>
          </w:p>
        </w:tc>
        <w:tc>
          <w:tcPr>
            <w:tcW w:w="709" w:type="dxa"/>
            <w:tcBorders>
              <w:top w:val="single" w:sz="6" w:space="0" w:color="auto"/>
              <w:left w:val="single" w:sz="6" w:space="0" w:color="auto"/>
              <w:bottom w:val="single" w:sz="6" w:space="0" w:color="auto"/>
              <w:right w:val="single" w:sz="6" w:space="0" w:color="auto"/>
            </w:tcBorders>
            <w:vAlign w:val="center"/>
          </w:tcPr>
          <w:p w14:paraId="35C3F99A"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A4B47F6"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1478FD"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53ACC52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9C60903" w14:textId="77777777" w:rsidR="000B11E4" w:rsidRDefault="000B11E4" w:rsidP="0000588A">
            <w:pPr>
              <w:spacing w:after="0"/>
              <w:jc w:val="center"/>
              <w:rPr>
                <w:sz w:val="20"/>
              </w:rPr>
            </w:pPr>
            <w:r>
              <w:rPr>
                <w:sz w:val="20"/>
              </w:rPr>
              <w:lastRenderedPageBreak/>
              <w:t>3</w:t>
            </w:r>
          </w:p>
          <w:p w14:paraId="5D548590" w14:textId="77777777" w:rsidR="000B11E4" w:rsidRDefault="000B11E4" w:rsidP="0000588A">
            <w:pPr>
              <w:spacing w:after="0"/>
              <w:jc w:val="center"/>
              <w:rPr>
                <w:sz w:val="20"/>
              </w:rPr>
            </w:pPr>
            <w:r>
              <w:rPr>
                <w:sz w:val="20"/>
              </w:rPr>
              <w:t>(9.2</w:t>
            </w:r>
            <w:r w:rsidRPr="00F00FD9">
              <w:rPr>
                <w:sz w:val="20"/>
              </w:rPr>
              <w:t>.</w:t>
            </w:r>
            <w:r>
              <w:rPr>
                <w:sz w:val="20"/>
              </w:rPr>
              <w:t>3.1.2)</w:t>
            </w:r>
          </w:p>
        </w:tc>
        <w:tc>
          <w:tcPr>
            <w:tcW w:w="5271" w:type="dxa"/>
            <w:tcBorders>
              <w:top w:val="single" w:sz="6" w:space="0" w:color="auto"/>
              <w:left w:val="single" w:sz="6" w:space="0" w:color="auto"/>
              <w:bottom w:val="single" w:sz="6" w:space="0" w:color="auto"/>
              <w:right w:val="single" w:sz="6" w:space="0" w:color="auto"/>
            </w:tcBorders>
          </w:tcPr>
          <w:p w14:paraId="0E94DE7A" w14:textId="77777777" w:rsidR="000B11E4" w:rsidRDefault="000B11E4" w:rsidP="00A9309D">
            <w:pPr>
              <w:spacing w:after="120"/>
              <w:jc w:val="left"/>
              <w:rPr>
                <w:sz w:val="20"/>
              </w:rPr>
            </w:pPr>
            <w:r>
              <w:rPr>
                <w:sz w:val="20"/>
              </w:rPr>
              <w:t xml:space="preserve">Zdokumentovávajú a oznamujú sa klientovi zistenia prvej etapy </w:t>
            </w:r>
            <w:r w:rsidR="00A9309D">
              <w:rPr>
                <w:sz w:val="20"/>
              </w:rPr>
              <w:t>overovania</w:t>
            </w:r>
            <w:r>
              <w:rPr>
                <w:sz w:val="20"/>
              </w:rPr>
              <w:t>, vrátane identifikácie oblastí nedostatkov, ktoré by v druhej etape auditu mohli byť klasifikované ako nezhody?</w:t>
            </w:r>
          </w:p>
        </w:tc>
        <w:tc>
          <w:tcPr>
            <w:tcW w:w="709" w:type="dxa"/>
            <w:tcBorders>
              <w:top w:val="single" w:sz="6" w:space="0" w:color="auto"/>
              <w:left w:val="single" w:sz="6" w:space="0" w:color="auto"/>
              <w:bottom w:val="single" w:sz="6" w:space="0" w:color="auto"/>
              <w:right w:val="single" w:sz="6" w:space="0" w:color="auto"/>
            </w:tcBorders>
            <w:vAlign w:val="center"/>
          </w:tcPr>
          <w:p w14:paraId="002796C9"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9D053CC"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2B641F"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375EF4E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6145A33" w14:textId="77777777" w:rsidR="000B11E4" w:rsidRDefault="000B11E4" w:rsidP="0000588A">
            <w:pPr>
              <w:spacing w:after="0"/>
              <w:jc w:val="center"/>
              <w:rPr>
                <w:sz w:val="20"/>
              </w:rPr>
            </w:pPr>
            <w:r>
              <w:rPr>
                <w:sz w:val="20"/>
              </w:rPr>
              <w:t>4</w:t>
            </w:r>
          </w:p>
          <w:p w14:paraId="75D51D68" w14:textId="77777777" w:rsidR="000B11E4" w:rsidRDefault="000B11E4" w:rsidP="0000588A">
            <w:pPr>
              <w:spacing w:after="0"/>
              <w:jc w:val="center"/>
              <w:rPr>
                <w:sz w:val="20"/>
              </w:rPr>
            </w:pPr>
            <w:r>
              <w:rPr>
                <w:sz w:val="20"/>
              </w:rPr>
              <w:t>(9.2</w:t>
            </w:r>
            <w:r w:rsidRPr="00F00FD9">
              <w:rPr>
                <w:sz w:val="20"/>
              </w:rPr>
              <w:t>.</w:t>
            </w:r>
            <w:r>
              <w:rPr>
                <w:sz w:val="20"/>
              </w:rPr>
              <w:t>3.1.3)</w:t>
            </w:r>
          </w:p>
        </w:tc>
        <w:tc>
          <w:tcPr>
            <w:tcW w:w="5271" w:type="dxa"/>
            <w:tcBorders>
              <w:top w:val="single" w:sz="6" w:space="0" w:color="auto"/>
              <w:left w:val="single" w:sz="6" w:space="0" w:color="auto"/>
              <w:bottom w:val="single" w:sz="6" w:space="0" w:color="auto"/>
              <w:right w:val="single" w:sz="6" w:space="0" w:color="auto"/>
            </w:tcBorders>
          </w:tcPr>
          <w:p w14:paraId="0BD6188B" w14:textId="77777777" w:rsidR="000B11E4" w:rsidRDefault="000B11E4" w:rsidP="00A9309D">
            <w:pPr>
              <w:spacing w:after="120"/>
              <w:jc w:val="left"/>
              <w:rPr>
                <w:sz w:val="20"/>
              </w:rPr>
            </w:pPr>
            <w:r>
              <w:rPr>
                <w:sz w:val="20"/>
              </w:rPr>
              <w:t xml:space="preserve">Sú pri určovaní intervalu medzi prvou etapou  a druhou etapou </w:t>
            </w:r>
            <w:r w:rsidR="00A9309D">
              <w:rPr>
                <w:sz w:val="20"/>
              </w:rPr>
              <w:t xml:space="preserve">overovania </w:t>
            </w:r>
            <w:r>
              <w:rPr>
                <w:sz w:val="20"/>
              </w:rPr>
              <w:t>zohľadnené potreby klienta vyriešiť oblasti nedostatkov zistené v prvej etape?</w:t>
            </w:r>
          </w:p>
        </w:tc>
        <w:tc>
          <w:tcPr>
            <w:tcW w:w="709" w:type="dxa"/>
            <w:tcBorders>
              <w:top w:val="single" w:sz="6" w:space="0" w:color="auto"/>
              <w:left w:val="single" w:sz="6" w:space="0" w:color="auto"/>
              <w:bottom w:val="single" w:sz="6" w:space="0" w:color="auto"/>
              <w:right w:val="single" w:sz="6" w:space="0" w:color="auto"/>
            </w:tcBorders>
            <w:vAlign w:val="center"/>
          </w:tcPr>
          <w:p w14:paraId="2F78466B"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4323A0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5E82EFB"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1FC9A95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0E611B7" w14:textId="77777777" w:rsidR="000B11E4" w:rsidRDefault="000B11E4" w:rsidP="0000588A">
            <w:pPr>
              <w:spacing w:after="0"/>
              <w:jc w:val="center"/>
              <w:rPr>
                <w:sz w:val="20"/>
              </w:rPr>
            </w:pPr>
            <w:r>
              <w:rPr>
                <w:sz w:val="20"/>
              </w:rPr>
              <w:t>5</w:t>
            </w:r>
          </w:p>
          <w:p w14:paraId="2542847B" w14:textId="77777777" w:rsidR="000B11E4" w:rsidRDefault="000B11E4" w:rsidP="0000588A">
            <w:pPr>
              <w:spacing w:after="0"/>
              <w:jc w:val="center"/>
              <w:rPr>
                <w:sz w:val="20"/>
              </w:rPr>
            </w:pPr>
            <w:r>
              <w:rPr>
                <w:sz w:val="20"/>
              </w:rPr>
              <w:t>(9.2</w:t>
            </w:r>
            <w:r w:rsidRPr="00F00FD9">
              <w:rPr>
                <w:sz w:val="20"/>
              </w:rPr>
              <w:t>.</w:t>
            </w:r>
            <w:r>
              <w:rPr>
                <w:sz w:val="20"/>
              </w:rPr>
              <w:t>3.1.3)</w:t>
            </w:r>
          </w:p>
        </w:tc>
        <w:tc>
          <w:tcPr>
            <w:tcW w:w="5271" w:type="dxa"/>
            <w:tcBorders>
              <w:top w:val="single" w:sz="6" w:space="0" w:color="auto"/>
              <w:left w:val="single" w:sz="6" w:space="0" w:color="auto"/>
              <w:bottom w:val="single" w:sz="6" w:space="0" w:color="auto"/>
              <w:right w:val="single" w:sz="6" w:space="0" w:color="auto"/>
            </w:tcBorders>
          </w:tcPr>
          <w:p w14:paraId="03E124D9" w14:textId="77777777" w:rsidR="000B11E4" w:rsidRDefault="000B11E4" w:rsidP="002B6F38">
            <w:pPr>
              <w:spacing w:after="120"/>
              <w:jc w:val="left"/>
              <w:rPr>
                <w:sz w:val="20"/>
              </w:rPr>
            </w:pPr>
            <w:r>
              <w:rPr>
                <w:sz w:val="20"/>
              </w:rPr>
              <w:t xml:space="preserve">Využíva </w:t>
            </w:r>
            <w:r w:rsidR="009209D6">
              <w:rPr>
                <w:sz w:val="20"/>
              </w:rPr>
              <w:t>EO</w:t>
            </w:r>
            <w:r>
              <w:rPr>
                <w:sz w:val="20"/>
              </w:rPr>
              <w:t xml:space="preserve"> tiež potrebu revízie prípravy na druhú etapu </w:t>
            </w:r>
            <w:r w:rsidR="002B6F38">
              <w:rPr>
                <w:sz w:val="20"/>
              </w:rPr>
              <w:t>overovania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F4F5B37"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26B4AA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91B1A37"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61B61EC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6733884" w14:textId="77777777" w:rsidR="000B11E4" w:rsidRPr="0073075E" w:rsidRDefault="000B11E4" w:rsidP="00E648C9">
            <w:pPr>
              <w:spacing w:after="0"/>
              <w:jc w:val="center"/>
              <w:rPr>
                <w:b/>
                <w:sz w:val="20"/>
              </w:rPr>
            </w:pPr>
            <w:r w:rsidRPr="0073075E">
              <w:rPr>
                <w:b/>
                <w:sz w:val="20"/>
              </w:rPr>
              <w:t>9.</w:t>
            </w:r>
            <w:r>
              <w:rPr>
                <w:b/>
                <w:sz w:val="20"/>
              </w:rPr>
              <w:t>2.3.2</w:t>
            </w:r>
          </w:p>
        </w:tc>
        <w:tc>
          <w:tcPr>
            <w:tcW w:w="5271" w:type="dxa"/>
            <w:tcBorders>
              <w:top w:val="single" w:sz="6" w:space="0" w:color="auto"/>
              <w:left w:val="single" w:sz="6" w:space="0" w:color="auto"/>
              <w:bottom w:val="single" w:sz="6" w:space="0" w:color="auto"/>
              <w:right w:val="single" w:sz="6" w:space="0" w:color="auto"/>
            </w:tcBorders>
          </w:tcPr>
          <w:p w14:paraId="5D4BF0B9" w14:textId="77777777" w:rsidR="000B11E4" w:rsidRPr="0073075E" w:rsidRDefault="000B11E4" w:rsidP="00E648C9">
            <w:pPr>
              <w:spacing w:after="120"/>
              <w:jc w:val="left"/>
              <w:rPr>
                <w:b/>
                <w:sz w:val="20"/>
              </w:rPr>
            </w:pPr>
            <w:r>
              <w:rPr>
                <w:b/>
                <w:sz w:val="20"/>
              </w:rPr>
              <w:t>Druhá etapa</w:t>
            </w:r>
          </w:p>
        </w:tc>
        <w:tc>
          <w:tcPr>
            <w:tcW w:w="709" w:type="dxa"/>
            <w:tcBorders>
              <w:top w:val="single" w:sz="6" w:space="0" w:color="auto"/>
              <w:left w:val="single" w:sz="6" w:space="0" w:color="auto"/>
              <w:bottom w:val="single" w:sz="6" w:space="0" w:color="auto"/>
              <w:right w:val="single" w:sz="6" w:space="0" w:color="auto"/>
            </w:tcBorders>
            <w:vAlign w:val="center"/>
          </w:tcPr>
          <w:p w14:paraId="455EE211"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4137F7D"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B0ECC07" w14:textId="77777777" w:rsidR="000B11E4" w:rsidRDefault="000B11E4" w:rsidP="00713F48">
            <w:pPr>
              <w:spacing w:after="0"/>
              <w:jc w:val="center"/>
              <w:rPr>
                <w:sz w:val="18"/>
              </w:rPr>
            </w:pPr>
            <w:r w:rsidRPr="00F80301">
              <w:rPr>
                <w:b/>
              </w:rPr>
              <w:t>Poznámka */</w:t>
            </w:r>
          </w:p>
        </w:tc>
      </w:tr>
      <w:tr w:rsidR="000B11E4" w14:paraId="0BCF9F4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2C7AA43" w14:textId="77777777" w:rsidR="000B11E4" w:rsidRDefault="000B11E4" w:rsidP="00E61858">
            <w:pPr>
              <w:spacing w:after="0"/>
              <w:jc w:val="center"/>
              <w:rPr>
                <w:sz w:val="20"/>
              </w:rPr>
            </w:pPr>
            <w:r>
              <w:rPr>
                <w:sz w:val="20"/>
              </w:rPr>
              <w:t>1</w:t>
            </w:r>
          </w:p>
          <w:p w14:paraId="60DB8A61" w14:textId="77777777" w:rsidR="000B11E4" w:rsidRDefault="000B11E4" w:rsidP="00E61858">
            <w:pPr>
              <w:spacing w:after="0"/>
              <w:jc w:val="center"/>
              <w:rPr>
                <w:sz w:val="20"/>
              </w:rPr>
            </w:pPr>
            <w:r>
              <w:rPr>
                <w:sz w:val="20"/>
              </w:rPr>
              <w:t>(9.2</w:t>
            </w:r>
            <w:r w:rsidRPr="00F00FD9">
              <w:rPr>
                <w:sz w:val="20"/>
              </w:rPr>
              <w:t>.</w:t>
            </w:r>
            <w:r>
              <w:rPr>
                <w:sz w:val="20"/>
              </w:rPr>
              <w:t>3.2)</w:t>
            </w:r>
          </w:p>
        </w:tc>
        <w:tc>
          <w:tcPr>
            <w:tcW w:w="5271" w:type="dxa"/>
            <w:tcBorders>
              <w:top w:val="single" w:sz="6" w:space="0" w:color="auto"/>
              <w:left w:val="single" w:sz="6" w:space="0" w:color="auto"/>
              <w:bottom w:val="single" w:sz="6" w:space="0" w:color="auto"/>
              <w:right w:val="single" w:sz="6" w:space="0" w:color="auto"/>
            </w:tcBorders>
          </w:tcPr>
          <w:p w14:paraId="6158945C" w14:textId="77777777" w:rsidR="000B11E4" w:rsidRDefault="000B11E4" w:rsidP="00021B6C">
            <w:pPr>
              <w:spacing w:after="120"/>
              <w:jc w:val="left"/>
              <w:rPr>
                <w:sz w:val="20"/>
              </w:rPr>
            </w:pPr>
            <w:r>
              <w:rPr>
                <w:sz w:val="20"/>
              </w:rPr>
              <w:t xml:space="preserve">Je cieľom druhej etapy auditu zhodnotiť zavedenie systému manažérstva klienta vrátane jeho efektívnosti? </w:t>
            </w:r>
          </w:p>
        </w:tc>
        <w:tc>
          <w:tcPr>
            <w:tcW w:w="709" w:type="dxa"/>
            <w:tcBorders>
              <w:top w:val="single" w:sz="6" w:space="0" w:color="auto"/>
              <w:left w:val="single" w:sz="6" w:space="0" w:color="auto"/>
              <w:bottom w:val="single" w:sz="6" w:space="0" w:color="auto"/>
              <w:right w:val="single" w:sz="6" w:space="0" w:color="auto"/>
            </w:tcBorders>
            <w:vAlign w:val="center"/>
          </w:tcPr>
          <w:p w14:paraId="1E40878F"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C9D2F46"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2B5E5B"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1B52D7B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71F296F" w14:textId="77777777" w:rsidR="000B11E4" w:rsidRDefault="000B11E4" w:rsidP="00A34E13">
            <w:pPr>
              <w:spacing w:after="0"/>
              <w:jc w:val="center"/>
              <w:rPr>
                <w:sz w:val="20"/>
              </w:rPr>
            </w:pPr>
            <w:r>
              <w:rPr>
                <w:sz w:val="20"/>
              </w:rPr>
              <w:t>2</w:t>
            </w:r>
          </w:p>
          <w:p w14:paraId="418566B5" w14:textId="77777777" w:rsidR="000B11E4" w:rsidRDefault="000B11E4" w:rsidP="00A34E13">
            <w:pPr>
              <w:spacing w:after="0"/>
              <w:jc w:val="center"/>
              <w:rPr>
                <w:sz w:val="20"/>
              </w:rPr>
            </w:pPr>
            <w:r>
              <w:rPr>
                <w:sz w:val="20"/>
              </w:rPr>
              <w:t>(9.2</w:t>
            </w:r>
            <w:r w:rsidRPr="00F00FD9">
              <w:rPr>
                <w:sz w:val="20"/>
              </w:rPr>
              <w:t>.</w:t>
            </w:r>
            <w:r>
              <w:rPr>
                <w:sz w:val="20"/>
              </w:rPr>
              <w:t>3.2)</w:t>
            </w:r>
          </w:p>
        </w:tc>
        <w:tc>
          <w:tcPr>
            <w:tcW w:w="5271" w:type="dxa"/>
            <w:tcBorders>
              <w:top w:val="single" w:sz="6" w:space="0" w:color="auto"/>
              <w:left w:val="single" w:sz="6" w:space="0" w:color="auto"/>
              <w:bottom w:val="single" w:sz="6" w:space="0" w:color="auto"/>
              <w:right w:val="single" w:sz="6" w:space="0" w:color="auto"/>
            </w:tcBorders>
          </w:tcPr>
          <w:p w14:paraId="35C2105C" w14:textId="77777777" w:rsidR="000B11E4" w:rsidRDefault="000B11E4" w:rsidP="00021B6C">
            <w:pPr>
              <w:spacing w:after="120"/>
              <w:jc w:val="left"/>
              <w:rPr>
                <w:sz w:val="20"/>
              </w:rPr>
            </w:pPr>
            <w:r>
              <w:rPr>
                <w:sz w:val="20"/>
              </w:rPr>
              <w:t>Koná sa druhá etapa auditu na mieste (miestach) klienta?</w:t>
            </w:r>
          </w:p>
        </w:tc>
        <w:tc>
          <w:tcPr>
            <w:tcW w:w="709" w:type="dxa"/>
            <w:tcBorders>
              <w:top w:val="single" w:sz="6" w:space="0" w:color="auto"/>
              <w:left w:val="single" w:sz="6" w:space="0" w:color="auto"/>
              <w:bottom w:val="single" w:sz="6" w:space="0" w:color="auto"/>
              <w:right w:val="single" w:sz="6" w:space="0" w:color="auto"/>
            </w:tcBorders>
            <w:vAlign w:val="center"/>
          </w:tcPr>
          <w:p w14:paraId="70FA74C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35E206D"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D0EC971"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07963A3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42A048F" w14:textId="77777777" w:rsidR="000B11E4" w:rsidRDefault="000B11E4" w:rsidP="00F465A0">
            <w:pPr>
              <w:spacing w:after="0"/>
              <w:jc w:val="center"/>
              <w:rPr>
                <w:sz w:val="20"/>
              </w:rPr>
            </w:pPr>
            <w:r>
              <w:rPr>
                <w:sz w:val="20"/>
              </w:rPr>
              <w:t>3</w:t>
            </w:r>
          </w:p>
          <w:p w14:paraId="6AFDB890" w14:textId="77777777" w:rsidR="000B11E4" w:rsidRDefault="000B11E4" w:rsidP="00F465A0">
            <w:pPr>
              <w:spacing w:after="0"/>
              <w:jc w:val="center"/>
              <w:rPr>
                <w:sz w:val="20"/>
              </w:rPr>
            </w:pPr>
            <w:r>
              <w:rPr>
                <w:sz w:val="20"/>
              </w:rPr>
              <w:t>(9.2</w:t>
            </w:r>
            <w:r w:rsidRPr="00F00FD9">
              <w:rPr>
                <w:sz w:val="20"/>
              </w:rPr>
              <w:t>.</w:t>
            </w:r>
            <w:r>
              <w:rPr>
                <w:sz w:val="20"/>
              </w:rPr>
              <w:t>3.2)</w:t>
            </w:r>
          </w:p>
        </w:tc>
        <w:tc>
          <w:tcPr>
            <w:tcW w:w="5271" w:type="dxa"/>
            <w:tcBorders>
              <w:top w:val="single" w:sz="6" w:space="0" w:color="auto"/>
              <w:left w:val="single" w:sz="6" w:space="0" w:color="auto"/>
              <w:bottom w:val="single" w:sz="6" w:space="0" w:color="auto"/>
              <w:right w:val="single" w:sz="6" w:space="0" w:color="auto"/>
            </w:tcBorders>
          </w:tcPr>
          <w:p w14:paraId="229E6B9E" w14:textId="77777777" w:rsidR="000B11E4" w:rsidRDefault="000B11E4" w:rsidP="00021B6C">
            <w:pPr>
              <w:spacing w:after="120"/>
              <w:jc w:val="left"/>
              <w:rPr>
                <w:sz w:val="20"/>
              </w:rPr>
            </w:pPr>
            <w:r>
              <w:rPr>
                <w:sz w:val="20"/>
              </w:rPr>
              <w:t>Preveruje druhá etapa auditu aspoň:</w:t>
            </w:r>
          </w:p>
        </w:tc>
        <w:tc>
          <w:tcPr>
            <w:tcW w:w="709" w:type="dxa"/>
            <w:tcBorders>
              <w:top w:val="single" w:sz="6" w:space="0" w:color="auto"/>
              <w:left w:val="single" w:sz="6" w:space="0" w:color="auto"/>
              <w:bottom w:val="single" w:sz="6" w:space="0" w:color="auto"/>
              <w:right w:val="single" w:sz="6" w:space="0" w:color="auto"/>
            </w:tcBorders>
            <w:vAlign w:val="center"/>
          </w:tcPr>
          <w:p w14:paraId="32935741" w14:textId="77777777" w:rsidR="000B11E4" w:rsidRDefault="000B11E4"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9871DB2" w14:textId="77777777" w:rsidR="000B11E4" w:rsidRDefault="000B11E4"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F8B21A3"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0872B96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9450FB4" w14:textId="77777777" w:rsidR="000B11E4" w:rsidRDefault="000B11E4" w:rsidP="00F465A0">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59782230" w14:textId="77777777" w:rsidR="000B11E4" w:rsidRDefault="000B11E4" w:rsidP="002B6F38">
            <w:pPr>
              <w:spacing w:after="120"/>
              <w:jc w:val="left"/>
              <w:rPr>
                <w:sz w:val="20"/>
              </w:rPr>
            </w:pPr>
            <w:r>
              <w:rPr>
                <w:sz w:val="20"/>
              </w:rPr>
              <w:t xml:space="preserve">- informácie a dôkaz o zhode so všetkými </w:t>
            </w:r>
            <w:r w:rsidR="002B6F38">
              <w:rPr>
                <w:sz w:val="20"/>
              </w:rPr>
              <w:t xml:space="preserve">požiadavkami na systém environmentálneho manažérstva a ďalšími </w:t>
            </w:r>
            <w:r>
              <w:rPr>
                <w:sz w:val="20"/>
              </w:rPr>
              <w:t xml:space="preserve">požiadavkami </w:t>
            </w:r>
            <w:r w:rsidR="002B6F38">
              <w:rPr>
                <w:sz w:val="20"/>
              </w:rPr>
              <w:t>pre EMAS v súlade s Prílohou II časť B Nariadenia</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0C4754F"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BD54ACA"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A3013A"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22C4362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43E97A1" w14:textId="77777777" w:rsidR="000B11E4" w:rsidRDefault="000B11E4" w:rsidP="00651783">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604BD537" w14:textId="77777777" w:rsidR="000B11E4" w:rsidRDefault="000B11E4" w:rsidP="00A27730">
            <w:pPr>
              <w:spacing w:after="120"/>
              <w:jc w:val="left"/>
              <w:rPr>
                <w:sz w:val="20"/>
              </w:rPr>
            </w:pPr>
            <w:r>
              <w:rPr>
                <w:sz w:val="20"/>
              </w:rPr>
              <w:t xml:space="preserve">- </w:t>
            </w:r>
            <w:r w:rsidR="002B6F38">
              <w:rPr>
                <w:sz w:val="20"/>
              </w:rPr>
              <w:t>návrh (aktualizovaného) environmentálneho vyhlásenia</w:t>
            </w:r>
            <w:r w:rsidR="00A27730">
              <w:rPr>
                <w:sz w:val="20"/>
              </w:rPr>
              <w:t xml:space="preserve"> a vyjadrenie sa, či sú nutné zmeny a korekcie</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83F7961"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6207108"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59CFDDE"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6F4A799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C5EE7A9" w14:textId="77777777" w:rsidR="000B11E4" w:rsidRDefault="000B11E4" w:rsidP="00651783">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3FEA28A5" w14:textId="77777777" w:rsidR="000B11E4" w:rsidRDefault="000B11E4" w:rsidP="00021B6C">
            <w:pPr>
              <w:spacing w:after="120"/>
              <w:jc w:val="left"/>
              <w:rPr>
                <w:sz w:val="20"/>
              </w:rPr>
            </w:pPr>
            <w:r>
              <w:rPr>
                <w:sz w:val="20"/>
              </w:rPr>
              <w:t>- systém manažérstva klienta a jeho činnosti z pohľadu zhody s legislatívou?</w:t>
            </w:r>
          </w:p>
        </w:tc>
        <w:tc>
          <w:tcPr>
            <w:tcW w:w="709" w:type="dxa"/>
            <w:tcBorders>
              <w:top w:val="single" w:sz="6" w:space="0" w:color="auto"/>
              <w:left w:val="single" w:sz="6" w:space="0" w:color="auto"/>
              <w:bottom w:val="single" w:sz="6" w:space="0" w:color="auto"/>
              <w:right w:val="single" w:sz="6" w:space="0" w:color="auto"/>
            </w:tcBorders>
            <w:vAlign w:val="center"/>
          </w:tcPr>
          <w:p w14:paraId="15260B26"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867609"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46B312E"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218BC2B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72690EF" w14:textId="77777777" w:rsidR="000B11E4" w:rsidRDefault="000B11E4" w:rsidP="00651783">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3D92F1F9" w14:textId="77777777" w:rsidR="000B11E4" w:rsidRDefault="000B11E4" w:rsidP="00021B6C">
            <w:pPr>
              <w:spacing w:after="120"/>
              <w:jc w:val="left"/>
              <w:rPr>
                <w:sz w:val="20"/>
              </w:rPr>
            </w:pPr>
            <w:r>
              <w:rPr>
                <w:sz w:val="20"/>
              </w:rPr>
              <w:t>- prevádzkové riadenie klientových procesov?</w:t>
            </w:r>
          </w:p>
        </w:tc>
        <w:tc>
          <w:tcPr>
            <w:tcW w:w="709" w:type="dxa"/>
            <w:tcBorders>
              <w:top w:val="single" w:sz="6" w:space="0" w:color="auto"/>
              <w:left w:val="single" w:sz="6" w:space="0" w:color="auto"/>
              <w:bottom w:val="single" w:sz="6" w:space="0" w:color="auto"/>
              <w:right w:val="single" w:sz="6" w:space="0" w:color="auto"/>
            </w:tcBorders>
            <w:vAlign w:val="center"/>
          </w:tcPr>
          <w:p w14:paraId="4959AC6E"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38E309"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6A9966"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01ED66C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9B88B52" w14:textId="77777777" w:rsidR="000B11E4" w:rsidRDefault="000B11E4" w:rsidP="00651783">
            <w:pPr>
              <w:spacing w:after="0"/>
              <w:jc w:val="right"/>
              <w:rPr>
                <w:sz w:val="20"/>
              </w:rPr>
            </w:pPr>
            <w:r>
              <w:rPr>
                <w:sz w:val="20"/>
              </w:rPr>
              <w:t>e)</w:t>
            </w:r>
          </w:p>
        </w:tc>
        <w:tc>
          <w:tcPr>
            <w:tcW w:w="5271" w:type="dxa"/>
            <w:tcBorders>
              <w:top w:val="single" w:sz="6" w:space="0" w:color="auto"/>
              <w:left w:val="single" w:sz="6" w:space="0" w:color="auto"/>
              <w:bottom w:val="single" w:sz="6" w:space="0" w:color="auto"/>
              <w:right w:val="single" w:sz="6" w:space="0" w:color="auto"/>
            </w:tcBorders>
          </w:tcPr>
          <w:p w14:paraId="07C570CE" w14:textId="77777777" w:rsidR="000B11E4" w:rsidRDefault="000B11E4" w:rsidP="00021B6C">
            <w:pPr>
              <w:spacing w:after="120"/>
              <w:jc w:val="left"/>
              <w:rPr>
                <w:sz w:val="20"/>
              </w:rPr>
            </w:pPr>
            <w:r>
              <w:rPr>
                <w:sz w:val="20"/>
              </w:rPr>
              <w:t>- interný audit a preskúmanie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3C85422A"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4808FE"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98DD9E7"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2A2B0E4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B8BF347" w14:textId="77777777" w:rsidR="000B11E4" w:rsidRDefault="000B11E4" w:rsidP="00651783">
            <w:pPr>
              <w:spacing w:after="0"/>
              <w:jc w:val="right"/>
              <w:rPr>
                <w:sz w:val="20"/>
              </w:rPr>
            </w:pPr>
            <w:r>
              <w:rPr>
                <w:sz w:val="20"/>
              </w:rPr>
              <w:t>f)</w:t>
            </w:r>
          </w:p>
        </w:tc>
        <w:tc>
          <w:tcPr>
            <w:tcW w:w="5271" w:type="dxa"/>
            <w:tcBorders>
              <w:top w:val="single" w:sz="6" w:space="0" w:color="auto"/>
              <w:left w:val="single" w:sz="6" w:space="0" w:color="auto"/>
              <w:bottom w:val="single" w:sz="6" w:space="0" w:color="auto"/>
              <w:right w:val="single" w:sz="6" w:space="0" w:color="auto"/>
            </w:tcBorders>
          </w:tcPr>
          <w:p w14:paraId="13009342" w14:textId="77777777" w:rsidR="000B11E4" w:rsidRDefault="000B11E4" w:rsidP="00021B6C">
            <w:pPr>
              <w:spacing w:after="120"/>
              <w:jc w:val="left"/>
              <w:rPr>
                <w:sz w:val="20"/>
              </w:rPr>
            </w:pPr>
            <w:r>
              <w:rPr>
                <w:sz w:val="20"/>
              </w:rPr>
              <w:t>- zodpovednosť manažmentu za svoju politiku?</w:t>
            </w:r>
          </w:p>
        </w:tc>
        <w:tc>
          <w:tcPr>
            <w:tcW w:w="709" w:type="dxa"/>
            <w:tcBorders>
              <w:top w:val="single" w:sz="6" w:space="0" w:color="auto"/>
              <w:left w:val="single" w:sz="6" w:space="0" w:color="auto"/>
              <w:bottom w:val="single" w:sz="6" w:space="0" w:color="auto"/>
              <w:right w:val="single" w:sz="6" w:space="0" w:color="auto"/>
            </w:tcBorders>
            <w:vAlign w:val="center"/>
          </w:tcPr>
          <w:p w14:paraId="181E18BF"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5A81072"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B8BB853"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744C516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0CFE0F5" w14:textId="77777777" w:rsidR="000B11E4" w:rsidRDefault="000B11E4" w:rsidP="00651783">
            <w:pPr>
              <w:spacing w:after="0"/>
              <w:jc w:val="right"/>
              <w:rPr>
                <w:sz w:val="20"/>
              </w:rPr>
            </w:pPr>
            <w:r>
              <w:rPr>
                <w:sz w:val="20"/>
              </w:rPr>
              <w:t>g)</w:t>
            </w:r>
          </w:p>
        </w:tc>
        <w:tc>
          <w:tcPr>
            <w:tcW w:w="5271" w:type="dxa"/>
            <w:tcBorders>
              <w:top w:val="single" w:sz="6" w:space="0" w:color="auto"/>
              <w:left w:val="single" w:sz="6" w:space="0" w:color="auto"/>
              <w:bottom w:val="single" w:sz="6" w:space="0" w:color="auto"/>
              <w:right w:val="single" w:sz="6" w:space="0" w:color="auto"/>
            </w:tcBorders>
          </w:tcPr>
          <w:p w14:paraId="51F5FA0F" w14:textId="77777777" w:rsidR="000B11E4" w:rsidRDefault="000B11E4" w:rsidP="00021B6C">
            <w:pPr>
              <w:spacing w:after="120"/>
              <w:jc w:val="left"/>
              <w:rPr>
                <w:sz w:val="20"/>
              </w:rPr>
            </w:pPr>
            <w:r>
              <w:rPr>
                <w:sz w:val="20"/>
              </w:rPr>
              <w:t xml:space="preserve">- väzby medzi normatívnymi požiadavkami, politikou, zámermi a cieľmi činností (v súlade s očakávaniami v aplikovateľnej norme systému manažérstva alebo v inom normatívnom dokumente), akékoľvek aplikovateľné požiadavky legislatívy, zodpovednosť, kompetentnosť pracovníkov, činnosti, postupy, údaje o výkonnosti, zistenia interných auditov a závery? </w:t>
            </w:r>
          </w:p>
        </w:tc>
        <w:tc>
          <w:tcPr>
            <w:tcW w:w="709" w:type="dxa"/>
            <w:tcBorders>
              <w:top w:val="single" w:sz="6" w:space="0" w:color="auto"/>
              <w:left w:val="single" w:sz="6" w:space="0" w:color="auto"/>
              <w:bottom w:val="single" w:sz="6" w:space="0" w:color="auto"/>
              <w:right w:val="single" w:sz="6" w:space="0" w:color="auto"/>
            </w:tcBorders>
            <w:vAlign w:val="center"/>
          </w:tcPr>
          <w:p w14:paraId="6486F03B"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7BAFF05"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D638C2"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0B11E4" w14:paraId="32ACB68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2EDCB278" w14:textId="77777777" w:rsidR="000B11E4" w:rsidRPr="001B3EB1" w:rsidRDefault="000B11E4" w:rsidP="00E648C9">
            <w:pPr>
              <w:spacing w:after="0"/>
              <w:jc w:val="center"/>
              <w:rPr>
                <w:b/>
                <w:sz w:val="20"/>
              </w:rPr>
            </w:pPr>
            <w:r>
              <w:rPr>
                <w:b/>
                <w:sz w:val="20"/>
              </w:rPr>
              <w:t>9.2.4</w:t>
            </w:r>
          </w:p>
        </w:tc>
        <w:tc>
          <w:tcPr>
            <w:tcW w:w="5271" w:type="dxa"/>
            <w:tcBorders>
              <w:top w:val="single" w:sz="6" w:space="0" w:color="auto"/>
              <w:left w:val="single" w:sz="6" w:space="0" w:color="auto"/>
              <w:bottom w:val="single" w:sz="6" w:space="0" w:color="auto"/>
              <w:right w:val="single" w:sz="6" w:space="0" w:color="auto"/>
            </w:tcBorders>
            <w:vAlign w:val="center"/>
          </w:tcPr>
          <w:p w14:paraId="63B76069" w14:textId="77777777" w:rsidR="000B11E4" w:rsidRPr="001B3EB1" w:rsidRDefault="000B11E4" w:rsidP="00E6177C">
            <w:pPr>
              <w:spacing w:after="0"/>
              <w:jc w:val="left"/>
              <w:rPr>
                <w:b/>
                <w:sz w:val="20"/>
                <w:szCs w:val="20"/>
              </w:rPr>
            </w:pPr>
            <w:r>
              <w:rPr>
                <w:b/>
                <w:sz w:val="20"/>
                <w:szCs w:val="20"/>
              </w:rPr>
              <w:t xml:space="preserve">Závery prvého </w:t>
            </w:r>
            <w:r>
              <w:rPr>
                <w:b/>
                <w:sz w:val="20"/>
              </w:rPr>
              <w:t>overovania</w:t>
            </w:r>
          </w:p>
        </w:tc>
        <w:tc>
          <w:tcPr>
            <w:tcW w:w="709" w:type="dxa"/>
            <w:tcBorders>
              <w:top w:val="single" w:sz="6" w:space="0" w:color="auto"/>
              <w:left w:val="single" w:sz="6" w:space="0" w:color="auto"/>
              <w:bottom w:val="single" w:sz="6" w:space="0" w:color="auto"/>
              <w:right w:val="single" w:sz="6" w:space="0" w:color="auto"/>
            </w:tcBorders>
            <w:vAlign w:val="center"/>
          </w:tcPr>
          <w:p w14:paraId="0CFA8C8A" w14:textId="77777777" w:rsidR="000B11E4" w:rsidRDefault="000B11E4"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2EE4F4C" w14:textId="77777777" w:rsidR="000B11E4" w:rsidRDefault="000B11E4"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B64BCD4" w14:textId="77777777" w:rsidR="000B11E4" w:rsidRDefault="000B11E4" w:rsidP="00713F48">
            <w:pPr>
              <w:spacing w:after="0"/>
              <w:jc w:val="center"/>
              <w:rPr>
                <w:sz w:val="18"/>
              </w:rPr>
            </w:pPr>
            <w:r w:rsidRPr="00F80301">
              <w:rPr>
                <w:b/>
              </w:rPr>
              <w:t>Poznámka */</w:t>
            </w:r>
          </w:p>
        </w:tc>
      </w:tr>
      <w:tr w:rsidR="000B11E4" w14:paraId="4F51DFB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6E4567F" w14:textId="77777777" w:rsidR="00897E52" w:rsidRDefault="00897E52" w:rsidP="00AA15C5">
            <w:pPr>
              <w:spacing w:after="0"/>
              <w:jc w:val="center"/>
              <w:rPr>
                <w:sz w:val="20"/>
              </w:rPr>
            </w:pPr>
            <w:r>
              <w:rPr>
                <w:sz w:val="20"/>
              </w:rPr>
              <w:t>1</w:t>
            </w:r>
          </w:p>
          <w:p w14:paraId="20D70677" w14:textId="77777777" w:rsidR="000B11E4" w:rsidRDefault="00897E52" w:rsidP="00AA15C5">
            <w:pPr>
              <w:spacing w:after="0"/>
              <w:jc w:val="center"/>
              <w:rPr>
                <w:sz w:val="20"/>
              </w:rPr>
            </w:pPr>
            <w:r>
              <w:rPr>
                <w:sz w:val="20"/>
              </w:rPr>
              <w:t>(</w:t>
            </w:r>
            <w:r w:rsidR="000B11E4">
              <w:rPr>
                <w:sz w:val="20"/>
              </w:rPr>
              <w:t>9.2</w:t>
            </w:r>
            <w:r w:rsidR="000B11E4" w:rsidRPr="00F00FD9">
              <w:rPr>
                <w:sz w:val="20"/>
              </w:rPr>
              <w:t>.</w:t>
            </w:r>
            <w:r w:rsidR="000B11E4">
              <w:rPr>
                <w:sz w:val="20"/>
              </w:rPr>
              <w:t>4</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741FC786" w14:textId="77777777" w:rsidR="000B11E4" w:rsidRDefault="000B11E4" w:rsidP="00C06030">
            <w:pPr>
              <w:spacing w:after="120"/>
              <w:jc w:val="left"/>
              <w:rPr>
                <w:sz w:val="20"/>
              </w:rPr>
            </w:pPr>
            <w:r>
              <w:rPr>
                <w:sz w:val="20"/>
              </w:rPr>
              <w:t>Analyzuje tím EO všetky informácie a dôkazy environmentálneho overovania, zhromaždené v priebehu prvej a druhej etapy, aby preskúmal zistenia overenia a odsúhlasil jeho závery?</w:t>
            </w:r>
          </w:p>
        </w:tc>
        <w:tc>
          <w:tcPr>
            <w:tcW w:w="709" w:type="dxa"/>
            <w:tcBorders>
              <w:top w:val="single" w:sz="6" w:space="0" w:color="auto"/>
              <w:left w:val="single" w:sz="6" w:space="0" w:color="auto"/>
              <w:bottom w:val="single" w:sz="6" w:space="0" w:color="auto"/>
              <w:right w:val="single" w:sz="6" w:space="0" w:color="auto"/>
            </w:tcBorders>
            <w:vAlign w:val="center"/>
          </w:tcPr>
          <w:p w14:paraId="02366265"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697E8D" w14:textId="77777777" w:rsidR="000B11E4" w:rsidRDefault="005E1EAE" w:rsidP="00F22083">
            <w:pPr>
              <w:spacing w:after="0"/>
              <w:jc w:val="center"/>
            </w:pPr>
            <w:r>
              <w:rPr>
                <w:sz w:val="20"/>
              </w:rPr>
              <w:fldChar w:fldCharType="begin">
                <w:ffData>
                  <w:name w:val="Začiarkov1"/>
                  <w:enabled/>
                  <w:calcOnExit w:val="0"/>
                  <w:checkBox>
                    <w:size w:val="26"/>
                    <w:default w:val="0"/>
                  </w:checkBox>
                </w:ffData>
              </w:fldChar>
            </w:r>
            <w:r w:rsidR="000B11E4">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28DA78" w14:textId="77777777" w:rsidR="000B11E4" w:rsidRDefault="005E1EAE" w:rsidP="00F22083">
            <w:pPr>
              <w:spacing w:after="0"/>
              <w:jc w:val="left"/>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7505E4" w14:paraId="3248732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300838B" w14:textId="77777777" w:rsidR="007505E4" w:rsidRDefault="007505E4" w:rsidP="00AA15C5">
            <w:pPr>
              <w:spacing w:after="0"/>
              <w:jc w:val="center"/>
              <w:rPr>
                <w:bCs/>
                <w:sz w:val="20"/>
              </w:rPr>
            </w:pPr>
            <w:r>
              <w:rPr>
                <w:bCs/>
                <w:sz w:val="20"/>
              </w:rPr>
              <w:t>2</w:t>
            </w:r>
          </w:p>
          <w:p w14:paraId="15C31BFA" w14:textId="77777777" w:rsidR="007505E4" w:rsidRDefault="007505E4" w:rsidP="00AA15C5">
            <w:pPr>
              <w:spacing w:after="0"/>
              <w:jc w:val="center"/>
              <w:rPr>
                <w:bCs/>
                <w:sz w:val="20"/>
              </w:rPr>
            </w:pPr>
            <w:r>
              <w:rPr>
                <w:bCs/>
                <w:sz w:val="20"/>
              </w:rPr>
              <w:t>(N čl. 18 ods. 1)</w:t>
            </w:r>
          </w:p>
        </w:tc>
        <w:tc>
          <w:tcPr>
            <w:tcW w:w="5271" w:type="dxa"/>
            <w:tcBorders>
              <w:top w:val="single" w:sz="6" w:space="0" w:color="auto"/>
              <w:left w:val="single" w:sz="6" w:space="0" w:color="auto"/>
              <w:bottom w:val="single" w:sz="6" w:space="0" w:color="auto"/>
              <w:right w:val="single" w:sz="6" w:space="0" w:color="auto"/>
            </w:tcBorders>
          </w:tcPr>
          <w:p w14:paraId="79150D4C" w14:textId="77777777" w:rsidR="007505E4" w:rsidRPr="00A7401B" w:rsidRDefault="007505E4" w:rsidP="00C06030">
            <w:pPr>
              <w:spacing w:before="60"/>
              <w:jc w:val="left"/>
              <w:rPr>
                <w:sz w:val="20"/>
                <w:szCs w:val="20"/>
              </w:rPr>
            </w:pPr>
            <w:r>
              <w:rPr>
                <w:sz w:val="20"/>
                <w:szCs w:val="20"/>
              </w:rPr>
              <w:t xml:space="preserve">Posúdil EO, či environmentálne preskúmanie organizácie, jej politika, systém manažérstva, postupy v oblasti auditu a ich vykonávanie sú v súlade s požiadavkami nariadenia?  </w:t>
            </w:r>
          </w:p>
        </w:tc>
        <w:tc>
          <w:tcPr>
            <w:tcW w:w="709" w:type="dxa"/>
            <w:tcBorders>
              <w:top w:val="single" w:sz="6" w:space="0" w:color="auto"/>
              <w:left w:val="single" w:sz="6" w:space="0" w:color="auto"/>
              <w:bottom w:val="single" w:sz="6" w:space="0" w:color="auto"/>
              <w:right w:val="single" w:sz="6" w:space="0" w:color="auto"/>
            </w:tcBorders>
            <w:vAlign w:val="center"/>
          </w:tcPr>
          <w:p w14:paraId="37AC27C1" w14:textId="77777777" w:rsidR="007505E4"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27DD66D" w14:textId="77777777" w:rsidR="007505E4"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980019" w14:textId="77777777" w:rsidR="007505E4" w:rsidRDefault="007505E4" w:rsidP="00F22083">
            <w:pPr>
              <w:spacing w:after="0"/>
              <w:jc w:val="left"/>
              <w:rPr>
                <w:sz w:val="18"/>
              </w:rPr>
            </w:pPr>
          </w:p>
        </w:tc>
      </w:tr>
      <w:tr w:rsidR="000B11E4" w14:paraId="0A65D4F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076A897" w14:textId="77777777" w:rsidR="00897E52" w:rsidRDefault="007505E4" w:rsidP="00AA15C5">
            <w:pPr>
              <w:spacing w:after="0"/>
              <w:jc w:val="center"/>
              <w:rPr>
                <w:bCs/>
                <w:sz w:val="20"/>
              </w:rPr>
            </w:pPr>
            <w:r>
              <w:rPr>
                <w:bCs/>
                <w:sz w:val="20"/>
              </w:rPr>
              <w:t>3</w:t>
            </w:r>
          </w:p>
          <w:p w14:paraId="032E6148" w14:textId="77777777" w:rsidR="000B11E4" w:rsidRDefault="00897E52" w:rsidP="007505E4">
            <w:pPr>
              <w:spacing w:after="0"/>
              <w:jc w:val="center"/>
              <w:rPr>
                <w:sz w:val="20"/>
              </w:rPr>
            </w:pPr>
            <w:r>
              <w:rPr>
                <w:bCs/>
                <w:sz w:val="20"/>
              </w:rPr>
              <w:t>(</w:t>
            </w:r>
            <w:r w:rsidR="000B11E4" w:rsidRPr="00A7401B">
              <w:rPr>
                <w:bCs/>
                <w:sz w:val="20"/>
              </w:rPr>
              <w:t xml:space="preserve">N čl. 18 ods. </w:t>
            </w:r>
            <w:r w:rsidR="007505E4">
              <w:rPr>
                <w:bCs/>
                <w:sz w:val="20"/>
              </w:rPr>
              <w:t>2</w:t>
            </w:r>
            <w:r>
              <w:rPr>
                <w:bCs/>
                <w:sz w:val="20"/>
              </w:rPr>
              <w:t>)</w:t>
            </w:r>
          </w:p>
        </w:tc>
        <w:tc>
          <w:tcPr>
            <w:tcW w:w="5271" w:type="dxa"/>
            <w:tcBorders>
              <w:top w:val="single" w:sz="6" w:space="0" w:color="auto"/>
              <w:left w:val="single" w:sz="6" w:space="0" w:color="auto"/>
              <w:bottom w:val="single" w:sz="6" w:space="0" w:color="auto"/>
              <w:right w:val="single" w:sz="6" w:space="0" w:color="auto"/>
            </w:tcBorders>
          </w:tcPr>
          <w:p w14:paraId="2556B204" w14:textId="77777777" w:rsidR="000B11E4" w:rsidRPr="00A7401B" w:rsidRDefault="000B11E4" w:rsidP="00C06030">
            <w:pPr>
              <w:spacing w:before="60"/>
              <w:jc w:val="left"/>
              <w:rPr>
                <w:sz w:val="20"/>
                <w:szCs w:val="20"/>
              </w:rPr>
            </w:pPr>
            <w:r w:rsidRPr="00A7401B">
              <w:rPr>
                <w:sz w:val="20"/>
                <w:szCs w:val="20"/>
              </w:rPr>
              <w:t>Prijal EO zodpovedajúce opatrenia na overenie:</w:t>
            </w:r>
          </w:p>
          <w:p w14:paraId="09F81967" w14:textId="77777777" w:rsidR="000B11E4" w:rsidRDefault="000B11E4" w:rsidP="00A27730">
            <w:pPr>
              <w:spacing w:after="0"/>
              <w:jc w:val="left"/>
              <w:rPr>
                <w:sz w:val="20"/>
              </w:rPr>
            </w:pPr>
            <w:r>
              <w:rPr>
                <w:bCs/>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0DF335A6" w14:textId="77777777" w:rsidR="000B11E4" w:rsidRDefault="000B11E4" w:rsidP="00F22083">
            <w:pPr>
              <w:spacing w:after="0"/>
              <w:jc w:val="center"/>
              <w:rPr>
                <w:sz w:val="20"/>
              </w:rPr>
            </w:pPr>
          </w:p>
        </w:tc>
        <w:tc>
          <w:tcPr>
            <w:tcW w:w="684" w:type="dxa"/>
            <w:tcBorders>
              <w:top w:val="single" w:sz="6" w:space="0" w:color="auto"/>
              <w:left w:val="single" w:sz="6" w:space="0" w:color="auto"/>
              <w:bottom w:val="single" w:sz="6" w:space="0" w:color="auto"/>
              <w:right w:val="single" w:sz="6" w:space="0" w:color="auto"/>
            </w:tcBorders>
            <w:vAlign w:val="center"/>
          </w:tcPr>
          <w:p w14:paraId="465DE1BE" w14:textId="77777777" w:rsidR="000B11E4" w:rsidRDefault="000B11E4" w:rsidP="00F22083">
            <w:pPr>
              <w:spacing w:after="0"/>
              <w:jc w:val="center"/>
              <w:rPr>
                <w:sz w:val="20"/>
              </w:rPr>
            </w:pPr>
          </w:p>
        </w:tc>
        <w:tc>
          <w:tcPr>
            <w:tcW w:w="1983" w:type="dxa"/>
            <w:tcBorders>
              <w:top w:val="single" w:sz="6" w:space="0" w:color="auto"/>
              <w:left w:val="single" w:sz="6" w:space="0" w:color="auto"/>
              <w:bottom w:val="single" w:sz="6" w:space="0" w:color="auto"/>
              <w:right w:val="single" w:sz="6" w:space="0" w:color="auto"/>
            </w:tcBorders>
          </w:tcPr>
          <w:p w14:paraId="1AAA17F5" w14:textId="77777777" w:rsidR="000B11E4" w:rsidRDefault="005E1EAE" w:rsidP="00F22083">
            <w:pPr>
              <w:spacing w:after="0"/>
              <w:jc w:val="left"/>
              <w:rPr>
                <w:sz w:val="18"/>
              </w:rPr>
            </w:pPr>
            <w:r>
              <w:rPr>
                <w:sz w:val="18"/>
              </w:rPr>
              <w:fldChar w:fldCharType="begin">
                <w:ffData>
                  <w:name w:val="Text1"/>
                  <w:enabled/>
                  <w:calcOnExit w:val="0"/>
                  <w:textInput/>
                </w:ffData>
              </w:fldChar>
            </w:r>
            <w:r w:rsidR="000B11E4">
              <w:rPr>
                <w:sz w:val="18"/>
              </w:rPr>
              <w:instrText xml:space="preserve"> FORMTEXT </w:instrText>
            </w:r>
            <w:r>
              <w:rPr>
                <w:sz w:val="18"/>
              </w:rPr>
            </w:r>
            <w:r>
              <w:rPr>
                <w:sz w:val="18"/>
              </w:rPr>
              <w:fldChar w:fldCharType="separate"/>
            </w:r>
            <w:r w:rsidR="000B11E4">
              <w:rPr>
                <w:noProof/>
                <w:sz w:val="18"/>
              </w:rPr>
              <w:t> </w:t>
            </w:r>
            <w:r w:rsidR="000B11E4">
              <w:rPr>
                <w:noProof/>
                <w:sz w:val="18"/>
              </w:rPr>
              <w:t> </w:t>
            </w:r>
            <w:r w:rsidR="000B11E4">
              <w:rPr>
                <w:noProof/>
                <w:sz w:val="18"/>
              </w:rPr>
              <w:t> </w:t>
            </w:r>
            <w:r w:rsidR="000B11E4">
              <w:rPr>
                <w:noProof/>
                <w:sz w:val="18"/>
              </w:rPr>
              <w:t> </w:t>
            </w:r>
            <w:r w:rsidR="000B11E4">
              <w:rPr>
                <w:noProof/>
                <w:sz w:val="18"/>
              </w:rPr>
              <w:t> </w:t>
            </w:r>
            <w:r>
              <w:rPr>
                <w:sz w:val="18"/>
              </w:rPr>
              <w:fldChar w:fldCharType="end"/>
            </w:r>
          </w:p>
        </w:tc>
      </w:tr>
      <w:tr w:rsidR="00A27730" w14:paraId="02E5A13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FA8D695" w14:textId="77777777" w:rsidR="00A27730" w:rsidRPr="00A7401B" w:rsidRDefault="00A27730" w:rsidP="00A27730">
            <w:pPr>
              <w:spacing w:after="0"/>
              <w:jc w:val="right"/>
              <w:rPr>
                <w:bCs/>
                <w:sz w:val="20"/>
              </w:rPr>
            </w:pPr>
            <w:r>
              <w:rPr>
                <w:bCs/>
                <w:sz w:val="20"/>
              </w:rPr>
              <w:t>a)</w:t>
            </w:r>
          </w:p>
        </w:tc>
        <w:tc>
          <w:tcPr>
            <w:tcW w:w="5271" w:type="dxa"/>
            <w:tcBorders>
              <w:top w:val="single" w:sz="6" w:space="0" w:color="auto"/>
              <w:left w:val="single" w:sz="6" w:space="0" w:color="auto"/>
              <w:bottom w:val="single" w:sz="6" w:space="0" w:color="auto"/>
              <w:right w:val="single" w:sz="6" w:space="0" w:color="auto"/>
            </w:tcBorders>
          </w:tcPr>
          <w:p w14:paraId="0B3D08D2" w14:textId="77777777" w:rsidR="00A27730" w:rsidRPr="00A7401B" w:rsidRDefault="00A27730" w:rsidP="00C06030">
            <w:pPr>
              <w:spacing w:before="60"/>
              <w:jc w:val="left"/>
              <w:rPr>
                <w:sz w:val="20"/>
                <w:szCs w:val="20"/>
              </w:rPr>
            </w:pPr>
            <w:r w:rsidRPr="00A7401B">
              <w:rPr>
                <w:bCs/>
                <w:sz w:val="20"/>
              </w:rPr>
              <w:t>dodržiavania všetkých požiadaviek Nariadenia organizáciou, ak ide o úvodné environmentálne preskúmanie, systém environmentálneho manažérstva, environmentálny audit a jeho výsledky a environmentálne vyhlásenie,</w:t>
            </w:r>
          </w:p>
        </w:tc>
        <w:tc>
          <w:tcPr>
            <w:tcW w:w="709" w:type="dxa"/>
            <w:tcBorders>
              <w:top w:val="single" w:sz="6" w:space="0" w:color="auto"/>
              <w:left w:val="single" w:sz="6" w:space="0" w:color="auto"/>
              <w:bottom w:val="single" w:sz="6" w:space="0" w:color="auto"/>
              <w:right w:val="single" w:sz="6" w:space="0" w:color="auto"/>
            </w:tcBorders>
            <w:vAlign w:val="center"/>
          </w:tcPr>
          <w:p w14:paraId="3F8808FA"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CD2A7F"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E43582" w14:textId="77777777" w:rsidR="00A27730" w:rsidRDefault="005E1EAE" w:rsidP="000E3FF7">
            <w:pPr>
              <w:spacing w:after="0"/>
              <w:jc w:val="left"/>
              <w:rPr>
                <w:sz w:val="18"/>
              </w:rPr>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1899852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E672894" w14:textId="77777777" w:rsidR="00A27730" w:rsidRDefault="00A27730" w:rsidP="000E3FF7">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168C8EEF" w14:textId="77777777" w:rsidR="00A27730" w:rsidRPr="00A7401B" w:rsidRDefault="00A27730" w:rsidP="00C06030">
            <w:pPr>
              <w:spacing w:before="60"/>
              <w:jc w:val="left"/>
              <w:rPr>
                <w:sz w:val="20"/>
                <w:szCs w:val="20"/>
              </w:rPr>
            </w:pPr>
            <w:r w:rsidRPr="00A7401B">
              <w:rPr>
                <w:bCs/>
                <w:sz w:val="20"/>
              </w:rPr>
              <w:t>dodržiavania uplatniteľných právnych požiadaviek Spoločenstva, ako aj národných, regionálnych a miestnych, týkajúcich sa životného prostredia zo strany organizácie,</w:t>
            </w:r>
          </w:p>
        </w:tc>
        <w:tc>
          <w:tcPr>
            <w:tcW w:w="709" w:type="dxa"/>
            <w:tcBorders>
              <w:top w:val="single" w:sz="6" w:space="0" w:color="auto"/>
              <w:left w:val="single" w:sz="6" w:space="0" w:color="auto"/>
              <w:bottom w:val="single" w:sz="6" w:space="0" w:color="auto"/>
              <w:right w:val="single" w:sz="6" w:space="0" w:color="auto"/>
            </w:tcBorders>
            <w:vAlign w:val="center"/>
          </w:tcPr>
          <w:p w14:paraId="29543726"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ED47BDB"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8A04C3C" w14:textId="77777777" w:rsidR="00A27730" w:rsidRDefault="005E1EAE" w:rsidP="000E3FF7">
            <w:pPr>
              <w:spacing w:after="0"/>
              <w:jc w:val="left"/>
              <w:rPr>
                <w:sz w:val="18"/>
              </w:rPr>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396A674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496A7A0" w14:textId="77777777" w:rsidR="00A27730" w:rsidRDefault="00A27730" w:rsidP="000E3FF7">
            <w:pPr>
              <w:spacing w:after="0"/>
              <w:jc w:val="right"/>
              <w:rPr>
                <w:sz w:val="20"/>
              </w:rPr>
            </w:pPr>
            <w:r>
              <w:rPr>
                <w:sz w:val="20"/>
              </w:rPr>
              <w:lastRenderedPageBreak/>
              <w:t>c)</w:t>
            </w:r>
          </w:p>
        </w:tc>
        <w:tc>
          <w:tcPr>
            <w:tcW w:w="5271" w:type="dxa"/>
            <w:tcBorders>
              <w:top w:val="single" w:sz="6" w:space="0" w:color="auto"/>
              <w:left w:val="single" w:sz="6" w:space="0" w:color="auto"/>
              <w:bottom w:val="single" w:sz="6" w:space="0" w:color="auto"/>
              <w:right w:val="single" w:sz="6" w:space="0" w:color="auto"/>
            </w:tcBorders>
          </w:tcPr>
          <w:p w14:paraId="32A97945" w14:textId="77777777" w:rsidR="00A27730" w:rsidRPr="00A7401B" w:rsidRDefault="00A27730" w:rsidP="00C06030">
            <w:pPr>
              <w:spacing w:before="60"/>
              <w:jc w:val="left"/>
              <w:rPr>
                <w:sz w:val="20"/>
                <w:szCs w:val="20"/>
              </w:rPr>
            </w:pPr>
            <w:r w:rsidRPr="00A7401B">
              <w:rPr>
                <w:bCs/>
                <w:sz w:val="20"/>
              </w:rPr>
              <w:t>sústavného zlepšovania environmentálneho správania organizácie,</w:t>
            </w:r>
          </w:p>
        </w:tc>
        <w:tc>
          <w:tcPr>
            <w:tcW w:w="709" w:type="dxa"/>
            <w:tcBorders>
              <w:top w:val="single" w:sz="6" w:space="0" w:color="auto"/>
              <w:left w:val="single" w:sz="6" w:space="0" w:color="auto"/>
              <w:bottom w:val="single" w:sz="6" w:space="0" w:color="auto"/>
              <w:right w:val="single" w:sz="6" w:space="0" w:color="auto"/>
            </w:tcBorders>
            <w:vAlign w:val="center"/>
          </w:tcPr>
          <w:p w14:paraId="2A9E253C"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007281F"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9ADF03" w14:textId="77777777" w:rsidR="00A27730" w:rsidRDefault="005E1EAE" w:rsidP="000E3FF7">
            <w:pPr>
              <w:spacing w:after="0"/>
              <w:jc w:val="left"/>
              <w:rPr>
                <w:sz w:val="18"/>
              </w:rPr>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6BAA954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20A06DC" w14:textId="77777777" w:rsidR="00A27730" w:rsidRDefault="00A27730" w:rsidP="000E3FF7">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15B5F280" w14:textId="77777777" w:rsidR="00A27730" w:rsidRDefault="00A27730" w:rsidP="00A27730">
            <w:pPr>
              <w:spacing w:after="0"/>
              <w:jc w:val="left"/>
              <w:rPr>
                <w:bCs/>
                <w:sz w:val="20"/>
              </w:rPr>
            </w:pPr>
            <w:r w:rsidRPr="00A7401B">
              <w:rPr>
                <w:bCs/>
                <w:sz w:val="20"/>
              </w:rPr>
              <w:t xml:space="preserve">spoľahlivosti, dôveryhodnosti a správnosti údajov a </w:t>
            </w:r>
          </w:p>
          <w:p w14:paraId="0024E468" w14:textId="77777777" w:rsidR="00A27730" w:rsidRPr="00A7401B" w:rsidRDefault="00A27730" w:rsidP="00A27730">
            <w:pPr>
              <w:spacing w:before="60"/>
              <w:jc w:val="left"/>
              <w:rPr>
                <w:bCs/>
                <w:sz w:val="20"/>
              </w:rPr>
            </w:pPr>
            <w:r>
              <w:rPr>
                <w:bCs/>
                <w:sz w:val="20"/>
              </w:rPr>
              <w:t xml:space="preserve">   </w:t>
            </w:r>
            <w:r w:rsidRPr="00A7401B">
              <w:rPr>
                <w:bCs/>
                <w:sz w:val="20"/>
              </w:rPr>
              <w:t>informácií uvedených v </w:t>
            </w:r>
            <w:r>
              <w:rPr>
                <w:bCs/>
                <w:sz w:val="20"/>
              </w:rPr>
              <w:t>(aktualizovanom) vyhlásení a environmentálnych informáciách, ktoré sa majú validovať</w:t>
            </w:r>
            <w:r w:rsidRPr="00A7401B">
              <w:rPr>
                <w:bCs/>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225B1D56"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C811E86" w14:textId="77777777" w:rsidR="00A27730" w:rsidRDefault="005E1EAE" w:rsidP="000E3FF7">
            <w:pPr>
              <w:spacing w:after="0"/>
              <w:jc w:val="center"/>
              <w:rPr>
                <w:sz w:val="20"/>
              </w:rP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7CB7F9" w14:textId="77777777" w:rsidR="00A27730" w:rsidRDefault="005E1EAE" w:rsidP="000E3FF7">
            <w:pPr>
              <w:spacing w:after="0"/>
              <w:jc w:val="left"/>
              <w:rPr>
                <w:sz w:val="18"/>
              </w:rPr>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3F7B1F6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0A2D01F6" w14:textId="77777777" w:rsidR="00A27730" w:rsidRPr="00E6084C" w:rsidRDefault="00A27730" w:rsidP="00E648C9">
            <w:pPr>
              <w:spacing w:after="0"/>
              <w:jc w:val="center"/>
              <w:rPr>
                <w:b/>
                <w:sz w:val="20"/>
              </w:rPr>
            </w:pPr>
            <w:r w:rsidRPr="00E6084C">
              <w:rPr>
                <w:b/>
                <w:sz w:val="20"/>
              </w:rPr>
              <w:t>9.2.5</w:t>
            </w:r>
          </w:p>
        </w:tc>
        <w:tc>
          <w:tcPr>
            <w:tcW w:w="5271" w:type="dxa"/>
            <w:tcBorders>
              <w:top w:val="single" w:sz="6" w:space="0" w:color="auto"/>
              <w:left w:val="single" w:sz="6" w:space="0" w:color="auto"/>
              <w:bottom w:val="single" w:sz="6" w:space="0" w:color="auto"/>
              <w:right w:val="single" w:sz="6" w:space="0" w:color="auto"/>
            </w:tcBorders>
            <w:vAlign w:val="center"/>
          </w:tcPr>
          <w:p w14:paraId="7BB0ECF1" w14:textId="77777777" w:rsidR="00A27730" w:rsidRPr="00E6084C" w:rsidRDefault="00A27730" w:rsidP="00E6177C">
            <w:pPr>
              <w:spacing w:after="0"/>
              <w:jc w:val="left"/>
              <w:rPr>
                <w:b/>
                <w:sz w:val="20"/>
                <w:szCs w:val="20"/>
              </w:rPr>
            </w:pPr>
            <w:r w:rsidRPr="00E6084C">
              <w:rPr>
                <w:b/>
                <w:sz w:val="20"/>
                <w:szCs w:val="20"/>
              </w:rPr>
              <w:t xml:space="preserve">Informácie </w:t>
            </w:r>
            <w:r w:rsidR="00B676E3">
              <w:rPr>
                <w:b/>
                <w:sz w:val="20"/>
                <w:szCs w:val="20"/>
              </w:rPr>
              <w:t>pre</w:t>
            </w:r>
            <w:r w:rsidRPr="00E6084C">
              <w:rPr>
                <w:b/>
                <w:sz w:val="20"/>
                <w:szCs w:val="20"/>
              </w:rPr>
              <w:t xml:space="preserve"> </w:t>
            </w:r>
            <w:r w:rsidR="00B676E3">
              <w:rPr>
                <w:b/>
                <w:sz w:val="20"/>
                <w:szCs w:val="20"/>
              </w:rPr>
              <w:t>validáciu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4D7ECAB1" w14:textId="77777777" w:rsidR="00A27730" w:rsidRPr="00E6084C" w:rsidRDefault="00A27730" w:rsidP="00713F48">
            <w:pPr>
              <w:spacing w:after="0"/>
              <w:jc w:val="center"/>
              <w:rPr>
                <w:sz w:val="20"/>
              </w:rPr>
            </w:pPr>
            <w:r w:rsidRPr="00E6084C">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432CCEF" w14:textId="77777777" w:rsidR="00A27730" w:rsidRPr="00E6084C" w:rsidRDefault="00A27730" w:rsidP="00713F48">
            <w:pPr>
              <w:spacing w:after="0"/>
              <w:jc w:val="center"/>
              <w:rPr>
                <w:sz w:val="20"/>
              </w:rPr>
            </w:pPr>
            <w:r w:rsidRPr="00E6084C">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BEC9E20" w14:textId="77777777" w:rsidR="00A27730" w:rsidRPr="00E6084C" w:rsidRDefault="00A27730" w:rsidP="00713F48">
            <w:pPr>
              <w:spacing w:after="0"/>
              <w:jc w:val="center"/>
              <w:rPr>
                <w:sz w:val="18"/>
              </w:rPr>
            </w:pPr>
            <w:r w:rsidRPr="00E6084C">
              <w:rPr>
                <w:b/>
              </w:rPr>
              <w:t>Poznámka */</w:t>
            </w:r>
          </w:p>
        </w:tc>
      </w:tr>
      <w:tr w:rsidR="00E6084C" w14:paraId="4EBC951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1704393" w14:textId="77777777" w:rsidR="00897E52" w:rsidRDefault="00897E52" w:rsidP="000E3FF7">
            <w:pPr>
              <w:spacing w:after="0"/>
              <w:jc w:val="center"/>
              <w:rPr>
                <w:sz w:val="20"/>
              </w:rPr>
            </w:pPr>
            <w:r>
              <w:rPr>
                <w:sz w:val="20"/>
              </w:rPr>
              <w:t>1</w:t>
            </w:r>
          </w:p>
          <w:p w14:paraId="7ADD4F17" w14:textId="77777777" w:rsidR="00E6084C" w:rsidRDefault="00897E52" w:rsidP="000E3FF7">
            <w:pPr>
              <w:spacing w:after="0"/>
              <w:jc w:val="center"/>
              <w:rPr>
                <w:sz w:val="20"/>
              </w:rPr>
            </w:pPr>
            <w:r>
              <w:rPr>
                <w:sz w:val="20"/>
              </w:rPr>
              <w:t>(</w:t>
            </w:r>
            <w:r w:rsidR="00E6084C">
              <w:rPr>
                <w:sz w:val="20"/>
              </w:rPr>
              <w:t>9.2</w:t>
            </w:r>
            <w:r w:rsidR="00E6084C" w:rsidRPr="00F00FD9">
              <w:rPr>
                <w:sz w:val="20"/>
              </w:rPr>
              <w:t>.</w:t>
            </w:r>
            <w:r w:rsidR="00E6084C">
              <w:rPr>
                <w:sz w:val="20"/>
              </w:rPr>
              <w:t>5.1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17302CC1" w14:textId="77777777" w:rsidR="00E6084C" w:rsidRDefault="00E6084C" w:rsidP="00E6084C">
            <w:pPr>
              <w:spacing w:after="120"/>
              <w:jc w:val="left"/>
              <w:rPr>
                <w:sz w:val="20"/>
              </w:rPr>
            </w:pPr>
            <w:r>
              <w:rPr>
                <w:sz w:val="20"/>
              </w:rPr>
              <w:t>Obsahujú informácie, ktoré poskytol tím EO na rozhodnutie o validácii environmentálneho vyhlásenia, minimálne a) až d)?</w:t>
            </w:r>
          </w:p>
        </w:tc>
        <w:tc>
          <w:tcPr>
            <w:tcW w:w="709" w:type="dxa"/>
            <w:tcBorders>
              <w:top w:val="single" w:sz="6" w:space="0" w:color="auto"/>
              <w:left w:val="single" w:sz="6" w:space="0" w:color="auto"/>
              <w:bottom w:val="single" w:sz="6" w:space="0" w:color="auto"/>
              <w:right w:val="single" w:sz="6" w:space="0" w:color="auto"/>
            </w:tcBorders>
            <w:vAlign w:val="center"/>
          </w:tcPr>
          <w:p w14:paraId="2E31A448" w14:textId="77777777" w:rsidR="00E6084C" w:rsidRDefault="005E1EAE" w:rsidP="00F22083">
            <w:pPr>
              <w:spacing w:after="0"/>
              <w:jc w:val="center"/>
            </w:pPr>
            <w:r>
              <w:rPr>
                <w:sz w:val="20"/>
              </w:rPr>
              <w:fldChar w:fldCharType="begin">
                <w:ffData>
                  <w:name w:val="Začiarkov1"/>
                  <w:enabled/>
                  <w:calcOnExit w:val="0"/>
                  <w:checkBox>
                    <w:size w:val="26"/>
                    <w:default w:val="0"/>
                  </w:checkBox>
                </w:ffData>
              </w:fldChar>
            </w:r>
            <w:r w:rsidR="00E6084C">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783287" w14:textId="77777777" w:rsidR="00E6084C" w:rsidRDefault="005E1EAE" w:rsidP="00F22083">
            <w:pPr>
              <w:spacing w:after="0"/>
              <w:jc w:val="center"/>
            </w:pPr>
            <w:r>
              <w:rPr>
                <w:sz w:val="20"/>
              </w:rPr>
              <w:fldChar w:fldCharType="begin">
                <w:ffData>
                  <w:name w:val="Začiarkov1"/>
                  <w:enabled/>
                  <w:calcOnExit w:val="0"/>
                  <w:checkBox>
                    <w:size w:val="26"/>
                    <w:default w:val="0"/>
                  </w:checkBox>
                </w:ffData>
              </w:fldChar>
            </w:r>
            <w:r w:rsidR="00E6084C">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372CC0" w14:textId="77777777" w:rsidR="00E6084C" w:rsidRDefault="005E1EAE" w:rsidP="00F22083">
            <w:pPr>
              <w:spacing w:after="0"/>
              <w:jc w:val="left"/>
            </w:pPr>
            <w:r>
              <w:rPr>
                <w:sz w:val="18"/>
              </w:rPr>
              <w:fldChar w:fldCharType="begin">
                <w:ffData>
                  <w:name w:val="Text1"/>
                  <w:enabled/>
                  <w:calcOnExit w:val="0"/>
                  <w:textInput/>
                </w:ffData>
              </w:fldChar>
            </w:r>
            <w:r w:rsidR="00E6084C">
              <w:rPr>
                <w:sz w:val="18"/>
              </w:rPr>
              <w:instrText xml:space="preserve"> FORMTEXT </w:instrText>
            </w:r>
            <w:r>
              <w:rPr>
                <w:sz w:val="18"/>
              </w:rPr>
            </w:r>
            <w:r>
              <w:rPr>
                <w:sz w:val="18"/>
              </w:rPr>
              <w:fldChar w:fldCharType="separate"/>
            </w:r>
            <w:r w:rsidR="00E6084C">
              <w:rPr>
                <w:noProof/>
                <w:sz w:val="18"/>
              </w:rPr>
              <w:t> </w:t>
            </w:r>
            <w:r w:rsidR="00E6084C">
              <w:rPr>
                <w:noProof/>
                <w:sz w:val="18"/>
              </w:rPr>
              <w:t> </w:t>
            </w:r>
            <w:r w:rsidR="00E6084C">
              <w:rPr>
                <w:noProof/>
                <w:sz w:val="18"/>
              </w:rPr>
              <w:t> </w:t>
            </w:r>
            <w:r w:rsidR="00E6084C">
              <w:rPr>
                <w:noProof/>
                <w:sz w:val="18"/>
              </w:rPr>
              <w:t> </w:t>
            </w:r>
            <w:r w:rsidR="00E6084C">
              <w:rPr>
                <w:noProof/>
                <w:sz w:val="18"/>
              </w:rPr>
              <w:t> </w:t>
            </w:r>
            <w:r>
              <w:rPr>
                <w:sz w:val="18"/>
              </w:rPr>
              <w:fldChar w:fldCharType="end"/>
            </w:r>
          </w:p>
        </w:tc>
      </w:tr>
      <w:tr w:rsidR="00A27730" w14:paraId="6D2E5F7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3AFACC8" w14:textId="77777777" w:rsidR="00897E52" w:rsidRDefault="00897E52" w:rsidP="00ED184A">
            <w:pPr>
              <w:spacing w:after="0"/>
              <w:jc w:val="center"/>
              <w:rPr>
                <w:sz w:val="20"/>
              </w:rPr>
            </w:pPr>
            <w:r>
              <w:rPr>
                <w:sz w:val="20"/>
              </w:rPr>
              <w:t>2</w:t>
            </w:r>
          </w:p>
          <w:p w14:paraId="758434F1" w14:textId="77777777" w:rsidR="00A27730" w:rsidRDefault="00897E52" w:rsidP="00ED184A">
            <w:pPr>
              <w:spacing w:after="0"/>
              <w:jc w:val="center"/>
              <w:rPr>
                <w:sz w:val="20"/>
              </w:rPr>
            </w:pPr>
            <w:r>
              <w:rPr>
                <w:sz w:val="20"/>
              </w:rPr>
              <w:t>(</w:t>
            </w:r>
            <w:r w:rsidR="00A27730">
              <w:rPr>
                <w:sz w:val="20"/>
              </w:rPr>
              <w:t>9.2</w:t>
            </w:r>
            <w:r w:rsidR="00A27730" w:rsidRPr="00F00FD9">
              <w:rPr>
                <w:sz w:val="20"/>
              </w:rPr>
              <w:t>.</w:t>
            </w:r>
            <w:r w:rsidR="00A27730">
              <w:rPr>
                <w:sz w:val="20"/>
              </w:rPr>
              <w:t>5.2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6BEFFBE8" w14:textId="77777777" w:rsidR="00A27730" w:rsidRDefault="00A27730" w:rsidP="00B6486C">
            <w:pPr>
              <w:spacing w:after="120"/>
              <w:jc w:val="left"/>
              <w:rPr>
                <w:sz w:val="20"/>
              </w:rPr>
            </w:pPr>
            <w:r w:rsidRPr="00A7401B">
              <w:rPr>
                <w:bCs/>
                <w:sz w:val="20"/>
              </w:rPr>
              <w:t>Potvrdil EO platnosť environmentálneho vyhlásenia na základe posúdenia zistení environmentálneho overovania a záverov akýchkoľvek súvisiacich informácií ?</w:t>
            </w:r>
          </w:p>
        </w:tc>
        <w:tc>
          <w:tcPr>
            <w:tcW w:w="709" w:type="dxa"/>
            <w:tcBorders>
              <w:top w:val="single" w:sz="6" w:space="0" w:color="auto"/>
              <w:left w:val="single" w:sz="6" w:space="0" w:color="auto"/>
              <w:bottom w:val="single" w:sz="6" w:space="0" w:color="auto"/>
              <w:right w:val="single" w:sz="6" w:space="0" w:color="auto"/>
            </w:tcBorders>
            <w:vAlign w:val="center"/>
          </w:tcPr>
          <w:p w14:paraId="709FE4F2"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1F06E2"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57E663"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7248F9" w14:paraId="44338E9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7107F71" w14:textId="77777777" w:rsidR="00897E52" w:rsidRDefault="00897E52" w:rsidP="00596A2F">
            <w:pPr>
              <w:spacing w:after="0"/>
              <w:jc w:val="center"/>
              <w:rPr>
                <w:bCs/>
                <w:sz w:val="20"/>
              </w:rPr>
            </w:pPr>
            <w:r>
              <w:rPr>
                <w:bCs/>
                <w:sz w:val="20"/>
              </w:rPr>
              <w:t>3</w:t>
            </w:r>
          </w:p>
          <w:p w14:paraId="3EF5E299" w14:textId="77777777" w:rsidR="007248F9" w:rsidRDefault="00897E52" w:rsidP="00596A2F">
            <w:pPr>
              <w:spacing w:after="0"/>
              <w:jc w:val="center"/>
              <w:rPr>
                <w:sz w:val="20"/>
              </w:rPr>
            </w:pPr>
            <w:r>
              <w:rPr>
                <w:bCs/>
                <w:sz w:val="20"/>
              </w:rPr>
              <w:t>(</w:t>
            </w:r>
            <w:r w:rsidR="007248F9" w:rsidRPr="00A7401B">
              <w:rPr>
                <w:bCs/>
                <w:sz w:val="20"/>
              </w:rPr>
              <w:t xml:space="preserve">N čl. </w:t>
            </w:r>
            <w:r w:rsidR="007248F9">
              <w:rPr>
                <w:bCs/>
                <w:sz w:val="20"/>
              </w:rPr>
              <w:t xml:space="preserve">25 </w:t>
            </w:r>
            <w:r w:rsidR="007248F9" w:rsidRPr="00A7401B">
              <w:rPr>
                <w:bCs/>
                <w:sz w:val="20"/>
              </w:rPr>
              <w:t xml:space="preserve">ods. </w:t>
            </w:r>
            <w:r w:rsidR="007248F9">
              <w:rPr>
                <w:bCs/>
                <w:sz w:val="20"/>
              </w:rPr>
              <w:t>8</w:t>
            </w:r>
            <w:r>
              <w:rPr>
                <w:bCs/>
                <w:sz w:val="20"/>
              </w:rPr>
              <w:t>)</w:t>
            </w:r>
          </w:p>
        </w:tc>
        <w:tc>
          <w:tcPr>
            <w:tcW w:w="5271" w:type="dxa"/>
            <w:tcBorders>
              <w:top w:val="single" w:sz="6" w:space="0" w:color="auto"/>
              <w:left w:val="single" w:sz="6" w:space="0" w:color="auto"/>
              <w:bottom w:val="single" w:sz="6" w:space="0" w:color="auto"/>
              <w:right w:val="single" w:sz="6" w:space="0" w:color="auto"/>
            </w:tcBorders>
          </w:tcPr>
          <w:p w14:paraId="7A02EB88" w14:textId="77777777" w:rsidR="007248F9" w:rsidRDefault="007248F9" w:rsidP="00596A2F">
            <w:pPr>
              <w:pStyle w:val="Default"/>
            </w:pPr>
            <w:r>
              <w:rPr>
                <w:bCs/>
                <w:sz w:val="20"/>
              </w:rPr>
              <w:t>Potvrdzuje validácia, že</w:t>
            </w:r>
          </w:p>
          <w:p w14:paraId="5D12CC72" w14:textId="77777777" w:rsidR="007248F9" w:rsidRPr="007248F9" w:rsidRDefault="007248F9" w:rsidP="007248F9">
            <w:pPr>
              <w:pStyle w:val="Default"/>
              <w:rPr>
                <w:rFonts w:ascii="Times New Roman" w:hAnsi="Times New Roman" w:cs="Times New Roman"/>
                <w:sz w:val="20"/>
                <w:szCs w:val="20"/>
              </w:rPr>
            </w:pPr>
            <w:r w:rsidRPr="00596A2F">
              <w:rPr>
                <w:rFonts w:ascii="Times New Roman" w:hAnsi="Times New Roman" w:cs="Times New Roman"/>
                <w:sz w:val="20"/>
                <w:szCs w:val="20"/>
              </w:rPr>
              <w:t>informácie a údaje uvedené v environmentálnom vyhlásení</w:t>
            </w:r>
            <w:r>
              <w:rPr>
                <w:rFonts w:ascii="Times New Roman" w:hAnsi="Times New Roman" w:cs="Times New Roman"/>
                <w:sz w:val="20"/>
                <w:szCs w:val="20"/>
              </w:rPr>
              <w:t xml:space="preserve"> </w:t>
            </w:r>
            <w:r w:rsidRPr="00596A2F">
              <w:rPr>
                <w:rFonts w:ascii="Times New Roman" w:hAnsi="Times New Roman" w:cs="Times New Roman"/>
                <w:sz w:val="20"/>
                <w:szCs w:val="20"/>
              </w:rPr>
              <w:t>organizácie alebo v aktualizovanom environmentálnom vyhlásení sú spoľahlivé a správne a spĺňajú pož</w:t>
            </w:r>
            <w:r>
              <w:rPr>
                <w:rFonts w:ascii="Times New Roman" w:hAnsi="Times New Roman" w:cs="Times New Roman"/>
                <w:sz w:val="20"/>
                <w:szCs w:val="20"/>
              </w:rPr>
              <w:t xml:space="preserve">iadavky </w:t>
            </w:r>
            <w:r w:rsidRPr="00596A2F">
              <w:rPr>
                <w:rFonts w:ascii="Times New Roman" w:hAnsi="Times New Roman" w:cs="Times New Roman"/>
                <w:sz w:val="20"/>
                <w:szCs w:val="20"/>
              </w:rPr>
              <w:t>nariadenia</w:t>
            </w:r>
            <w:r>
              <w:rPr>
                <w:rFonts w:ascii="Times New Roman" w:hAnsi="Times New Roman" w:cs="Times New Roman"/>
                <w:sz w:val="20"/>
                <w:szCs w:val="20"/>
              </w:rPr>
              <w:t>?</w:t>
            </w:r>
            <w:r w:rsidRPr="00596A2F">
              <w:rPr>
                <w:rFonts w:ascii="Times New Roman" w:hAnsi="Times New Roman" w:cs="Times New Roman"/>
                <w:sz w:val="20"/>
                <w:szCs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353A1DFC" w14:textId="77777777" w:rsidR="007248F9" w:rsidRDefault="005E1EAE" w:rsidP="001F4C7B">
            <w:pPr>
              <w:spacing w:after="0"/>
              <w:jc w:val="center"/>
            </w:pPr>
            <w:r>
              <w:rPr>
                <w:sz w:val="20"/>
              </w:rPr>
              <w:fldChar w:fldCharType="begin">
                <w:ffData>
                  <w:name w:val="Začiarkov1"/>
                  <w:enabled/>
                  <w:calcOnExit w:val="0"/>
                  <w:checkBox>
                    <w:size w:val="26"/>
                    <w:default w:val="0"/>
                  </w:checkBox>
                </w:ffData>
              </w:fldChar>
            </w:r>
            <w:r w:rsidR="007248F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19D2DF5" w14:textId="77777777" w:rsidR="007248F9" w:rsidRDefault="005E1EAE" w:rsidP="001F4C7B">
            <w:pPr>
              <w:spacing w:after="0"/>
              <w:jc w:val="center"/>
            </w:pPr>
            <w:r>
              <w:rPr>
                <w:sz w:val="20"/>
              </w:rPr>
              <w:fldChar w:fldCharType="begin">
                <w:ffData>
                  <w:name w:val="Začiarkov1"/>
                  <w:enabled/>
                  <w:calcOnExit w:val="0"/>
                  <w:checkBox>
                    <w:size w:val="26"/>
                    <w:default w:val="0"/>
                  </w:checkBox>
                </w:ffData>
              </w:fldChar>
            </w:r>
            <w:r w:rsidR="007248F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F8C893" w14:textId="77777777" w:rsidR="007248F9" w:rsidRDefault="005E1EAE" w:rsidP="001F4C7B">
            <w:pPr>
              <w:spacing w:after="0"/>
              <w:jc w:val="left"/>
            </w:pPr>
            <w:r>
              <w:rPr>
                <w:sz w:val="18"/>
              </w:rPr>
              <w:fldChar w:fldCharType="begin">
                <w:ffData>
                  <w:name w:val="Text1"/>
                  <w:enabled/>
                  <w:calcOnExit w:val="0"/>
                  <w:textInput/>
                </w:ffData>
              </w:fldChar>
            </w:r>
            <w:r w:rsidR="007248F9">
              <w:rPr>
                <w:sz w:val="18"/>
              </w:rPr>
              <w:instrText xml:space="preserve"> FORMTEXT </w:instrText>
            </w:r>
            <w:r>
              <w:rPr>
                <w:sz w:val="18"/>
              </w:rPr>
            </w:r>
            <w:r>
              <w:rPr>
                <w:sz w:val="18"/>
              </w:rPr>
              <w:fldChar w:fldCharType="separate"/>
            </w:r>
            <w:r w:rsidR="007248F9">
              <w:rPr>
                <w:noProof/>
                <w:sz w:val="18"/>
              </w:rPr>
              <w:t> </w:t>
            </w:r>
            <w:r w:rsidR="007248F9">
              <w:rPr>
                <w:noProof/>
                <w:sz w:val="18"/>
              </w:rPr>
              <w:t> </w:t>
            </w:r>
            <w:r w:rsidR="007248F9">
              <w:rPr>
                <w:noProof/>
                <w:sz w:val="18"/>
              </w:rPr>
              <w:t> </w:t>
            </w:r>
            <w:r w:rsidR="007248F9">
              <w:rPr>
                <w:noProof/>
                <w:sz w:val="18"/>
              </w:rPr>
              <w:t> </w:t>
            </w:r>
            <w:r w:rsidR="007248F9">
              <w:rPr>
                <w:noProof/>
                <w:sz w:val="18"/>
              </w:rPr>
              <w:t> </w:t>
            </w:r>
            <w:r>
              <w:rPr>
                <w:sz w:val="18"/>
              </w:rPr>
              <w:fldChar w:fldCharType="end"/>
            </w:r>
          </w:p>
        </w:tc>
      </w:tr>
      <w:tr w:rsidR="007248F9" w14:paraId="1A7797C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8F0F804" w14:textId="77777777" w:rsidR="000766B9" w:rsidRDefault="000766B9" w:rsidP="00ED184A">
            <w:pPr>
              <w:spacing w:after="0"/>
              <w:jc w:val="center"/>
              <w:rPr>
                <w:bCs/>
                <w:sz w:val="20"/>
              </w:rPr>
            </w:pPr>
            <w:r>
              <w:rPr>
                <w:bCs/>
                <w:sz w:val="20"/>
              </w:rPr>
              <w:t>4</w:t>
            </w:r>
          </w:p>
          <w:p w14:paraId="1F6772CB" w14:textId="77777777" w:rsidR="007248F9" w:rsidRDefault="000766B9" w:rsidP="00ED184A">
            <w:pPr>
              <w:spacing w:after="0"/>
              <w:jc w:val="center"/>
              <w:rPr>
                <w:sz w:val="20"/>
              </w:rPr>
            </w:pPr>
            <w:r>
              <w:rPr>
                <w:bCs/>
                <w:sz w:val="20"/>
              </w:rPr>
              <w:t>(</w:t>
            </w:r>
            <w:r w:rsidR="007248F9" w:rsidRPr="00A7401B">
              <w:rPr>
                <w:bCs/>
                <w:sz w:val="20"/>
              </w:rPr>
              <w:t xml:space="preserve">N čl. </w:t>
            </w:r>
            <w:r w:rsidR="007248F9">
              <w:rPr>
                <w:bCs/>
                <w:sz w:val="20"/>
              </w:rPr>
              <w:t xml:space="preserve">25 </w:t>
            </w:r>
            <w:r w:rsidR="007248F9" w:rsidRPr="00A7401B">
              <w:rPr>
                <w:bCs/>
                <w:sz w:val="20"/>
              </w:rPr>
              <w:t xml:space="preserve">ods. </w:t>
            </w:r>
            <w:r w:rsidR="007248F9">
              <w:rPr>
                <w:bCs/>
                <w:sz w:val="20"/>
              </w:rPr>
              <w:t>8</w:t>
            </w:r>
            <w:r>
              <w:rPr>
                <w:bCs/>
                <w:sz w:val="20"/>
              </w:rPr>
              <w:t>)</w:t>
            </w:r>
          </w:p>
        </w:tc>
        <w:tc>
          <w:tcPr>
            <w:tcW w:w="5271" w:type="dxa"/>
            <w:tcBorders>
              <w:top w:val="single" w:sz="6" w:space="0" w:color="auto"/>
              <w:left w:val="single" w:sz="6" w:space="0" w:color="auto"/>
              <w:bottom w:val="single" w:sz="6" w:space="0" w:color="auto"/>
              <w:right w:val="single" w:sz="6" w:space="0" w:color="auto"/>
            </w:tcBorders>
          </w:tcPr>
          <w:p w14:paraId="5EAB9835" w14:textId="77777777" w:rsidR="007248F9" w:rsidRPr="007248F9" w:rsidRDefault="007248F9" w:rsidP="007248F9">
            <w:pPr>
              <w:pStyle w:val="Default"/>
              <w:rPr>
                <w:rFonts w:ascii="Times New Roman" w:hAnsi="Times New Roman" w:cs="Times New Roman"/>
                <w:sz w:val="20"/>
                <w:szCs w:val="20"/>
              </w:rPr>
            </w:pPr>
            <w:r w:rsidRPr="007248F9">
              <w:rPr>
                <w:rFonts w:ascii="Times New Roman" w:hAnsi="Times New Roman" w:cs="Times New Roman"/>
                <w:bCs/>
                <w:sz w:val="20"/>
                <w:szCs w:val="20"/>
              </w:rPr>
              <w:t>Potvrdzuje validácia, že</w:t>
            </w:r>
          </w:p>
          <w:p w14:paraId="77FB0783" w14:textId="77777777" w:rsidR="007248F9" w:rsidRPr="007248F9" w:rsidRDefault="007248F9" w:rsidP="007248F9">
            <w:pPr>
              <w:pStyle w:val="Default"/>
              <w:rPr>
                <w:rFonts w:ascii="Times New Roman" w:hAnsi="Times New Roman" w:cs="Times New Roman"/>
                <w:sz w:val="20"/>
                <w:szCs w:val="20"/>
              </w:rPr>
            </w:pPr>
            <w:r w:rsidRPr="007248F9">
              <w:rPr>
                <w:rFonts w:ascii="Times New Roman" w:hAnsi="Times New Roman" w:cs="Times New Roman"/>
                <w:sz w:val="20"/>
                <w:szCs w:val="20"/>
              </w:rPr>
              <w:t>neexistuje žiadny dôkaz, že organizácia neplní uplatniteľné</w:t>
            </w:r>
            <w:r>
              <w:rPr>
                <w:rFonts w:ascii="Times New Roman" w:hAnsi="Times New Roman" w:cs="Times New Roman"/>
                <w:sz w:val="20"/>
                <w:szCs w:val="20"/>
              </w:rPr>
              <w:t xml:space="preserve"> </w:t>
            </w:r>
            <w:r w:rsidRPr="007248F9">
              <w:rPr>
                <w:rFonts w:ascii="Times New Roman" w:hAnsi="Times New Roman" w:cs="Times New Roman"/>
                <w:sz w:val="20"/>
                <w:szCs w:val="20"/>
              </w:rPr>
              <w:t>právne požiadavky týkajúce sa životného prostredia</w:t>
            </w:r>
            <w:r>
              <w:rPr>
                <w:rFonts w:ascii="Times New Roman" w:hAnsi="Times New Roman" w:cs="Times New Roman"/>
                <w:sz w:val="20"/>
                <w:szCs w:val="20"/>
              </w:rPr>
              <w:t>?</w:t>
            </w:r>
          </w:p>
          <w:p w14:paraId="745C19C2" w14:textId="77777777" w:rsidR="007248F9" w:rsidRPr="00A7401B" w:rsidRDefault="007248F9" w:rsidP="007248F9">
            <w:pPr>
              <w:pStyle w:val="Default"/>
              <w:rPr>
                <w:bCs/>
                <w:sz w:val="20"/>
              </w:rPr>
            </w:pPr>
          </w:p>
        </w:tc>
        <w:tc>
          <w:tcPr>
            <w:tcW w:w="709" w:type="dxa"/>
            <w:tcBorders>
              <w:top w:val="single" w:sz="6" w:space="0" w:color="auto"/>
              <w:left w:val="single" w:sz="6" w:space="0" w:color="auto"/>
              <w:bottom w:val="single" w:sz="6" w:space="0" w:color="auto"/>
              <w:right w:val="single" w:sz="6" w:space="0" w:color="auto"/>
            </w:tcBorders>
            <w:vAlign w:val="center"/>
          </w:tcPr>
          <w:p w14:paraId="0C551A58" w14:textId="77777777" w:rsidR="007248F9" w:rsidRDefault="005E1EAE" w:rsidP="001F4C7B">
            <w:pPr>
              <w:spacing w:after="0"/>
              <w:jc w:val="center"/>
            </w:pPr>
            <w:r>
              <w:rPr>
                <w:sz w:val="20"/>
              </w:rPr>
              <w:fldChar w:fldCharType="begin">
                <w:ffData>
                  <w:name w:val="Začiarkov1"/>
                  <w:enabled/>
                  <w:calcOnExit w:val="0"/>
                  <w:checkBox>
                    <w:size w:val="26"/>
                    <w:default w:val="0"/>
                  </w:checkBox>
                </w:ffData>
              </w:fldChar>
            </w:r>
            <w:r w:rsidR="007248F9">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7E066FB" w14:textId="77777777" w:rsidR="007248F9" w:rsidRDefault="005E1EAE" w:rsidP="001F4C7B">
            <w:pPr>
              <w:spacing w:after="0"/>
              <w:jc w:val="center"/>
            </w:pPr>
            <w:r>
              <w:rPr>
                <w:sz w:val="20"/>
              </w:rPr>
              <w:fldChar w:fldCharType="begin">
                <w:ffData>
                  <w:name w:val="Začiarkov1"/>
                  <w:enabled/>
                  <w:calcOnExit w:val="0"/>
                  <w:checkBox>
                    <w:size w:val="26"/>
                    <w:default w:val="0"/>
                  </w:checkBox>
                </w:ffData>
              </w:fldChar>
            </w:r>
            <w:r w:rsidR="007248F9">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6DB69D3" w14:textId="77777777" w:rsidR="007248F9" w:rsidRDefault="005E1EAE" w:rsidP="001F4C7B">
            <w:pPr>
              <w:spacing w:after="0"/>
              <w:jc w:val="left"/>
            </w:pPr>
            <w:r>
              <w:rPr>
                <w:sz w:val="18"/>
              </w:rPr>
              <w:fldChar w:fldCharType="begin">
                <w:ffData>
                  <w:name w:val="Text1"/>
                  <w:enabled/>
                  <w:calcOnExit w:val="0"/>
                  <w:textInput/>
                </w:ffData>
              </w:fldChar>
            </w:r>
            <w:r w:rsidR="007248F9">
              <w:rPr>
                <w:sz w:val="18"/>
              </w:rPr>
              <w:instrText xml:space="preserve"> FORMTEXT </w:instrText>
            </w:r>
            <w:r>
              <w:rPr>
                <w:sz w:val="18"/>
              </w:rPr>
            </w:r>
            <w:r>
              <w:rPr>
                <w:sz w:val="18"/>
              </w:rPr>
              <w:fldChar w:fldCharType="separate"/>
            </w:r>
            <w:r w:rsidR="007248F9">
              <w:rPr>
                <w:noProof/>
                <w:sz w:val="18"/>
              </w:rPr>
              <w:t> </w:t>
            </w:r>
            <w:r w:rsidR="007248F9">
              <w:rPr>
                <w:noProof/>
                <w:sz w:val="18"/>
              </w:rPr>
              <w:t> </w:t>
            </w:r>
            <w:r w:rsidR="007248F9">
              <w:rPr>
                <w:noProof/>
                <w:sz w:val="18"/>
              </w:rPr>
              <w:t> </w:t>
            </w:r>
            <w:r w:rsidR="007248F9">
              <w:rPr>
                <w:noProof/>
                <w:sz w:val="18"/>
              </w:rPr>
              <w:t> </w:t>
            </w:r>
            <w:r w:rsidR="007248F9">
              <w:rPr>
                <w:noProof/>
                <w:sz w:val="18"/>
              </w:rPr>
              <w:t> </w:t>
            </w:r>
            <w:r>
              <w:rPr>
                <w:sz w:val="18"/>
              </w:rPr>
              <w:fldChar w:fldCharType="end"/>
            </w:r>
          </w:p>
        </w:tc>
      </w:tr>
      <w:tr w:rsidR="00A27730" w14:paraId="25110E0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79074645" w14:textId="77777777" w:rsidR="00A27730" w:rsidRDefault="00A27730" w:rsidP="00754034">
            <w:pPr>
              <w:spacing w:after="0"/>
              <w:jc w:val="center"/>
              <w:rPr>
                <w:b/>
              </w:rPr>
            </w:pPr>
            <w:r>
              <w:rPr>
                <w:b/>
              </w:rPr>
              <w:t>9.3</w:t>
            </w:r>
          </w:p>
        </w:tc>
        <w:tc>
          <w:tcPr>
            <w:tcW w:w="5271" w:type="dxa"/>
            <w:tcBorders>
              <w:top w:val="single" w:sz="6" w:space="0" w:color="auto"/>
              <w:left w:val="single" w:sz="6" w:space="0" w:color="auto"/>
              <w:bottom w:val="single" w:sz="6" w:space="0" w:color="auto"/>
              <w:right w:val="single" w:sz="6" w:space="0" w:color="auto"/>
            </w:tcBorders>
            <w:vAlign w:val="center"/>
          </w:tcPr>
          <w:p w14:paraId="271FCB1D" w14:textId="77777777" w:rsidR="00A27730" w:rsidRPr="00AF3302" w:rsidRDefault="00A27730" w:rsidP="00754034">
            <w:pPr>
              <w:pStyle w:val="Nadpis5"/>
              <w:widowControl/>
              <w:jc w:val="left"/>
              <w:rPr>
                <w:rFonts w:ascii="Times New Roman" w:hAnsi="Times New Roman" w:cs="Times New Roman"/>
                <w:bCs w:val="0"/>
              </w:rPr>
            </w:pPr>
            <w:r>
              <w:rPr>
                <w:rFonts w:ascii="Times New Roman" w:hAnsi="Times New Roman" w:cs="Times New Roman"/>
                <w:bCs w:val="0"/>
              </w:rPr>
              <w:t>Činnosti dozoru</w:t>
            </w:r>
          </w:p>
        </w:tc>
        <w:tc>
          <w:tcPr>
            <w:tcW w:w="709" w:type="dxa"/>
            <w:tcBorders>
              <w:top w:val="single" w:sz="6" w:space="0" w:color="auto"/>
              <w:left w:val="single" w:sz="6" w:space="0" w:color="auto"/>
              <w:bottom w:val="single" w:sz="6" w:space="0" w:color="auto"/>
              <w:right w:val="single" w:sz="6" w:space="0" w:color="auto"/>
            </w:tcBorders>
            <w:vAlign w:val="center"/>
          </w:tcPr>
          <w:p w14:paraId="09BFEFBB" w14:textId="77777777" w:rsidR="00A27730" w:rsidRDefault="00A27730" w:rsidP="00754034">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35C8465" w14:textId="77777777" w:rsidR="00A27730" w:rsidRDefault="00A27730" w:rsidP="0075403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F4FD7A8" w14:textId="77777777" w:rsidR="00A27730" w:rsidRDefault="00A27730" w:rsidP="00754034">
            <w:pPr>
              <w:spacing w:after="0"/>
              <w:jc w:val="left"/>
            </w:pPr>
          </w:p>
        </w:tc>
      </w:tr>
      <w:tr w:rsidR="00A27730" w14:paraId="1A649E2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1A537BF5" w14:textId="77777777" w:rsidR="00A27730" w:rsidRPr="001B3EB1" w:rsidRDefault="00A27730" w:rsidP="00754034">
            <w:pPr>
              <w:spacing w:after="0"/>
              <w:jc w:val="center"/>
              <w:rPr>
                <w:b/>
                <w:sz w:val="20"/>
              </w:rPr>
            </w:pPr>
            <w:r>
              <w:rPr>
                <w:b/>
                <w:sz w:val="20"/>
              </w:rPr>
              <w:t>9.3</w:t>
            </w:r>
            <w:r w:rsidRPr="001B3EB1">
              <w:rPr>
                <w:b/>
                <w:sz w:val="20"/>
              </w:rPr>
              <w:t>.1</w:t>
            </w:r>
          </w:p>
        </w:tc>
        <w:tc>
          <w:tcPr>
            <w:tcW w:w="5271" w:type="dxa"/>
            <w:tcBorders>
              <w:top w:val="single" w:sz="6" w:space="0" w:color="auto"/>
              <w:left w:val="single" w:sz="6" w:space="0" w:color="auto"/>
              <w:bottom w:val="single" w:sz="6" w:space="0" w:color="auto"/>
              <w:right w:val="single" w:sz="6" w:space="0" w:color="auto"/>
            </w:tcBorders>
            <w:vAlign w:val="center"/>
          </w:tcPr>
          <w:p w14:paraId="0FC72AF1" w14:textId="77777777" w:rsidR="00A27730" w:rsidRPr="001B3EB1" w:rsidRDefault="00A27730" w:rsidP="00754034">
            <w:pPr>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66C71738" w14:textId="77777777" w:rsidR="00A27730" w:rsidRDefault="00A27730"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ED2BDF8" w14:textId="77777777" w:rsidR="00A27730" w:rsidRDefault="00A27730"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5CED23E" w14:textId="77777777" w:rsidR="00A27730" w:rsidRDefault="00A27730" w:rsidP="00713F48">
            <w:pPr>
              <w:spacing w:after="0"/>
              <w:jc w:val="center"/>
              <w:rPr>
                <w:sz w:val="18"/>
              </w:rPr>
            </w:pPr>
            <w:r w:rsidRPr="00F80301">
              <w:rPr>
                <w:b/>
              </w:rPr>
              <w:t>Poznámka */</w:t>
            </w:r>
          </w:p>
        </w:tc>
      </w:tr>
      <w:tr w:rsidR="00A27730" w14:paraId="6192ED3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114A506" w14:textId="77777777" w:rsidR="000766B9" w:rsidRDefault="000766B9" w:rsidP="00ED184A">
            <w:pPr>
              <w:spacing w:after="0"/>
              <w:jc w:val="center"/>
              <w:rPr>
                <w:sz w:val="20"/>
              </w:rPr>
            </w:pPr>
            <w:r>
              <w:rPr>
                <w:sz w:val="20"/>
              </w:rPr>
              <w:t>1</w:t>
            </w:r>
          </w:p>
          <w:p w14:paraId="300BA302" w14:textId="77777777" w:rsidR="00A27730" w:rsidRDefault="000766B9" w:rsidP="00ED184A">
            <w:pPr>
              <w:spacing w:after="0"/>
              <w:jc w:val="center"/>
              <w:rPr>
                <w:sz w:val="20"/>
              </w:rPr>
            </w:pPr>
            <w:r>
              <w:rPr>
                <w:sz w:val="20"/>
              </w:rPr>
              <w:t>(</w:t>
            </w:r>
            <w:r w:rsidR="00A27730">
              <w:rPr>
                <w:sz w:val="20"/>
              </w:rPr>
              <w:t>9.3</w:t>
            </w:r>
            <w:r w:rsidR="00A27730" w:rsidRPr="00F00FD9">
              <w:rPr>
                <w:sz w:val="20"/>
              </w:rPr>
              <w:t>.</w:t>
            </w:r>
            <w:r w:rsidR="00A27730">
              <w:rPr>
                <w:sz w:val="20"/>
              </w:rPr>
              <w:t>1.1</w:t>
            </w:r>
          </w:p>
          <w:p w14:paraId="497956AC" w14:textId="77777777" w:rsidR="008F3648" w:rsidRDefault="008F3648" w:rsidP="008F3648">
            <w:pPr>
              <w:spacing w:after="0"/>
              <w:jc w:val="center"/>
              <w:rPr>
                <w:sz w:val="20"/>
              </w:rPr>
            </w:pPr>
            <w:r>
              <w:rPr>
                <w:sz w:val="20"/>
              </w:rPr>
              <w:t>N čl. 1</w:t>
            </w:r>
          </w:p>
          <w:p w14:paraId="4EFEE13F" w14:textId="77777777" w:rsidR="008F3648" w:rsidRDefault="008F3648" w:rsidP="008F3648">
            <w:pPr>
              <w:spacing w:after="0"/>
              <w:jc w:val="center"/>
              <w:rPr>
                <w:sz w:val="20"/>
              </w:rPr>
            </w:pPr>
            <w:r>
              <w:rPr>
                <w:sz w:val="20"/>
              </w:rPr>
              <w:t>ods.2</w:t>
            </w:r>
            <w:r w:rsidR="000766B9">
              <w:rPr>
                <w:sz w:val="20"/>
              </w:rPr>
              <w:t>)</w:t>
            </w:r>
          </w:p>
        </w:tc>
        <w:tc>
          <w:tcPr>
            <w:tcW w:w="5271" w:type="dxa"/>
            <w:tcBorders>
              <w:top w:val="single" w:sz="6" w:space="0" w:color="auto"/>
              <w:left w:val="single" w:sz="6" w:space="0" w:color="auto"/>
              <w:bottom w:val="single" w:sz="6" w:space="0" w:color="auto"/>
              <w:right w:val="single" w:sz="6" w:space="0" w:color="auto"/>
            </w:tcBorders>
          </w:tcPr>
          <w:p w14:paraId="231402C8" w14:textId="77777777" w:rsidR="00A27730" w:rsidRDefault="00A27730" w:rsidP="002502FE">
            <w:pPr>
              <w:spacing w:after="120"/>
              <w:jc w:val="left"/>
              <w:rPr>
                <w:sz w:val="20"/>
              </w:rPr>
            </w:pPr>
            <w:r>
              <w:rPr>
                <w:sz w:val="20"/>
              </w:rPr>
              <w:t>Vypracoval EO svoje činnosti dozoru tak, aby sa pravidelne monitorovali reprezentatívne oblasti a</w:t>
            </w:r>
            <w:r w:rsidR="002502FE">
              <w:rPr>
                <w:sz w:val="20"/>
              </w:rPr>
              <w:t> </w:t>
            </w:r>
            <w:r>
              <w:rPr>
                <w:sz w:val="20"/>
              </w:rPr>
              <w:t>funkcie</w:t>
            </w:r>
            <w:r w:rsidR="002502FE">
              <w:rPr>
                <w:sz w:val="20"/>
              </w:rPr>
              <w:t xml:space="preserve"> organizácie zapísanej do registra (vykonávanie interných auditov, vypracovávanie aktualizovaného vyhlásenia</w:t>
            </w:r>
            <w:r w:rsidR="008F3648">
              <w:rPr>
                <w:sz w:val="20"/>
              </w:rPr>
              <w:t>)</w:t>
            </w:r>
            <w:r w:rsidR="002502FE">
              <w:rPr>
                <w:sz w:val="20"/>
              </w:rPr>
              <w:t xml:space="preserve">, </w:t>
            </w:r>
            <w:r>
              <w:rPr>
                <w:sz w:val="20"/>
              </w:rPr>
              <w:t xml:space="preserve"> a aby sa brali do úvahy zmeny u  klienta? </w:t>
            </w:r>
          </w:p>
        </w:tc>
        <w:tc>
          <w:tcPr>
            <w:tcW w:w="709" w:type="dxa"/>
            <w:tcBorders>
              <w:top w:val="single" w:sz="6" w:space="0" w:color="auto"/>
              <w:left w:val="single" w:sz="6" w:space="0" w:color="auto"/>
              <w:bottom w:val="single" w:sz="6" w:space="0" w:color="auto"/>
              <w:right w:val="single" w:sz="6" w:space="0" w:color="auto"/>
            </w:tcBorders>
            <w:vAlign w:val="center"/>
          </w:tcPr>
          <w:p w14:paraId="51BB84C7"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E1A322"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3C04D9"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57ABA85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CA27460" w14:textId="77777777" w:rsidR="000766B9" w:rsidRDefault="000766B9" w:rsidP="00ED184A">
            <w:pPr>
              <w:spacing w:after="0"/>
              <w:jc w:val="center"/>
              <w:rPr>
                <w:sz w:val="20"/>
              </w:rPr>
            </w:pPr>
            <w:r>
              <w:rPr>
                <w:sz w:val="20"/>
              </w:rPr>
              <w:t>2</w:t>
            </w:r>
          </w:p>
          <w:p w14:paraId="5F575F37" w14:textId="77777777" w:rsidR="00A27730" w:rsidRDefault="000766B9" w:rsidP="00ED184A">
            <w:pPr>
              <w:spacing w:after="0"/>
              <w:jc w:val="center"/>
              <w:rPr>
                <w:sz w:val="20"/>
              </w:rPr>
            </w:pPr>
            <w:r>
              <w:rPr>
                <w:sz w:val="20"/>
              </w:rPr>
              <w:t>(</w:t>
            </w:r>
            <w:r w:rsidR="00A27730">
              <w:rPr>
                <w:sz w:val="20"/>
              </w:rPr>
              <w:t>9.3</w:t>
            </w:r>
            <w:r w:rsidR="00A27730" w:rsidRPr="00F00FD9">
              <w:rPr>
                <w:sz w:val="20"/>
              </w:rPr>
              <w:t>.</w:t>
            </w:r>
            <w:r w:rsidR="00A27730">
              <w:rPr>
                <w:sz w:val="20"/>
              </w:rPr>
              <w:t>1.2/1</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35ECA0BD" w14:textId="77777777" w:rsidR="00A27730" w:rsidRDefault="00A27730" w:rsidP="008F3648">
            <w:pPr>
              <w:spacing w:after="120"/>
              <w:jc w:val="left"/>
              <w:rPr>
                <w:sz w:val="20"/>
              </w:rPr>
            </w:pPr>
            <w:r>
              <w:rPr>
                <w:sz w:val="20"/>
              </w:rPr>
              <w:t>Zahŕňajú činn</w:t>
            </w:r>
            <w:r w:rsidR="008F3648">
              <w:rPr>
                <w:sz w:val="20"/>
              </w:rPr>
              <w:t xml:space="preserve">osti dozoru overenia na mieste a </w:t>
            </w:r>
            <w:r>
              <w:rPr>
                <w:sz w:val="20"/>
              </w:rPr>
              <w:t>hodnot</w:t>
            </w:r>
            <w:r w:rsidR="008F3648">
              <w:rPr>
                <w:sz w:val="20"/>
              </w:rPr>
              <w:t>enie plnenia</w:t>
            </w:r>
            <w:r>
              <w:rPr>
                <w:sz w:val="20"/>
              </w:rPr>
              <w:t xml:space="preserve"> konkrétnych požiadaviek </w:t>
            </w:r>
            <w:r w:rsidR="008F3648">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51DF51BE"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4FD31E"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6311B9"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60047E5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F6706E5" w14:textId="77777777" w:rsidR="000766B9" w:rsidRDefault="000766B9" w:rsidP="00ED184A">
            <w:pPr>
              <w:spacing w:after="0"/>
              <w:jc w:val="center"/>
              <w:rPr>
                <w:sz w:val="20"/>
              </w:rPr>
            </w:pPr>
            <w:r>
              <w:rPr>
                <w:sz w:val="20"/>
              </w:rPr>
              <w:t>3</w:t>
            </w:r>
          </w:p>
          <w:p w14:paraId="5E807CD8" w14:textId="77777777" w:rsidR="00A27730" w:rsidRDefault="000766B9" w:rsidP="00ED184A">
            <w:pPr>
              <w:spacing w:after="0"/>
              <w:jc w:val="center"/>
              <w:rPr>
                <w:sz w:val="20"/>
              </w:rPr>
            </w:pPr>
            <w:r>
              <w:rPr>
                <w:sz w:val="20"/>
              </w:rPr>
              <w:t>(</w:t>
            </w:r>
            <w:r w:rsidR="00A27730">
              <w:rPr>
                <w:sz w:val="20"/>
              </w:rPr>
              <w:t>9.3</w:t>
            </w:r>
            <w:r w:rsidR="00A27730" w:rsidRPr="00F00FD9">
              <w:rPr>
                <w:sz w:val="20"/>
              </w:rPr>
              <w:t>.</w:t>
            </w:r>
            <w:r w:rsidR="00A27730">
              <w:rPr>
                <w:sz w:val="20"/>
              </w:rPr>
              <w:t>1.2/2</w:t>
            </w:r>
            <w:r>
              <w:rPr>
                <w:sz w:val="20"/>
              </w:rPr>
              <w:t>)</w:t>
            </w:r>
          </w:p>
        </w:tc>
        <w:tc>
          <w:tcPr>
            <w:tcW w:w="5271" w:type="dxa"/>
            <w:tcBorders>
              <w:top w:val="single" w:sz="6" w:space="0" w:color="auto"/>
              <w:left w:val="single" w:sz="6" w:space="0" w:color="auto"/>
              <w:bottom w:val="single" w:sz="6" w:space="0" w:color="auto"/>
              <w:right w:val="single" w:sz="6" w:space="0" w:color="auto"/>
            </w:tcBorders>
          </w:tcPr>
          <w:p w14:paraId="02425BD7" w14:textId="77777777" w:rsidR="00A27730" w:rsidRDefault="00A27730" w:rsidP="00B6486C">
            <w:pPr>
              <w:spacing w:after="120"/>
              <w:jc w:val="left"/>
              <w:rPr>
                <w:sz w:val="20"/>
              </w:rPr>
            </w:pPr>
            <w:r>
              <w:rPr>
                <w:sz w:val="20"/>
              </w:rPr>
              <w:t>Zahŕňajú ďalšie činnosti dozoru požiadavky a) až d)?</w:t>
            </w:r>
          </w:p>
        </w:tc>
        <w:tc>
          <w:tcPr>
            <w:tcW w:w="709" w:type="dxa"/>
            <w:tcBorders>
              <w:top w:val="single" w:sz="6" w:space="0" w:color="auto"/>
              <w:left w:val="single" w:sz="6" w:space="0" w:color="auto"/>
              <w:bottom w:val="single" w:sz="6" w:space="0" w:color="auto"/>
              <w:right w:val="single" w:sz="6" w:space="0" w:color="auto"/>
            </w:tcBorders>
            <w:vAlign w:val="center"/>
          </w:tcPr>
          <w:p w14:paraId="46C9F3C3"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996392"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8DBFD1"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5157D78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27704333" w14:textId="77777777" w:rsidR="00A27730" w:rsidRPr="001B3EB1" w:rsidRDefault="00A27730" w:rsidP="00754034">
            <w:pPr>
              <w:spacing w:after="0"/>
              <w:jc w:val="center"/>
              <w:rPr>
                <w:b/>
                <w:sz w:val="20"/>
              </w:rPr>
            </w:pPr>
            <w:r>
              <w:rPr>
                <w:b/>
                <w:sz w:val="20"/>
              </w:rPr>
              <w:t>9.3.2</w:t>
            </w:r>
          </w:p>
        </w:tc>
        <w:tc>
          <w:tcPr>
            <w:tcW w:w="5271" w:type="dxa"/>
            <w:tcBorders>
              <w:top w:val="single" w:sz="6" w:space="0" w:color="auto"/>
              <w:left w:val="single" w:sz="6" w:space="0" w:color="auto"/>
              <w:bottom w:val="single" w:sz="6" w:space="0" w:color="auto"/>
              <w:right w:val="single" w:sz="6" w:space="0" w:color="auto"/>
            </w:tcBorders>
            <w:vAlign w:val="center"/>
          </w:tcPr>
          <w:p w14:paraId="18CEC2B6" w14:textId="77777777" w:rsidR="00A27730" w:rsidRPr="001B3EB1" w:rsidRDefault="00A27730" w:rsidP="00754034">
            <w:pPr>
              <w:spacing w:after="0"/>
              <w:jc w:val="left"/>
              <w:rPr>
                <w:b/>
                <w:sz w:val="20"/>
                <w:szCs w:val="20"/>
              </w:rPr>
            </w:pPr>
            <w:r>
              <w:rPr>
                <w:b/>
                <w:sz w:val="20"/>
                <w:szCs w:val="20"/>
              </w:rPr>
              <w:t>Dozor</w:t>
            </w:r>
          </w:p>
        </w:tc>
        <w:tc>
          <w:tcPr>
            <w:tcW w:w="709" w:type="dxa"/>
            <w:tcBorders>
              <w:top w:val="single" w:sz="6" w:space="0" w:color="auto"/>
              <w:left w:val="single" w:sz="6" w:space="0" w:color="auto"/>
              <w:bottom w:val="single" w:sz="6" w:space="0" w:color="auto"/>
              <w:right w:val="single" w:sz="6" w:space="0" w:color="auto"/>
            </w:tcBorders>
            <w:vAlign w:val="center"/>
          </w:tcPr>
          <w:p w14:paraId="4F108906" w14:textId="77777777" w:rsidR="00A27730" w:rsidRDefault="00A27730"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8657AE7" w14:textId="77777777" w:rsidR="00A27730" w:rsidRDefault="00A27730"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7828D3F2" w14:textId="77777777" w:rsidR="00A27730" w:rsidRDefault="00A27730" w:rsidP="00713F48">
            <w:pPr>
              <w:spacing w:after="0"/>
              <w:jc w:val="center"/>
              <w:rPr>
                <w:sz w:val="18"/>
              </w:rPr>
            </w:pPr>
            <w:r w:rsidRPr="00F80301">
              <w:rPr>
                <w:b/>
              </w:rPr>
              <w:t>Poznámka */</w:t>
            </w:r>
          </w:p>
        </w:tc>
      </w:tr>
      <w:tr w:rsidR="00A27730" w14:paraId="51D46CC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1F5717A" w14:textId="77777777" w:rsidR="000766B9" w:rsidRDefault="000766B9" w:rsidP="00ED184A">
            <w:pPr>
              <w:spacing w:after="0"/>
              <w:jc w:val="center"/>
              <w:rPr>
                <w:sz w:val="20"/>
              </w:rPr>
            </w:pPr>
            <w:r>
              <w:rPr>
                <w:sz w:val="20"/>
              </w:rPr>
              <w:t>1</w:t>
            </w:r>
          </w:p>
          <w:p w14:paraId="300F17B5" w14:textId="77777777" w:rsidR="00A27730" w:rsidRDefault="000766B9" w:rsidP="00ED184A">
            <w:pPr>
              <w:spacing w:after="0"/>
              <w:jc w:val="center"/>
              <w:rPr>
                <w:sz w:val="20"/>
              </w:rPr>
            </w:pPr>
            <w:r>
              <w:rPr>
                <w:sz w:val="20"/>
              </w:rPr>
              <w:t>(</w:t>
            </w:r>
            <w:r w:rsidR="00A27730">
              <w:rPr>
                <w:sz w:val="20"/>
              </w:rPr>
              <w:t>9.3</w:t>
            </w:r>
            <w:r w:rsidR="00A27730" w:rsidRPr="00F00FD9">
              <w:rPr>
                <w:sz w:val="20"/>
              </w:rPr>
              <w:t>.</w:t>
            </w:r>
            <w:r w:rsidR="00A27730">
              <w:rPr>
                <w:sz w:val="20"/>
              </w:rPr>
              <w:t>2.1</w:t>
            </w:r>
          </w:p>
          <w:p w14:paraId="4E0D520B" w14:textId="77777777" w:rsidR="008F3648" w:rsidRDefault="008F3648" w:rsidP="008F3648">
            <w:pPr>
              <w:spacing w:after="0"/>
              <w:jc w:val="center"/>
              <w:rPr>
                <w:sz w:val="20"/>
              </w:rPr>
            </w:pPr>
            <w:r w:rsidRPr="00A7401B">
              <w:rPr>
                <w:bCs/>
                <w:sz w:val="20"/>
              </w:rPr>
              <w:t>N čl. 1</w:t>
            </w:r>
            <w:r>
              <w:rPr>
                <w:bCs/>
                <w:sz w:val="20"/>
              </w:rPr>
              <w:t>8</w:t>
            </w:r>
            <w:r w:rsidRPr="00A7401B">
              <w:rPr>
                <w:bCs/>
                <w:sz w:val="20"/>
              </w:rPr>
              <w:t xml:space="preserve"> ods. </w:t>
            </w:r>
            <w:r>
              <w:rPr>
                <w:bCs/>
                <w:sz w:val="20"/>
              </w:rPr>
              <w:t>7</w:t>
            </w:r>
            <w:r w:rsidR="000766B9">
              <w:rPr>
                <w:bCs/>
                <w:sz w:val="20"/>
              </w:rPr>
              <w:t>)</w:t>
            </w:r>
          </w:p>
        </w:tc>
        <w:tc>
          <w:tcPr>
            <w:tcW w:w="5271" w:type="dxa"/>
            <w:tcBorders>
              <w:top w:val="single" w:sz="6" w:space="0" w:color="auto"/>
              <w:left w:val="single" w:sz="6" w:space="0" w:color="auto"/>
              <w:bottom w:val="single" w:sz="6" w:space="0" w:color="auto"/>
              <w:right w:val="single" w:sz="6" w:space="0" w:color="auto"/>
            </w:tcBorders>
          </w:tcPr>
          <w:p w14:paraId="70116149" w14:textId="77777777" w:rsidR="00A27730" w:rsidRDefault="00A27730" w:rsidP="00826DC6">
            <w:pPr>
              <w:spacing w:after="120"/>
              <w:jc w:val="left"/>
              <w:rPr>
                <w:sz w:val="20"/>
              </w:rPr>
            </w:pPr>
            <w:r>
              <w:rPr>
                <w:sz w:val="20"/>
              </w:rPr>
              <w:t xml:space="preserve">Plánujú sa dozory spolu s ďalšími činnosťami tak, aby si EO mohol udržať dôveru, že </w:t>
            </w:r>
            <w:r w:rsidRPr="00A7401B">
              <w:rPr>
                <w:bCs/>
                <w:sz w:val="20"/>
              </w:rPr>
              <w:t>overený klient s registráciou v EMAS trvale plní určené požiadavky a</w:t>
            </w:r>
            <w:r w:rsidR="00826DC6">
              <w:rPr>
                <w:bCs/>
                <w:sz w:val="20"/>
              </w:rPr>
              <w:t xml:space="preserve"> plní </w:t>
            </w:r>
            <w:r w:rsidR="008F3648">
              <w:rPr>
                <w:bCs/>
                <w:sz w:val="20"/>
              </w:rPr>
              <w:t>aspoň</w:t>
            </w:r>
            <w:r w:rsidR="00826DC6">
              <w:rPr>
                <w:bCs/>
                <w:sz w:val="20"/>
              </w:rPr>
              <w:t xml:space="preserve"> tieto požiadavky:</w:t>
            </w:r>
            <w:r w:rsidRPr="00A7401B">
              <w:rPr>
                <w:bCs/>
                <w:sz w:val="20"/>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65CE1FEF"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FABFBC0"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E5CC1D"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826DC6" w14:paraId="5C6BB13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D5E961D" w14:textId="77777777" w:rsidR="00826DC6" w:rsidRPr="00A7401B" w:rsidRDefault="00826DC6" w:rsidP="000E3FF7">
            <w:pPr>
              <w:spacing w:after="0"/>
              <w:jc w:val="right"/>
              <w:rPr>
                <w:bCs/>
                <w:sz w:val="20"/>
              </w:rPr>
            </w:pPr>
            <w:r>
              <w:rPr>
                <w:bCs/>
                <w:sz w:val="20"/>
              </w:rPr>
              <w:t>a)</w:t>
            </w:r>
          </w:p>
        </w:tc>
        <w:tc>
          <w:tcPr>
            <w:tcW w:w="5271" w:type="dxa"/>
            <w:tcBorders>
              <w:top w:val="single" w:sz="6" w:space="0" w:color="auto"/>
              <w:left w:val="single" w:sz="6" w:space="0" w:color="auto"/>
              <w:bottom w:val="single" w:sz="6" w:space="0" w:color="auto"/>
              <w:right w:val="single" w:sz="6" w:space="0" w:color="auto"/>
            </w:tcBorders>
          </w:tcPr>
          <w:p w14:paraId="10B1C5BB" w14:textId="77777777" w:rsidR="00826DC6" w:rsidRPr="008F3648" w:rsidRDefault="00826DC6" w:rsidP="008F3648">
            <w:pPr>
              <w:pStyle w:val="Default"/>
              <w:rPr>
                <w:sz w:val="19"/>
                <w:szCs w:val="19"/>
              </w:rPr>
            </w:pPr>
            <w:r>
              <w:rPr>
                <w:sz w:val="19"/>
                <w:szCs w:val="19"/>
              </w:rPr>
              <w:t>organizácia vykonala interný audit environmentálneho správania a dodržiavania súladu s uplatniteľnými právnymi požiadavkami týkajúcimi sa životného prostredia v súlade s prílohou III?</w:t>
            </w:r>
          </w:p>
        </w:tc>
        <w:tc>
          <w:tcPr>
            <w:tcW w:w="709" w:type="dxa"/>
            <w:tcBorders>
              <w:top w:val="single" w:sz="6" w:space="0" w:color="auto"/>
              <w:left w:val="single" w:sz="6" w:space="0" w:color="auto"/>
              <w:bottom w:val="single" w:sz="6" w:space="0" w:color="auto"/>
              <w:right w:val="single" w:sz="6" w:space="0" w:color="auto"/>
            </w:tcBorders>
            <w:vAlign w:val="center"/>
          </w:tcPr>
          <w:p w14:paraId="0EFB5FB1" w14:textId="77777777" w:rsidR="00826DC6" w:rsidRDefault="005E1EAE" w:rsidP="000E3FF7">
            <w:pPr>
              <w:spacing w:after="0"/>
              <w:jc w:val="center"/>
            </w:pPr>
            <w:r>
              <w:rPr>
                <w:sz w:val="20"/>
              </w:rPr>
              <w:fldChar w:fldCharType="begin">
                <w:ffData>
                  <w:name w:val="Začiarkov1"/>
                  <w:enabled/>
                  <w:calcOnExit w:val="0"/>
                  <w:checkBox>
                    <w:size w:val="26"/>
                    <w:default w:val="0"/>
                  </w:checkBox>
                </w:ffData>
              </w:fldChar>
            </w:r>
            <w:r w:rsidR="00826DC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C92CB16" w14:textId="77777777" w:rsidR="00826DC6" w:rsidRDefault="005E1EAE" w:rsidP="000E3FF7">
            <w:pPr>
              <w:spacing w:after="0"/>
              <w:jc w:val="center"/>
            </w:pPr>
            <w:r>
              <w:rPr>
                <w:sz w:val="20"/>
              </w:rPr>
              <w:fldChar w:fldCharType="begin">
                <w:ffData>
                  <w:name w:val="Začiarkov1"/>
                  <w:enabled/>
                  <w:calcOnExit w:val="0"/>
                  <w:checkBox>
                    <w:size w:val="26"/>
                    <w:default w:val="0"/>
                  </w:checkBox>
                </w:ffData>
              </w:fldChar>
            </w:r>
            <w:r w:rsidR="00826DC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685F744" w14:textId="77777777" w:rsidR="00826DC6" w:rsidRDefault="005E1EAE" w:rsidP="000E3FF7">
            <w:pPr>
              <w:spacing w:after="0"/>
              <w:jc w:val="left"/>
            </w:pPr>
            <w:r>
              <w:rPr>
                <w:sz w:val="18"/>
              </w:rPr>
              <w:fldChar w:fldCharType="begin">
                <w:ffData>
                  <w:name w:val="Text1"/>
                  <w:enabled/>
                  <w:calcOnExit w:val="0"/>
                  <w:textInput/>
                </w:ffData>
              </w:fldChar>
            </w:r>
            <w:r w:rsidR="00826DC6">
              <w:rPr>
                <w:sz w:val="18"/>
              </w:rPr>
              <w:instrText xml:space="preserve"> FORMTEXT </w:instrText>
            </w:r>
            <w:r>
              <w:rPr>
                <w:sz w:val="18"/>
              </w:rPr>
            </w:r>
            <w:r>
              <w:rPr>
                <w:sz w:val="18"/>
              </w:rPr>
              <w:fldChar w:fldCharType="separate"/>
            </w:r>
            <w:r w:rsidR="00826DC6">
              <w:rPr>
                <w:noProof/>
                <w:sz w:val="18"/>
              </w:rPr>
              <w:t> </w:t>
            </w:r>
            <w:r w:rsidR="00826DC6">
              <w:rPr>
                <w:noProof/>
                <w:sz w:val="18"/>
              </w:rPr>
              <w:t> </w:t>
            </w:r>
            <w:r w:rsidR="00826DC6">
              <w:rPr>
                <w:noProof/>
                <w:sz w:val="18"/>
              </w:rPr>
              <w:t> </w:t>
            </w:r>
            <w:r w:rsidR="00826DC6">
              <w:rPr>
                <w:noProof/>
                <w:sz w:val="18"/>
              </w:rPr>
              <w:t> </w:t>
            </w:r>
            <w:r w:rsidR="00826DC6">
              <w:rPr>
                <w:noProof/>
                <w:sz w:val="18"/>
              </w:rPr>
              <w:t> </w:t>
            </w:r>
            <w:r>
              <w:rPr>
                <w:sz w:val="18"/>
              </w:rPr>
              <w:fldChar w:fldCharType="end"/>
            </w:r>
          </w:p>
        </w:tc>
      </w:tr>
      <w:tr w:rsidR="00826DC6" w14:paraId="5D19D90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A7B3A38" w14:textId="77777777" w:rsidR="00826DC6" w:rsidRDefault="00826DC6" w:rsidP="000E3FF7">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54752DA4" w14:textId="77777777" w:rsidR="00826DC6" w:rsidRPr="00826DC6" w:rsidRDefault="00826DC6" w:rsidP="00826DC6">
            <w:pPr>
              <w:pStyle w:val="Default"/>
              <w:rPr>
                <w:sz w:val="19"/>
                <w:szCs w:val="19"/>
              </w:rPr>
            </w:pPr>
            <w:r>
              <w:rPr>
                <w:sz w:val="19"/>
                <w:szCs w:val="19"/>
              </w:rPr>
              <w:t>organizácia preukazuje priebežné dodržiavanie uplatniteľných právnych požiadaviek týkajúcich sa životného prostredia a sústavné zlepšovanie svojho environmentálneho správania ?</w:t>
            </w:r>
          </w:p>
        </w:tc>
        <w:tc>
          <w:tcPr>
            <w:tcW w:w="709" w:type="dxa"/>
            <w:tcBorders>
              <w:top w:val="single" w:sz="6" w:space="0" w:color="auto"/>
              <w:left w:val="single" w:sz="6" w:space="0" w:color="auto"/>
              <w:bottom w:val="single" w:sz="6" w:space="0" w:color="auto"/>
              <w:right w:val="single" w:sz="6" w:space="0" w:color="auto"/>
            </w:tcBorders>
            <w:vAlign w:val="center"/>
          </w:tcPr>
          <w:p w14:paraId="2E64C85E" w14:textId="77777777" w:rsidR="00826DC6" w:rsidRDefault="005E1EAE" w:rsidP="000E3FF7">
            <w:pPr>
              <w:spacing w:after="0"/>
              <w:jc w:val="center"/>
            </w:pPr>
            <w:r>
              <w:rPr>
                <w:sz w:val="20"/>
              </w:rPr>
              <w:fldChar w:fldCharType="begin">
                <w:ffData>
                  <w:name w:val="Začiarkov1"/>
                  <w:enabled/>
                  <w:calcOnExit w:val="0"/>
                  <w:checkBox>
                    <w:size w:val="26"/>
                    <w:default w:val="0"/>
                  </w:checkBox>
                </w:ffData>
              </w:fldChar>
            </w:r>
            <w:r w:rsidR="00826DC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67852E" w14:textId="77777777" w:rsidR="00826DC6" w:rsidRDefault="005E1EAE" w:rsidP="000E3FF7">
            <w:pPr>
              <w:spacing w:after="0"/>
              <w:jc w:val="center"/>
            </w:pPr>
            <w:r>
              <w:rPr>
                <w:sz w:val="20"/>
              </w:rPr>
              <w:fldChar w:fldCharType="begin">
                <w:ffData>
                  <w:name w:val="Začiarkov1"/>
                  <w:enabled/>
                  <w:calcOnExit w:val="0"/>
                  <w:checkBox>
                    <w:size w:val="26"/>
                    <w:default w:val="0"/>
                  </w:checkBox>
                </w:ffData>
              </w:fldChar>
            </w:r>
            <w:r w:rsidR="00826DC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6D170A" w14:textId="77777777" w:rsidR="00826DC6" w:rsidRDefault="005E1EAE" w:rsidP="000E3FF7">
            <w:pPr>
              <w:spacing w:after="0"/>
              <w:jc w:val="left"/>
            </w:pPr>
            <w:r>
              <w:rPr>
                <w:sz w:val="18"/>
              </w:rPr>
              <w:fldChar w:fldCharType="begin">
                <w:ffData>
                  <w:name w:val="Text1"/>
                  <w:enabled/>
                  <w:calcOnExit w:val="0"/>
                  <w:textInput/>
                </w:ffData>
              </w:fldChar>
            </w:r>
            <w:r w:rsidR="00826DC6">
              <w:rPr>
                <w:sz w:val="18"/>
              </w:rPr>
              <w:instrText xml:space="preserve"> FORMTEXT </w:instrText>
            </w:r>
            <w:r>
              <w:rPr>
                <w:sz w:val="18"/>
              </w:rPr>
            </w:r>
            <w:r>
              <w:rPr>
                <w:sz w:val="18"/>
              </w:rPr>
              <w:fldChar w:fldCharType="separate"/>
            </w:r>
            <w:r w:rsidR="00826DC6">
              <w:rPr>
                <w:noProof/>
                <w:sz w:val="18"/>
              </w:rPr>
              <w:t> </w:t>
            </w:r>
            <w:r w:rsidR="00826DC6">
              <w:rPr>
                <w:noProof/>
                <w:sz w:val="18"/>
              </w:rPr>
              <w:t> </w:t>
            </w:r>
            <w:r w:rsidR="00826DC6">
              <w:rPr>
                <w:noProof/>
                <w:sz w:val="18"/>
              </w:rPr>
              <w:t> </w:t>
            </w:r>
            <w:r w:rsidR="00826DC6">
              <w:rPr>
                <w:noProof/>
                <w:sz w:val="18"/>
              </w:rPr>
              <w:t> </w:t>
            </w:r>
            <w:r w:rsidR="00826DC6">
              <w:rPr>
                <w:noProof/>
                <w:sz w:val="18"/>
              </w:rPr>
              <w:t> </w:t>
            </w:r>
            <w:r>
              <w:rPr>
                <w:sz w:val="18"/>
              </w:rPr>
              <w:fldChar w:fldCharType="end"/>
            </w:r>
          </w:p>
        </w:tc>
      </w:tr>
      <w:tr w:rsidR="00826DC6" w14:paraId="3CC9865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3A81898" w14:textId="77777777" w:rsidR="00826DC6" w:rsidRDefault="00826DC6" w:rsidP="000E3FF7">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22C44F65" w14:textId="77777777" w:rsidR="00826DC6" w:rsidRPr="00826DC6" w:rsidRDefault="00826DC6" w:rsidP="00826DC6">
            <w:pPr>
              <w:pStyle w:val="Default"/>
              <w:rPr>
                <w:sz w:val="19"/>
                <w:szCs w:val="19"/>
              </w:rPr>
            </w:pPr>
            <w:r>
              <w:rPr>
                <w:sz w:val="19"/>
                <w:szCs w:val="19"/>
              </w:rPr>
              <w:t>organizácia pripravila aktualizované environmentálne vyhlásenie v súlade s prílohou IV a zohľadnili sa referenčné dokumenty pre príslušný sektor, ak sú k dispozícii?</w:t>
            </w:r>
          </w:p>
        </w:tc>
        <w:tc>
          <w:tcPr>
            <w:tcW w:w="709" w:type="dxa"/>
            <w:tcBorders>
              <w:top w:val="single" w:sz="6" w:space="0" w:color="auto"/>
              <w:left w:val="single" w:sz="6" w:space="0" w:color="auto"/>
              <w:bottom w:val="single" w:sz="6" w:space="0" w:color="auto"/>
              <w:right w:val="single" w:sz="6" w:space="0" w:color="auto"/>
            </w:tcBorders>
            <w:vAlign w:val="center"/>
          </w:tcPr>
          <w:p w14:paraId="602696CD" w14:textId="77777777" w:rsidR="00826DC6" w:rsidRDefault="005E1EAE" w:rsidP="000E3FF7">
            <w:pPr>
              <w:spacing w:after="0"/>
              <w:jc w:val="center"/>
            </w:pPr>
            <w:r>
              <w:rPr>
                <w:sz w:val="20"/>
              </w:rPr>
              <w:fldChar w:fldCharType="begin">
                <w:ffData>
                  <w:name w:val="Začiarkov1"/>
                  <w:enabled/>
                  <w:calcOnExit w:val="0"/>
                  <w:checkBox>
                    <w:size w:val="26"/>
                    <w:default w:val="0"/>
                  </w:checkBox>
                </w:ffData>
              </w:fldChar>
            </w:r>
            <w:r w:rsidR="00826DC6">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37430C1" w14:textId="77777777" w:rsidR="00826DC6" w:rsidRDefault="005E1EAE" w:rsidP="000E3FF7">
            <w:pPr>
              <w:spacing w:after="0"/>
              <w:jc w:val="center"/>
            </w:pPr>
            <w:r>
              <w:rPr>
                <w:sz w:val="20"/>
              </w:rPr>
              <w:fldChar w:fldCharType="begin">
                <w:ffData>
                  <w:name w:val="Začiarkov1"/>
                  <w:enabled/>
                  <w:calcOnExit w:val="0"/>
                  <w:checkBox>
                    <w:size w:val="26"/>
                    <w:default w:val="0"/>
                  </w:checkBox>
                </w:ffData>
              </w:fldChar>
            </w:r>
            <w:r w:rsidR="00826DC6">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7F46BC" w14:textId="77777777" w:rsidR="00826DC6" w:rsidRDefault="005E1EAE" w:rsidP="000E3FF7">
            <w:pPr>
              <w:spacing w:after="0"/>
              <w:jc w:val="left"/>
            </w:pPr>
            <w:r>
              <w:rPr>
                <w:sz w:val="18"/>
              </w:rPr>
              <w:fldChar w:fldCharType="begin">
                <w:ffData>
                  <w:name w:val="Text1"/>
                  <w:enabled/>
                  <w:calcOnExit w:val="0"/>
                  <w:textInput/>
                </w:ffData>
              </w:fldChar>
            </w:r>
            <w:r w:rsidR="00826DC6">
              <w:rPr>
                <w:sz w:val="18"/>
              </w:rPr>
              <w:instrText xml:space="preserve"> FORMTEXT </w:instrText>
            </w:r>
            <w:r>
              <w:rPr>
                <w:sz w:val="18"/>
              </w:rPr>
            </w:r>
            <w:r>
              <w:rPr>
                <w:sz w:val="18"/>
              </w:rPr>
              <w:fldChar w:fldCharType="separate"/>
            </w:r>
            <w:r w:rsidR="00826DC6">
              <w:rPr>
                <w:noProof/>
                <w:sz w:val="18"/>
              </w:rPr>
              <w:t> </w:t>
            </w:r>
            <w:r w:rsidR="00826DC6">
              <w:rPr>
                <w:noProof/>
                <w:sz w:val="18"/>
              </w:rPr>
              <w:t> </w:t>
            </w:r>
            <w:r w:rsidR="00826DC6">
              <w:rPr>
                <w:noProof/>
                <w:sz w:val="18"/>
              </w:rPr>
              <w:t> </w:t>
            </w:r>
            <w:r w:rsidR="00826DC6">
              <w:rPr>
                <w:noProof/>
                <w:sz w:val="18"/>
              </w:rPr>
              <w:t> </w:t>
            </w:r>
            <w:r w:rsidR="00826DC6">
              <w:rPr>
                <w:noProof/>
                <w:sz w:val="18"/>
              </w:rPr>
              <w:t> </w:t>
            </w:r>
            <w:r>
              <w:rPr>
                <w:sz w:val="18"/>
              </w:rPr>
              <w:fldChar w:fldCharType="end"/>
            </w:r>
          </w:p>
        </w:tc>
      </w:tr>
      <w:tr w:rsidR="00A27730" w14:paraId="3AAA59E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A33B4F7" w14:textId="77777777" w:rsidR="000766B9" w:rsidRDefault="000766B9" w:rsidP="00E64C26">
            <w:pPr>
              <w:jc w:val="center"/>
              <w:rPr>
                <w:bCs/>
                <w:sz w:val="20"/>
              </w:rPr>
            </w:pPr>
            <w:r>
              <w:rPr>
                <w:bCs/>
                <w:sz w:val="20"/>
              </w:rPr>
              <w:t>2</w:t>
            </w:r>
          </w:p>
          <w:p w14:paraId="4CB216C9" w14:textId="77777777" w:rsidR="00A27730" w:rsidRPr="00A7401B" w:rsidRDefault="000766B9" w:rsidP="00E64C26">
            <w:pPr>
              <w:jc w:val="center"/>
              <w:rPr>
                <w:bCs/>
                <w:sz w:val="20"/>
              </w:rPr>
            </w:pPr>
            <w:r>
              <w:rPr>
                <w:bCs/>
                <w:sz w:val="20"/>
              </w:rPr>
              <w:t>(</w:t>
            </w:r>
            <w:r w:rsidR="00A27730" w:rsidRPr="00A7401B">
              <w:rPr>
                <w:bCs/>
                <w:sz w:val="20"/>
              </w:rPr>
              <w:t>9.3.2.2</w:t>
            </w:r>
          </w:p>
          <w:p w14:paraId="6720F98E" w14:textId="77777777" w:rsidR="00826DC6" w:rsidRDefault="00A27730" w:rsidP="00E64C26">
            <w:pPr>
              <w:spacing w:after="0"/>
              <w:jc w:val="center"/>
              <w:rPr>
                <w:bCs/>
                <w:sz w:val="20"/>
              </w:rPr>
            </w:pPr>
            <w:r w:rsidRPr="00A7401B">
              <w:rPr>
                <w:bCs/>
                <w:sz w:val="20"/>
              </w:rPr>
              <w:t>N čl. 19 ods. 2</w:t>
            </w:r>
            <w:r w:rsidR="00826DC6">
              <w:rPr>
                <w:bCs/>
                <w:sz w:val="20"/>
              </w:rPr>
              <w:t xml:space="preserve"> </w:t>
            </w:r>
          </w:p>
          <w:p w14:paraId="7712A2EF" w14:textId="77777777" w:rsidR="00EF6521" w:rsidRDefault="00826DC6" w:rsidP="00826DC6">
            <w:pPr>
              <w:spacing w:after="0"/>
              <w:jc w:val="center"/>
              <w:rPr>
                <w:bCs/>
                <w:sz w:val="20"/>
              </w:rPr>
            </w:pPr>
            <w:r>
              <w:rPr>
                <w:bCs/>
                <w:sz w:val="20"/>
              </w:rPr>
              <w:t xml:space="preserve">a </w:t>
            </w:r>
            <w:r w:rsidRPr="00A7401B">
              <w:rPr>
                <w:bCs/>
                <w:sz w:val="20"/>
              </w:rPr>
              <w:t xml:space="preserve">čl. </w:t>
            </w:r>
            <w:r>
              <w:rPr>
                <w:bCs/>
                <w:sz w:val="20"/>
              </w:rPr>
              <w:t>7</w:t>
            </w:r>
            <w:r w:rsidRPr="00A7401B">
              <w:rPr>
                <w:bCs/>
                <w:sz w:val="20"/>
              </w:rPr>
              <w:t xml:space="preserve"> </w:t>
            </w:r>
          </w:p>
          <w:p w14:paraId="2101AFAD" w14:textId="77777777" w:rsidR="00A27730" w:rsidRDefault="00826DC6" w:rsidP="00826DC6">
            <w:pPr>
              <w:spacing w:after="0"/>
              <w:jc w:val="center"/>
              <w:rPr>
                <w:sz w:val="20"/>
              </w:rPr>
            </w:pPr>
            <w:r w:rsidRPr="00A7401B">
              <w:rPr>
                <w:bCs/>
                <w:sz w:val="20"/>
              </w:rPr>
              <w:t xml:space="preserve">ods. </w:t>
            </w:r>
            <w:r>
              <w:rPr>
                <w:bCs/>
                <w:sz w:val="20"/>
              </w:rPr>
              <w:t>1</w:t>
            </w:r>
            <w:r w:rsidR="000766B9">
              <w:rPr>
                <w:bCs/>
                <w:sz w:val="20"/>
              </w:rPr>
              <w:t>)</w:t>
            </w:r>
          </w:p>
        </w:tc>
        <w:tc>
          <w:tcPr>
            <w:tcW w:w="5271" w:type="dxa"/>
            <w:tcBorders>
              <w:top w:val="single" w:sz="6" w:space="0" w:color="auto"/>
              <w:left w:val="single" w:sz="6" w:space="0" w:color="auto"/>
              <w:bottom w:val="single" w:sz="6" w:space="0" w:color="auto"/>
              <w:right w:val="single" w:sz="6" w:space="0" w:color="auto"/>
            </w:tcBorders>
          </w:tcPr>
          <w:p w14:paraId="58BD3545" w14:textId="77777777" w:rsidR="00A27730" w:rsidRDefault="00A27730" w:rsidP="00826DC6">
            <w:pPr>
              <w:spacing w:after="120"/>
              <w:jc w:val="left"/>
              <w:rPr>
                <w:sz w:val="20"/>
              </w:rPr>
            </w:pPr>
            <w:r w:rsidRPr="00A7401B">
              <w:rPr>
                <w:bCs/>
                <w:sz w:val="20"/>
              </w:rPr>
              <w:t xml:space="preserve">Je pri konaní dozoru rešpektovaná požiadavka, že </w:t>
            </w:r>
            <w:r w:rsidR="00826DC6">
              <w:rPr>
                <w:bCs/>
                <w:sz w:val="20"/>
              </w:rPr>
              <w:t>aktualizované informácie uvedené v environmentálnom vyhlásení alebo v aktualizovanom environmentálnom vyhlásení EO validuje v intervaloch nepresahujúcich</w:t>
            </w:r>
            <w:r>
              <w:rPr>
                <w:bCs/>
                <w:sz w:val="20"/>
              </w:rPr>
              <w:t xml:space="preserve"> </w:t>
            </w:r>
            <w:r w:rsidRPr="00A7401B">
              <w:rPr>
                <w:bCs/>
                <w:sz w:val="20"/>
              </w:rPr>
              <w:t>12 mesiacov</w:t>
            </w:r>
            <w:r w:rsidR="00826DC6">
              <w:rPr>
                <w:bCs/>
                <w:sz w:val="20"/>
              </w:rPr>
              <w:t xml:space="preserve"> (prípadne 24 mesiacov pre organizácie s výnimkou)</w:t>
            </w:r>
            <w:r w:rsidRPr="00A7401B">
              <w:rPr>
                <w:bCs/>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6DB18576"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E59E133"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9213991"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6E83D7F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48A24E" w14:textId="77777777" w:rsidR="00A27730" w:rsidRPr="000766B9" w:rsidRDefault="00A27730" w:rsidP="00680C12">
            <w:pPr>
              <w:spacing w:after="0"/>
              <w:jc w:val="center"/>
              <w:rPr>
                <w:b/>
                <w:sz w:val="20"/>
              </w:rPr>
            </w:pPr>
            <w:r w:rsidRPr="000766B9">
              <w:rPr>
                <w:b/>
                <w:sz w:val="20"/>
              </w:rPr>
              <w:t>9.3.3</w:t>
            </w:r>
          </w:p>
        </w:tc>
        <w:tc>
          <w:tcPr>
            <w:tcW w:w="5271" w:type="dxa"/>
            <w:tcBorders>
              <w:top w:val="single" w:sz="6" w:space="0" w:color="auto"/>
              <w:left w:val="single" w:sz="6" w:space="0" w:color="auto"/>
              <w:bottom w:val="single" w:sz="6" w:space="0" w:color="auto"/>
              <w:right w:val="single" w:sz="6" w:space="0" w:color="auto"/>
            </w:tcBorders>
            <w:shd w:val="clear" w:color="auto" w:fill="auto"/>
            <w:vAlign w:val="center"/>
          </w:tcPr>
          <w:p w14:paraId="61874F91" w14:textId="77777777" w:rsidR="00A27730" w:rsidRPr="000766B9" w:rsidRDefault="00A27730" w:rsidP="00466918">
            <w:pPr>
              <w:spacing w:after="0"/>
              <w:jc w:val="left"/>
              <w:rPr>
                <w:b/>
                <w:sz w:val="20"/>
                <w:szCs w:val="20"/>
              </w:rPr>
            </w:pPr>
            <w:r w:rsidRPr="000766B9">
              <w:rPr>
                <w:b/>
                <w:sz w:val="20"/>
                <w:szCs w:val="20"/>
              </w:rPr>
              <w:t xml:space="preserve">Udržiavanie platnosti </w:t>
            </w:r>
            <w:r w:rsidR="00466918" w:rsidRPr="000766B9">
              <w:rPr>
                <w:b/>
                <w:sz w:val="20"/>
                <w:szCs w:val="20"/>
              </w:rPr>
              <w:t>validácie environmentálneho vyhlásenia</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F046796" w14:textId="77777777" w:rsidR="00A27730" w:rsidRPr="000766B9" w:rsidRDefault="00A27730" w:rsidP="00713F48">
            <w:pPr>
              <w:spacing w:after="0"/>
              <w:jc w:val="center"/>
              <w:rPr>
                <w:sz w:val="20"/>
              </w:rPr>
            </w:pPr>
            <w:r w:rsidRPr="000766B9">
              <w:rPr>
                <w:b/>
              </w:rPr>
              <w:t>Áno</w:t>
            </w:r>
          </w:p>
        </w:tc>
        <w:tc>
          <w:tcPr>
            <w:tcW w:w="684" w:type="dxa"/>
            <w:tcBorders>
              <w:top w:val="single" w:sz="6" w:space="0" w:color="auto"/>
              <w:left w:val="single" w:sz="6" w:space="0" w:color="auto"/>
              <w:bottom w:val="single" w:sz="6" w:space="0" w:color="auto"/>
              <w:right w:val="single" w:sz="6" w:space="0" w:color="auto"/>
            </w:tcBorders>
            <w:shd w:val="clear" w:color="auto" w:fill="auto"/>
            <w:vAlign w:val="center"/>
          </w:tcPr>
          <w:p w14:paraId="0706AD47" w14:textId="77777777" w:rsidR="00A27730" w:rsidRPr="000766B9" w:rsidRDefault="00A27730" w:rsidP="00713F48">
            <w:pPr>
              <w:spacing w:after="0"/>
              <w:jc w:val="center"/>
              <w:rPr>
                <w:sz w:val="20"/>
              </w:rPr>
            </w:pPr>
            <w:r w:rsidRPr="000766B9">
              <w:rPr>
                <w:b/>
              </w:rPr>
              <w:t>Nie</w:t>
            </w:r>
          </w:p>
        </w:tc>
        <w:tc>
          <w:tcPr>
            <w:tcW w:w="1983" w:type="dxa"/>
            <w:tcBorders>
              <w:top w:val="single" w:sz="6" w:space="0" w:color="auto"/>
              <w:left w:val="single" w:sz="6" w:space="0" w:color="auto"/>
              <w:bottom w:val="single" w:sz="6" w:space="0" w:color="auto"/>
              <w:right w:val="single" w:sz="6" w:space="0" w:color="auto"/>
            </w:tcBorders>
            <w:shd w:val="clear" w:color="auto" w:fill="auto"/>
            <w:vAlign w:val="center"/>
          </w:tcPr>
          <w:p w14:paraId="263230B8" w14:textId="77777777" w:rsidR="00A27730" w:rsidRPr="000766B9" w:rsidRDefault="00A27730" w:rsidP="00713F48">
            <w:pPr>
              <w:spacing w:after="0"/>
              <w:jc w:val="center"/>
              <w:rPr>
                <w:sz w:val="18"/>
              </w:rPr>
            </w:pPr>
            <w:r w:rsidRPr="000766B9">
              <w:rPr>
                <w:b/>
              </w:rPr>
              <w:t>Poznámka */</w:t>
            </w:r>
          </w:p>
        </w:tc>
      </w:tr>
      <w:tr w:rsidR="00A27730" w14:paraId="49E5FD8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300DF65" w14:textId="77777777" w:rsidR="00A27730" w:rsidRDefault="00A27730" w:rsidP="00ED184A">
            <w:pPr>
              <w:spacing w:after="0"/>
              <w:jc w:val="center"/>
              <w:rPr>
                <w:sz w:val="20"/>
              </w:rPr>
            </w:pPr>
            <w:r>
              <w:rPr>
                <w:sz w:val="20"/>
              </w:rPr>
              <w:lastRenderedPageBreak/>
              <w:t>1</w:t>
            </w:r>
          </w:p>
          <w:p w14:paraId="6386F63D" w14:textId="77777777" w:rsidR="00A27730" w:rsidRDefault="00A27730" w:rsidP="00ED184A">
            <w:pPr>
              <w:spacing w:after="0"/>
              <w:jc w:val="center"/>
              <w:rPr>
                <w:sz w:val="20"/>
              </w:rPr>
            </w:pPr>
            <w:r>
              <w:rPr>
                <w:sz w:val="20"/>
              </w:rPr>
              <w:t>(9.3</w:t>
            </w:r>
            <w:r w:rsidRPr="00F00FD9">
              <w:rPr>
                <w:sz w:val="20"/>
              </w:rPr>
              <w:t>.</w:t>
            </w:r>
            <w:r>
              <w:rPr>
                <w:sz w:val="20"/>
              </w:rPr>
              <w:t>3)</w:t>
            </w:r>
          </w:p>
        </w:tc>
        <w:tc>
          <w:tcPr>
            <w:tcW w:w="5271" w:type="dxa"/>
            <w:tcBorders>
              <w:top w:val="single" w:sz="6" w:space="0" w:color="auto"/>
              <w:left w:val="single" w:sz="6" w:space="0" w:color="auto"/>
              <w:bottom w:val="single" w:sz="6" w:space="0" w:color="auto"/>
              <w:right w:val="single" w:sz="6" w:space="0" w:color="auto"/>
            </w:tcBorders>
          </w:tcPr>
          <w:p w14:paraId="4BA1661D" w14:textId="77777777" w:rsidR="00A27730" w:rsidRDefault="00CB7123" w:rsidP="00CB7123">
            <w:pPr>
              <w:spacing w:after="120"/>
              <w:jc w:val="left"/>
              <w:rPr>
                <w:sz w:val="20"/>
              </w:rPr>
            </w:pPr>
            <w:r>
              <w:rPr>
                <w:sz w:val="20"/>
              </w:rPr>
              <w:t xml:space="preserve">Validuje environmentálne vyhlásenia EO na základe výsledkov overovania vykonaného za účelom predĺženia registrácie? </w:t>
            </w:r>
          </w:p>
        </w:tc>
        <w:tc>
          <w:tcPr>
            <w:tcW w:w="709" w:type="dxa"/>
            <w:tcBorders>
              <w:top w:val="single" w:sz="6" w:space="0" w:color="auto"/>
              <w:left w:val="single" w:sz="6" w:space="0" w:color="auto"/>
              <w:bottom w:val="single" w:sz="6" w:space="0" w:color="auto"/>
              <w:right w:val="single" w:sz="6" w:space="0" w:color="auto"/>
            </w:tcBorders>
            <w:vAlign w:val="center"/>
          </w:tcPr>
          <w:p w14:paraId="09D74C37"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93A01E"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7252F9"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38E5215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73B6987" w14:textId="77777777" w:rsidR="00A27730" w:rsidRDefault="00A27730" w:rsidP="00ED184A">
            <w:pPr>
              <w:spacing w:after="0"/>
              <w:jc w:val="center"/>
              <w:rPr>
                <w:sz w:val="20"/>
              </w:rPr>
            </w:pPr>
            <w:r>
              <w:rPr>
                <w:sz w:val="20"/>
              </w:rPr>
              <w:t>2</w:t>
            </w:r>
          </w:p>
          <w:p w14:paraId="5D4C18D6" w14:textId="77777777" w:rsidR="00A27730" w:rsidRDefault="00A27730" w:rsidP="00ED184A">
            <w:pPr>
              <w:spacing w:after="0"/>
              <w:jc w:val="center"/>
              <w:rPr>
                <w:sz w:val="20"/>
              </w:rPr>
            </w:pPr>
            <w:r>
              <w:rPr>
                <w:sz w:val="20"/>
              </w:rPr>
              <w:t>(9.3</w:t>
            </w:r>
            <w:r w:rsidRPr="00F00FD9">
              <w:rPr>
                <w:sz w:val="20"/>
              </w:rPr>
              <w:t>.</w:t>
            </w:r>
            <w:r>
              <w:rPr>
                <w:sz w:val="20"/>
              </w:rPr>
              <w:t>3)</w:t>
            </w:r>
          </w:p>
        </w:tc>
        <w:tc>
          <w:tcPr>
            <w:tcW w:w="5271" w:type="dxa"/>
            <w:tcBorders>
              <w:top w:val="single" w:sz="6" w:space="0" w:color="auto"/>
              <w:left w:val="single" w:sz="6" w:space="0" w:color="auto"/>
              <w:bottom w:val="single" w:sz="6" w:space="0" w:color="auto"/>
              <w:right w:val="single" w:sz="6" w:space="0" w:color="auto"/>
            </w:tcBorders>
          </w:tcPr>
          <w:p w14:paraId="4B61BDCE" w14:textId="77777777" w:rsidR="00A27730" w:rsidRDefault="00A27730" w:rsidP="00CB7123">
            <w:pPr>
              <w:spacing w:after="120"/>
              <w:jc w:val="left"/>
              <w:rPr>
                <w:sz w:val="20"/>
              </w:rPr>
            </w:pPr>
            <w:r>
              <w:rPr>
                <w:sz w:val="20"/>
              </w:rPr>
              <w:t xml:space="preserve">Vychádza </w:t>
            </w:r>
            <w:r w:rsidR="00CB7123">
              <w:rPr>
                <w:sz w:val="20"/>
              </w:rPr>
              <w:t>táto validácia</w:t>
            </w:r>
            <w:r>
              <w:rPr>
                <w:sz w:val="20"/>
              </w:rPr>
              <w:t xml:space="preserve"> z kladného záveru vedúceho tímu </w:t>
            </w:r>
            <w:r w:rsidR="00CB7123">
              <w:rPr>
                <w:sz w:val="20"/>
              </w:rPr>
              <w:t xml:space="preserve">overovateľov </w:t>
            </w:r>
            <w:r>
              <w:rPr>
                <w:sz w:val="20"/>
              </w:rPr>
              <w:t>bez ďalšieho nezávislého preskúmania za predpokladu, že:</w:t>
            </w:r>
          </w:p>
        </w:tc>
        <w:tc>
          <w:tcPr>
            <w:tcW w:w="709" w:type="dxa"/>
            <w:tcBorders>
              <w:top w:val="single" w:sz="6" w:space="0" w:color="auto"/>
              <w:left w:val="single" w:sz="6" w:space="0" w:color="auto"/>
              <w:bottom w:val="single" w:sz="6" w:space="0" w:color="auto"/>
              <w:right w:val="single" w:sz="6" w:space="0" w:color="auto"/>
            </w:tcBorders>
            <w:vAlign w:val="center"/>
          </w:tcPr>
          <w:p w14:paraId="7FBB6F88" w14:textId="77777777" w:rsidR="00A27730" w:rsidRDefault="00A27730"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4B2C398" w14:textId="77777777" w:rsidR="00A27730" w:rsidRDefault="00A27730"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9067C8D"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7CB6EEC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93DB517" w14:textId="77777777" w:rsidR="00A27730" w:rsidRDefault="00A27730" w:rsidP="00527714">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5F59180F" w14:textId="77777777" w:rsidR="00A27730" w:rsidRDefault="00A27730" w:rsidP="00466918">
            <w:pPr>
              <w:spacing w:after="120"/>
              <w:jc w:val="left"/>
              <w:rPr>
                <w:sz w:val="20"/>
              </w:rPr>
            </w:pPr>
            <w:r>
              <w:rPr>
                <w:sz w:val="20"/>
              </w:rPr>
              <w:t xml:space="preserve">- </w:t>
            </w:r>
            <w:r w:rsidR="00CB7123">
              <w:rPr>
                <w:sz w:val="20"/>
              </w:rPr>
              <w:t>E</w:t>
            </w:r>
            <w:r>
              <w:rPr>
                <w:sz w:val="20"/>
              </w:rPr>
              <w:t xml:space="preserve">O má systém, vyžadujúci, aby vedúci tímu </w:t>
            </w:r>
            <w:r w:rsidR="00CB7123">
              <w:rPr>
                <w:sz w:val="20"/>
              </w:rPr>
              <w:t xml:space="preserve">overovateľov </w:t>
            </w:r>
            <w:r>
              <w:rPr>
                <w:sz w:val="20"/>
              </w:rPr>
              <w:t xml:space="preserve">v prípade akejkoľvek nezhody alebo inej situácie, ktorá môže viesť k pozastaveniu alebo zrušeniu </w:t>
            </w:r>
            <w:r w:rsidR="00466918">
              <w:rPr>
                <w:sz w:val="20"/>
              </w:rPr>
              <w:t>validácie</w:t>
            </w:r>
            <w:r>
              <w:rPr>
                <w:sz w:val="20"/>
              </w:rPr>
              <w:t xml:space="preserve">, oznámil </w:t>
            </w:r>
            <w:r w:rsidR="00CB7123">
              <w:rPr>
                <w:sz w:val="20"/>
              </w:rPr>
              <w:t>E</w:t>
            </w:r>
            <w:r>
              <w:rPr>
                <w:sz w:val="20"/>
              </w:rPr>
              <w:t xml:space="preserve">O nevyhnutnosť začať preskúmanie pracovníkmi s vhodnou kompetentnosťou (pozri čl. 7.2.9), odlišnými od tých, ktorí vykonali </w:t>
            </w:r>
            <w:r w:rsidR="00CB7123">
              <w:rPr>
                <w:sz w:val="20"/>
              </w:rPr>
              <w:t>overenie</w:t>
            </w:r>
            <w:r>
              <w:rPr>
                <w:sz w:val="20"/>
              </w:rPr>
              <w:t xml:space="preserve">, aby zistili, či možno </w:t>
            </w:r>
            <w:r w:rsidR="00CB7123">
              <w:rPr>
                <w:sz w:val="20"/>
              </w:rPr>
              <w:t>vyhlásenie validovať</w:t>
            </w:r>
            <w:r>
              <w:rPr>
                <w:sz w:val="20"/>
              </w:rPr>
              <w:t>?</w:t>
            </w:r>
          </w:p>
        </w:tc>
        <w:tc>
          <w:tcPr>
            <w:tcW w:w="709" w:type="dxa"/>
            <w:tcBorders>
              <w:top w:val="single" w:sz="6" w:space="0" w:color="auto"/>
              <w:left w:val="single" w:sz="6" w:space="0" w:color="auto"/>
              <w:bottom w:val="single" w:sz="6" w:space="0" w:color="auto"/>
              <w:right w:val="single" w:sz="6" w:space="0" w:color="auto"/>
            </w:tcBorders>
            <w:vAlign w:val="center"/>
          </w:tcPr>
          <w:p w14:paraId="77FCD615"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9ADCD47"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A8FB20"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6435C59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0F29D83" w14:textId="77777777" w:rsidR="00A27730" w:rsidRDefault="00A27730" w:rsidP="00527714">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46916901" w14:textId="77777777" w:rsidR="00A27730" w:rsidRDefault="00A27730" w:rsidP="00CB7123">
            <w:pPr>
              <w:spacing w:after="120"/>
              <w:jc w:val="left"/>
              <w:rPr>
                <w:sz w:val="20"/>
              </w:rPr>
            </w:pPr>
            <w:r>
              <w:rPr>
                <w:sz w:val="20"/>
              </w:rPr>
              <w:t xml:space="preserve">- kompetentní pracovníci </w:t>
            </w:r>
            <w:r w:rsidR="00CB7123">
              <w:rPr>
                <w:sz w:val="20"/>
              </w:rPr>
              <w:t>E</w:t>
            </w:r>
            <w:r>
              <w:rPr>
                <w:sz w:val="20"/>
              </w:rPr>
              <w:t xml:space="preserve">O monitorujú jeho dozorné činnosti, vrátane monitorovania správ od </w:t>
            </w:r>
            <w:r w:rsidR="00CB7123">
              <w:rPr>
                <w:sz w:val="20"/>
              </w:rPr>
              <w:t>overovateľov</w:t>
            </w:r>
            <w:r>
              <w:rPr>
                <w:sz w:val="20"/>
              </w:rPr>
              <w:t xml:space="preserve"> na potvrdenie efektívnosti výkonu </w:t>
            </w:r>
            <w:r w:rsidR="00CB7123">
              <w:rPr>
                <w:sz w:val="20"/>
              </w:rPr>
              <w:t>overovacej a validačnej</w:t>
            </w:r>
            <w:r>
              <w:rPr>
                <w:sz w:val="20"/>
              </w:rPr>
              <w:t xml:space="preserve"> činnosti?</w:t>
            </w:r>
          </w:p>
        </w:tc>
        <w:tc>
          <w:tcPr>
            <w:tcW w:w="709" w:type="dxa"/>
            <w:tcBorders>
              <w:top w:val="single" w:sz="6" w:space="0" w:color="auto"/>
              <w:left w:val="single" w:sz="6" w:space="0" w:color="auto"/>
              <w:bottom w:val="single" w:sz="6" w:space="0" w:color="auto"/>
              <w:right w:val="single" w:sz="6" w:space="0" w:color="auto"/>
            </w:tcBorders>
            <w:vAlign w:val="center"/>
          </w:tcPr>
          <w:p w14:paraId="537630F7"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415941" w14:textId="77777777" w:rsidR="00A27730" w:rsidRDefault="005E1EAE" w:rsidP="00F22083">
            <w:pPr>
              <w:spacing w:after="0"/>
              <w:jc w:val="center"/>
            </w:pPr>
            <w:r>
              <w:rPr>
                <w:sz w:val="20"/>
              </w:rPr>
              <w:fldChar w:fldCharType="begin">
                <w:ffData>
                  <w:name w:val="Začiarkov1"/>
                  <w:enabled/>
                  <w:calcOnExit w:val="0"/>
                  <w:checkBox>
                    <w:size w:val="26"/>
                    <w:default w:val="0"/>
                  </w:checkBox>
                </w:ffData>
              </w:fldChar>
            </w:r>
            <w:r w:rsidR="00A27730">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E0A1788"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6C16295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7DEA6EE5" w14:textId="77777777" w:rsidR="00A27730" w:rsidRDefault="00A27730" w:rsidP="000A4226">
            <w:pPr>
              <w:spacing w:after="0"/>
              <w:jc w:val="center"/>
              <w:rPr>
                <w:b/>
              </w:rPr>
            </w:pPr>
            <w:r>
              <w:rPr>
                <w:b/>
              </w:rPr>
              <w:t>9.4</w:t>
            </w:r>
          </w:p>
        </w:tc>
        <w:tc>
          <w:tcPr>
            <w:tcW w:w="5271" w:type="dxa"/>
            <w:tcBorders>
              <w:top w:val="single" w:sz="6" w:space="0" w:color="auto"/>
              <w:left w:val="single" w:sz="6" w:space="0" w:color="auto"/>
              <w:bottom w:val="single" w:sz="6" w:space="0" w:color="auto"/>
              <w:right w:val="single" w:sz="6" w:space="0" w:color="auto"/>
            </w:tcBorders>
            <w:vAlign w:val="center"/>
          </w:tcPr>
          <w:p w14:paraId="25AD521C" w14:textId="77777777" w:rsidR="00A27730" w:rsidRPr="00AF3302" w:rsidRDefault="00A27730" w:rsidP="00175CAD">
            <w:pPr>
              <w:pStyle w:val="Nadpis5"/>
              <w:widowControl/>
              <w:jc w:val="left"/>
              <w:rPr>
                <w:rFonts w:ascii="Times New Roman" w:hAnsi="Times New Roman" w:cs="Times New Roman"/>
                <w:bCs w:val="0"/>
              </w:rPr>
            </w:pPr>
            <w:r>
              <w:rPr>
                <w:rFonts w:ascii="Times New Roman" w:hAnsi="Times New Roman" w:cs="Times New Roman"/>
                <w:bCs w:val="0"/>
              </w:rPr>
              <w:t>Opakované environmentálne overovanie</w:t>
            </w:r>
          </w:p>
        </w:tc>
        <w:tc>
          <w:tcPr>
            <w:tcW w:w="709" w:type="dxa"/>
            <w:tcBorders>
              <w:top w:val="single" w:sz="6" w:space="0" w:color="auto"/>
              <w:left w:val="single" w:sz="6" w:space="0" w:color="auto"/>
              <w:bottom w:val="single" w:sz="6" w:space="0" w:color="auto"/>
              <w:right w:val="single" w:sz="6" w:space="0" w:color="auto"/>
            </w:tcBorders>
            <w:vAlign w:val="center"/>
          </w:tcPr>
          <w:p w14:paraId="0533CD06" w14:textId="77777777" w:rsidR="00A27730" w:rsidRDefault="00A27730"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F4D1248" w14:textId="77777777" w:rsidR="00A27730" w:rsidRDefault="00A27730"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AC3295A"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A27730" w14:paraId="16799A7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293C47DF" w14:textId="77777777" w:rsidR="00A27730" w:rsidRPr="001B3EB1" w:rsidRDefault="00A27730" w:rsidP="000A4226">
            <w:pPr>
              <w:spacing w:after="0"/>
              <w:jc w:val="center"/>
              <w:rPr>
                <w:b/>
                <w:sz w:val="20"/>
              </w:rPr>
            </w:pPr>
            <w:r>
              <w:rPr>
                <w:b/>
                <w:sz w:val="20"/>
              </w:rPr>
              <w:t>9.4</w:t>
            </w:r>
            <w:r w:rsidRPr="001B3EB1">
              <w:rPr>
                <w:b/>
                <w:sz w:val="20"/>
              </w:rPr>
              <w:t>.1</w:t>
            </w:r>
          </w:p>
        </w:tc>
        <w:tc>
          <w:tcPr>
            <w:tcW w:w="5271" w:type="dxa"/>
            <w:tcBorders>
              <w:top w:val="single" w:sz="6" w:space="0" w:color="auto"/>
              <w:left w:val="single" w:sz="6" w:space="0" w:color="auto"/>
              <w:bottom w:val="single" w:sz="6" w:space="0" w:color="auto"/>
              <w:right w:val="single" w:sz="6" w:space="0" w:color="auto"/>
            </w:tcBorders>
            <w:vAlign w:val="center"/>
          </w:tcPr>
          <w:p w14:paraId="089DED16" w14:textId="77777777" w:rsidR="00A27730" w:rsidRPr="001B3EB1" w:rsidRDefault="00A27730" w:rsidP="00E6177C">
            <w:pPr>
              <w:spacing w:after="0"/>
              <w:jc w:val="left"/>
              <w:rPr>
                <w:b/>
                <w:sz w:val="20"/>
                <w:szCs w:val="20"/>
              </w:rPr>
            </w:pPr>
            <w:r>
              <w:rPr>
                <w:b/>
                <w:sz w:val="20"/>
                <w:szCs w:val="20"/>
              </w:rPr>
              <w:t>Plánovanie opakovaného environmentálneho overovania</w:t>
            </w:r>
          </w:p>
        </w:tc>
        <w:tc>
          <w:tcPr>
            <w:tcW w:w="709" w:type="dxa"/>
            <w:tcBorders>
              <w:top w:val="single" w:sz="6" w:space="0" w:color="auto"/>
              <w:left w:val="single" w:sz="6" w:space="0" w:color="auto"/>
              <w:bottom w:val="single" w:sz="6" w:space="0" w:color="auto"/>
              <w:right w:val="single" w:sz="6" w:space="0" w:color="auto"/>
            </w:tcBorders>
            <w:vAlign w:val="center"/>
          </w:tcPr>
          <w:p w14:paraId="2D9D2BE0" w14:textId="77777777" w:rsidR="00A27730" w:rsidRDefault="00A27730"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1A903C6" w14:textId="77777777" w:rsidR="00A27730" w:rsidRDefault="00A27730"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C027CC6" w14:textId="77777777" w:rsidR="00A27730" w:rsidRDefault="00A27730" w:rsidP="00713F48">
            <w:pPr>
              <w:spacing w:after="0"/>
              <w:jc w:val="center"/>
              <w:rPr>
                <w:sz w:val="18"/>
              </w:rPr>
            </w:pPr>
            <w:r w:rsidRPr="00F80301">
              <w:rPr>
                <w:b/>
              </w:rPr>
              <w:t>Poznámka */</w:t>
            </w:r>
          </w:p>
        </w:tc>
      </w:tr>
      <w:tr w:rsidR="00A27730" w14:paraId="1CA8C84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22780B3" w14:textId="77777777" w:rsidR="00A27730" w:rsidRDefault="00A27730" w:rsidP="00ED184A">
            <w:pPr>
              <w:spacing w:after="0"/>
              <w:jc w:val="center"/>
              <w:rPr>
                <w:sz w:val="20"/>
              </w:rPr>
            </w:pPr>
            <w:r>
              <w:rPr>
                <w:sz w:val="20"/>
              </w:rPr>
              <w:t>1</w:t>
            </w:r>
          </w:p>
          <w:p w14:paraId="50813914" w14:textId="77777777" w:rsidR="00A27730" w:rsidRDefault="00A27730" w:rsidP="00ED184A">
            <w:pPr>
              <w:spacing w:after="0"/>
              <w:jc w:val="center"/>
              <w:rPr>
                <w:sz w:val="20"/>
              </w:rPr>
            </w:pPr>
            <w:r>
              <w:rPr>
                <w:sz w:val="20"/>
              </w:rPr>
              <w:t>(9.4</w:t>
            </w:r>
            <w:r w:rsidRPr="00F00FD9">
              <w:rPr>
                <w:sz w:val="20"/>
              </w:rPr>
              <w:t>.</w:t>
            </w:r>
            <w:r>
              <w:rPr>
                <w:sz w:val="20"/>
              </w:rPr>
              <w:t>1.1</w:t>
            </w:r>
          </w:p>
          <w:p w14:paraId="08779D3E" w14:textId="77777777" w:rsidR="001C6443" w:rsidRDefault="001C6443" w:rsidP="001C6443">
            <w:pPr>
              <w:spacing w:after="0"/>
              <w:jc w:val="center"/>
              <w:rPr>
                <w:bCs/>
                <w:sz w:val="20"/>
              </w:rPr>
            </w:pPr>
            <w:r w:rsidRPr="00A7401B">
              <w:rPr>
                <w:bCs/>
                <w:sz w:val="20"/>
              </w:rPr>
              <w:t>N čl.</w:t>
            </w:r>
            <w:r w:rsidR="0093548B">
              <w:rPr>
                <w:bCs/>
                <w:sz w:val="20"/>
              </w:rPr>
              <w:t xml:space="preserve"> 18</w:t>
            </w:r>
            <w:r w:rsidRPr="00A7401B">
              <w:rPr>
                <w:bCs/>
                <w:sz w:val="20"/>
              </w:rPr>
              <w:t xml:space="preserve"> </w:t>
            </w:r>
          </w:p>
          <w:p w14:paraId="6FD8195B" w14:textId="77777777" w:rsidR="001C6443" w:rsidRDefault="001C6443">
            <w:pPr>
              <w:spacing w:after="0"/>
              <w:jc w:val="center"/>
              <w:rPr>
                <w:sz w:val="20"/>
              </w:rPr>
            </w:pPr>
            <w:r w:rsidRPr="00A7401B">
              <w:rPr>
                <w:bCs/>
                <w:sz w:val="20"/>
              </w:rPr>
              <w:t xml:space="preserve"> ods. </w:t>
            </w:r>
            <w:r w:rsidR="00CB2304">
              <w:rPr>
                <w:bCs/>
                <w:sz w:val="20"/>
              </w:rPr>
              <w:t>6</w:t>
            </w:r>
            <w:r w:rsidR="0093548B">
              <w:rPr>
                <w:bCs/>
                <w:sz w:val="20"/>
              </w:rPr>
              <w:t>)</w:t>
            </w:r>
          </w:p>
        </w:tc>
        <w:tc>
          <w:tcPr>
            <w:tcW w:w="5271" w:type="dxa"/>
            <w:tcBorders>
              <w:top w:val="single" w:sz="6" w:space="0" w:color="auto"/>
              <w:left w:val="single" w:sz="6" w:space="0" w:color="auto"/>
              <w:bottom w:val="single" w:sz="6" w:space="0" w:color="auto"/>
              <w:right w:val="single" w:sz="6" w:space="0" w:color="auto"/>
            </w:tcBorders>
          </w:tcPr>
          <w:p w14:paraId="50519CFD" w14:textId="77777777" w:rsidR="00A27730" w:rsidRDefault="0093548B">
            <w:pPr>
              <w:spacing w:after="120"/>
              <w:jc w:val="left"/>
              <w:rPr>
                <w:sz w:val="20"/>
              </w:rPr>
            </w:pPr>
            <w:r>
              <w:rPr>
                <w:sz w:val="20"/>
              </w:rPr>
              <w:t xml:space="preserve">Na účely overovania na predĺženie registrácie uvedenej v článku  6, ods. 1 nariadenia, kontroluje EO, či organizácia plní aspoň nasledovné požiadavky:  </w:t>
            </w:r>
          </w:p>
        </w:tc>
        <w:tc>
          <w:tcPr>
            <w:tcW w:w="709" w:type="dxa"/>
            <w:tcBorders>
              <w:top w:val="single" w:sz="6" w:space="0" w:color="auto"/>
              <w:left w:val="single" w:sz="6" w:space="0" w:color="auto"/>
              <w:bottom w:val="single" w:sz="6" w:space="0" w:color="auto"/>
              <w:right w:val="single" w:sz="6" w:space="0" w:color="auto"/>
            </w:tcBorders>
            <w:vAlign w:val="center"/>
          </w:tcPr>
          <w:p w14:paraId="66006329" w14:textId="77777777" w:rsidR="00A27730" w:rsidRDefault="00A27730"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7E90026" w14:textId="77777777" w:rsidR="00A27730" w:rsidRDefault="00A27730"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0B78CFF" w14:textId="77777777" w:rsidR="00A27730" w:rsidRDefault="005E1EAE" w:rsidP="00F22083">
            <w:pPr>
              <w:spacing w:after="0"/>
              <w:jc w:val="left"/>
            </w:pPr>
            <w:r>
              <w:rPr>
                <w:sz w:val="18"/>
              </w:rPr>
              <w:fldChar w:fldCharType="begin">
                <w:ffData>
                  <w:name w:val="Text1"/>
                  <w:enabled/>
                  <w:calcOnExit w:val="0"/>
                  <w:textInput/>
                </w:ffData>
              </w:fldChar>
            </w:r>
            <w:r w:rsidR="00A27730">
              <w:rPr>
                <w:sz w:val="18"/>
              </w:rPr>
              <w:instrText xml:space="preserve"> FORMTEXT </w:instrText>
            </w:r>
            <w:r>
              <w:rPr>
                <w:sz w:val="18"/>
              </w:rPr>
            </w:r>
            <w:r>
              <w:rPr>
                <w:sz w:val="18"/>
              </w:rPr>
              <w:fldChar w:fldCharType="separate"/>
            </w:r>
            <w:r w:rsidR="00A27730">
              <w:rPr>
                <w:noProof/>
                <w:sz w:val="18"/>
              </w:rPr>
              <w:t> </w:t>
            </w:r>
            <w:r w:rsidR="00A27730">
              <w:rPr>
                <w:noProof/>
                <w:sz w:val="18"/>
              </w:rPr>
              <w:t> </w:t>
            </w:r>
            <w:r w:rsidR="00A27730">
              <w:rPr>
                <w:noProof/>
                <w:sz w:val="18"/>
              </w:rPr>
              <w:t> </w:t>
            </w:r>
            <w:r w:rsidR="00A27730">
              <w:rPr>
                <w:noProof/>
                <w:sz w:val="18"/>
              </w:rPr>
              <w:t> </w:t>
            </w:r>
            <w:r w:rsidR="00A27730">
              <w:rPr>
                <w:noProof/>
                <w:sz w:val="18"/>
              </w:rPr>
              <w:t> </w:t>
            </w:r>
            <w:r>
              <w:rPr>
                <w:sz w:val="18"/>
              </w:rPr>
              <w:fldChar w:fldCharType="end"/>
            </w:r>
          </w:p>
        </w:tc>
      </w:tr>
      <w:tr w:rsidR="0093548B" w14:paraId="44450DA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2187476" w14:textId="77777777" w:rsidR="00091072" w:rsidRDefault="0093548B" w:rsidP="006B24E3">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4F388CF9" w14:textId="77777777" w:rsidR="0093548B" w:rsidRDefault="0093548B" w:rsidP="00C04A17">
            <w:pPr>
              <w:spacing w:after="120"/>
              <w:jc w:val="left"/>
              <w:rPr>
                <w:sz w:val="20"/>
              </w:rPr>
            </w:pPr>
            <w:r>
              <w:rPr>
                <w:sz w:val="20"/>
              </w:rPr>
              <w:t xml:space="preserve">- </w:t>
            </w:r>
            <w:r w:rsidR="007B7AC6">
              <w:rPr>
                <w:sz w:val="20"/>
              </w:rPr>
              <w:t xml:space="preserve">má organizácia </w:t>
            </w:r>
            <w:r>
              <w:rPr>
                <w:sz w:val="20"/>
              </w:rPr>
              <w:t>plne funkčný systém environmentálneho manažérstva v súlade s prílohou II nariadenia?</w:t>
            </w:r>
          </w:p>
        </w:tc>
        <w:tc>
          <w:tcPr>
            <w:tcW w:w="709" w:type="dxa"/>
            <w:tcBorders>
              <w:top w:val="single" w:sz="6" w:space="0" w:color="auto"/>
              <w:left w:val="single" w:sz="6" w:space="0" w:color="auto"/>
              <w:bottom w:val="single" w:sz="6" w:space="0" w:color="auto"/>
              <w:right w:val="single" w:sz="6" w:space="0" w:color="auto"/>
            </w:tcBorders>
            <w:vAlign w:val="center"/>
          </w:tcPr>
          <w:p w14:paraId="47851432"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7649B54"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A7C533" w14:textId="77777777" w:rsidR="0093548B" w:rsidRDefault="0093548B" w:rsidP="00F22083">
            <w:pPr>
              <w:spacing w:after="0"/>
              <w:jc w:val="left"/>
              <w:rPr>
                <w:sz w:val="18"/>
              </w:rPr>
            </w:pPr>
          </w:p>
        </w:tc>
      </w:tr>
      <w:tr w:rsidR="0093548B" w14:paraId="4806A4F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8293DCC" w14:textId="77777777" w:rsidR="00091072" w:rsidRDefault="0093548B" w:rsidP="006B24E3">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51348031" w14:textId="77777777" w:rsidR="0093548B" w:rsidRDefault="007B7AC6">
            <w:pPr>
              <w:spacing w:after="120"/>
              <w:jc w:val="left"/>
              <w:rPr>
                <w:sz w:val="20"/>
              </w:rPr>
            </w:pPr>
            <w:r>
              <w:rPr>
                <w:sz w:val="20"/>
              </w:rPr>
              <w:t xml:space="preserve">- má organizácia v plnom rozsahu naplánovaný </w:t>
            </w:r>
            <w:r w:rsidR="00F44CC4">
              <w:rPr>
                <w:sz w:val="20"/>
              </w:rPr>
              <w:t xml:space="preserve">program auditov, pričom sa dokončil aspoň jeden cyklus auditov v súlade s prílohou III nariadenia? </w:t>
            </w:r>
          </w:p>
        </w:tc>
        <w:tc>
          <w:tcPr>
            <w:tcW w:w="709" w:type="dxa"/>
            <w:tcBorders>
              <w:top w:val="single" w:sz="6" w:space="0" w:color="auto"/>
              <w:left w:val="single" w:sz="6" w:space="0" w:color="auto"/>
              <w:bottom w:val="single" w:sz="6" w:space="0" w:color="auto"/>
              <w:right w:val="single" w:sz="6" w:space="0" w:color="auto"/>
            </w:tcBorders>
            <w:vAlign w:val="center"/>
          </w:tcPr>
          <w:p w14:paraId="6626C3C5"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83152F3"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48342F" w14:textId="77777777" w:rsidR="0093548B" w:rsidRDefault="0093548B" w:rsidP="00F22083">
            <w:pPr>
              <w:spacing w:after="0"/>
              <w:jc w:val="left"/>
              <w:rPr>
                <w:sz w:val="18"/>
              </w:rPr>
            </w:pPr>
          </w:p>
        </w:tc>
      </w:tr>
      <w:tr w:rsidR="0093548B" w14:paraId="4A675CD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1F2C8C2" w14:textId="77777777" w:rsidR="00091072" w:rsidRDefault="0093548B" w:rsidP="006B24E3">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1A0C8316" w14:textId="77777777" w:rsidR="0093548B" w:rsidRDefault="00F272C1" w:rsidP="00C04A17">
            <w:pPr>
              <w:spacing w:after="120"/>
              <w:jc w:val="left"/>
              <w:rPr>
                <w:sz w:val="20"/>
              </w:rPr>
            </w:pPr>
            <w:r>
              <w:rPr>
                <w:sz w:val="20"/>
              </w:rPr>
              <w:t>- uskutočnila organizácia jedno preskúmanie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6D0D96D7"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D60AA9F"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07E5A9F" w14:textId="77777777" w:rsidR="0093548B" w:rsidRDefault="0093548B" w:rsidP="00F22083">
            <w:pPr>
              <w:spacing w:after="0"/>
              <w:jc w:val="left"/>
              <w:rPr>
                <w:sz w:val="18"/>
              </w:rPr>
            </w:pPr>
          </w:p>
        </w:tc>
      </w:tr>
      <w:tr w:rsidR="0093548B" w14:paraId="74E1227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A610D66" w14:textId="77777777" w:rsidR="00091072" w:rsidRDefault="0093548B" w:rsidP="006B24E3">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784C00D5" w14:textId="77777777" w:rsidR="0093548B" w:rsidRDefault="00883C58" w:rsidP="00C04A17">
            <w:pPr>
              <w:spacing w:after="120"/>
              <w:jc w:val="left"/>
              <w:rPr>
                <w:sz w:val="20"/>
              </w:rPr>
            </w:pPr>
            <w:r>
              <w:rPr>
                <w:sz w:val="20"/>
              </w:rPr>
              <w:t xml:space="preserve">- pripravila organizácia environmentálne vyhlásenie v súlade s prílohou IV nariadenia a zohľadnili sa referenčné dokumenty pre príslušný sektor, ak boli k dispozícii? </w:t>
            </w:r>
          </w:p>
        </w:tc>
        <w:tc>
          <w:tcPr>
            <w:tcW w:w="709" w:type="dxa"/>
            <w:tcBorders>
              <w:top w:val="single" w:sz="6" w:space="0" w:color="auto"/>
              <w:left w:val="single" w:sz="6" w:space="0" w:color="auto"/>
              <w:bottom w:val="single" w:sz="6" w:space="0" w:color="auto"/>
              <w:right w:val="single" w:sz="6" w:space="0" w:color="auto"/>
            </w:tcBorders>
            <w:vAlign w:val="center"/>
          </w:tcPr>
          <w:p w14:paraId="16C8D21C"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13130D9" w14:textId="77777777" w:rsidR="0093548B" w:rsidRPr="006B24E3" w:rsidRDefault="00062FB8" w:rsidP="006B24E3">
            <w:pPr>
              <w:spacing w:after="0"/>
              <w:jc w:val="center"/>
              <w:rPr>
                <w:sz w:val="36"/>
                <w:szCs w:val="36"/>
              </w:rPr>
            </w:pPr>
            <w:r>
              <w:rPr>
                <w:sz w:val="20"/>
              </w:rPr>
              <w:fldChar w:fldCharType="begin">
                <w:ffData>
                  <w:name w:val="Začiarkov1"/>
                  <w:enabled/>
                  <w:calcOnExit w:val="0"/>
                  <w:checkBox>
                    <w:size w:val="26"/>
                    <w:default w:val="0"/>
                  </w:checkBox>
                </w:ffData>
              </w:fldChar>
            </w:r>
            <w:r>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2BC2E8" w14:textId="77777777" w:rsidR="0093548B" w:rsidRDefault="0093548B" w:rsidP="00F22083">
            <w:pPr>
              <w:spacing w:after="0"/>
              <w:jc w:val="left"/>
              <w:rPr>
                <w:sz w:val="18"/>
              </w:rPr>
            </w:pPr>
          </w:p>
        </w:tc>
      </w:tr>
      <w:tr w:rsidR="0093548B" w14:paraId="6A6CC7B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BF3DD15" w14:textId="77777777" w:rsidR="0093548B" w:rsidRDefault="0093548B" w:rsidP="00ED184A">
            <w:pPr>
              <w:spacing w:after="0"/>
              <w:jc w:val="center"/>
              <w:rPr>
                <w:sz w:val="20"/>
              </w:rPr>
            </w:pPr>
            <w:r>
              <w:rPr>
                <w:sz w:val="20"/>
              </w:rPr>
              <w:t>2</w:t>
            </w:r>
          </w:p>
          <w:p w14:paraId="55757520" w14:textId="77777777" w:rsidR="0093548B" w:rsidRDefault="0093548B" w:rsidP="00ED184A">
            <w:pPr>
              <w:spacing w:after="0"/>
              <w:jc w:val="center"/>
              <w:rPr>
                <w:sz w:val="20"/>
              </w:rPr>
            </w:pPr>
            <w:r>
              <w:rPr>
                <w:sz w:val="20"/>
              </w:rPr>
              <w:t>(9.4</w:t>
            </w:r>
            <w:r w:rsidRPr="00F00FD9">
              <w:rPr>
                <w:sz w:val="20"/>
              </w:rPr>
              <w:t>.</w:t>
            </w:r>
            <w:r>
              <w:rPr>
                <w:sz w:val="20"/>
              </w:rPr>
              <w:t>1.1)</w:t>
            </w:r>
          </w:p>
        </w:tc>
        <w:tc>
          <w:tcPr>
            <w:tcW w:w="5271" w:type="dxa"/>
            <w:tcBorders>
              <w:top w:val="single" w:sz="6" w:space="0" w:color="auto"/>
              <w:left w:val="single" w:sz="6" w:space="0" w:color="auto"/>
              <w:bottom w:val="single" w:sz="6" w:space="0" w:color="auto"/>
              <w:right w:val="single" w:sz="6" w:space="0" w:color="auto"/>
            </w:tcBorders>
          </w:tcPr>
          <w:p w14:paraId="161B2844" w14:textId="77777777" w:rsidR="0093548B" w:rsidRDefault="0093548B" w:rsidP="00B65F86">
            <w:pPr>
              <w:spacing w:after="120"/>
              <w:jc w:val="left"/>
              <w:rPr>
                <w:sz w:val="20"/>
              </w:rPr>
            </w:pPr>
            <w:r>
              <w:rPr>
                <w:sz w:val="20"/>
              </w:rPr>
              <w:t>Je cieľom opakovaného overovania potvrdenie pokračujúcej zhody s nariadením a efektívnosť systému manažérstva ako celku, ako aj jeho pokračujúcu dôležitosť a aplikovateľnosť na rozsah činností organizácie?</w:t>
            </w:r>
          </w:p>
        </w:tc>
        <w:tc>
          <w:tcPr>
            <w:tcW w:w="709" w:type="dxa"/>
            <w:tcBorders>
              <w:top w:val="single" w:sz="6" w:space="0" w:color="auto"/>
              <w:left w:val="single" w:sz="6" w:space="0" w:color="auto"/>
              <w:bottom w:val="single" w:sz="6" w:space="0" w:color="auto"/>
              <w:right w:val="single" w:sz="6" w:space="0" w:color="auto"/>
            </w:tcBorders>
            <w:vAlign w:val="center"/>
          </w:tcPr>
          <w:p w14:paraId="2AE471C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EE88B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FE78CB"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05E673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A363AED" w14:textId="77777777" w:rsidR="0093548B" w:rsidRDefault="0093548B" w:rsidP="00ED184A">
            <w:pPr>
              <w:spacing w:after="0"/>
              <w:jc w:val="center"/>
              <w:rPr>
                <w:sz w:val="20"/>
              </w:rPr>
            </w:pPr>
            <w:r>
              <w:rPr>
                <w:sz w:val="20"/>
              </w:rPr>
              <w:t>3</w:t>
            </w:r>
          </w:p>
          <w:p w14:paraId="3D7F7D93" w14:textId="77777777" w:rsidR="0093548B" w:rsidRDefault="0093548B" w:rsidP="00ED184A">
            <w:pPr>
              <w:spacing w:after="0"/>
              <w:jc w:val="center"/>
              <w:rPr>
                <w:sz w:val="20"/>
              </w:rPr>
            </w:pPr>
            <w:r>
              <w:rPr>
                <w:sz w:val="20"/>
              </w:rPr>
              <w:t>(9.4</w:t>
            </w:r>
            <w:r w:rsidRPr="00F00FD9">
              <w:rPr>
                <w:sz w:val="20"/>
              </w:rPr>
              <w:t>.</w:t>
            </w:r>
            <w:r>
              <w:rPr>
                <w:sz w:val="20"/>
              </w:rPr>
              <w:t>1.2)</w:t>
            </w:r>
          </w:p>
        </w:tc>
        <w:tc>
          <w:tcPr>
            <w:tcW w:w="5271" w:type="dxa"/>
            <w:tcBorders>
              <w:top w:val="single" w:sz="6" w:space="0" w:color="auto"/>
              <w:left w:val="single" w:sz="6" w:space="0" w:color="auto"/>
              <w:bottom w:val="single" w:sz="6" w:space="0" w:color="auto"/>
              <w:right w:val="single" w:sz="6" w:space="0" w:color="auto"/>
            </w:tcBorders>
          </w:tcPr>
          <w:p w14:paraId="5F014452" w14:textId="77777777" w:rsidR="0093548B" w:rsidRDefault="0093548B" w:rsidP="00B65F86">
            <w:pPr>
              <w:spacing w:after="120"/>
              <w:jc w:val="left"/>
              <w:rPr>
                <w:sz w:val="20"/>
              </w:rPr>
            </w:pPr>
            <w:r>
              <w:rPr>
                <w:sz w:val="20"/>
              </w:rPr>
              <w:t>Zvažuje opakované overovanie  výkonnosť systému manažérstva za celé obdobie registrácie a zahŕňa preskúmanie predchádzajúcich správ z dozorných overovaní?</w:t>
            </w:r>
          </w:p>
        </w:tc>
        <w:tc>
          <w:tcPr>
            <w:tcW w:w="709" w:type="dxa"/>
            <w:tcBorders>
              <w:top w:val="single" w:sz="6" w:space="0" w:color="auto"/>
              <w:left w:val="single" w:sz="6" w:space="0" w:color="auto"/>
              <w:bottom w:val="single" w:sz="6" w:space="0" w:color="auto"/>
              <w:right w:val="single" w:sz="6" w:space="0" w:color="auto"/>
            </w:tcBorders>
            <w:vAlign w:val="center"/>
          </w:tcPr>
          <w:p w14:paraId="4EA6E86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2EF03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7C15ECB"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934277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0AB72AB" w14:textId="77777777" w:rsidR="0093548B" w:rsidRDefault="0093548B" w:rsidP="00ED184A">
            <w:pPr>
              <w:spacing w:after="0"/>
              <w:jc w:val="center"/>
              <w:rPr>
                <w:sz w:val="20"/>
              </w:rPr>
            </w:pPr>
            <w:r>
              <w:rPr>
                <w:sz w:val="20"/>
              </w:rPr>
              <w:t>4</w:t>
            </w:r>
          </w:p>
          <w:p w14:paraId="6C5AC5FD" w14:textId="77777777" w:rsidR="0093548B" w:rsidRDefault="0093548B" w:rsidP="00ED184A">
            <w:pPr>
              <w:spacing w:after="0"/>
              <w:jc w:val="center"/>
              <w:rPr>
                <w:sz w:val="20"/>
              </w:rPr>
            </w:pPr>
            <w:r>
              <w:rPr>
                <w:sz w:val="20"/>
              </w:rPr>
              <w:t>(9.4</w:t>
            </w:r>
            <w:r w:rsidRPr="00F00FD9">
              <w:rPr>
                <w:sz w:val="20"/>
              </w:rPr>
              <w:t>.</w:t>
            </w:r>
            <w:r>
              <w:rPr>
                <w:sz w:val="20"/>
              </w:rPr>
              <w:t>1.3)</w:t>
            </w:r>
          </w:p>
        </w:tc>
        <w:tc>
          <w:tcPr>
            <w:tcW w:w="5271" w:type="dxa"/>
            <w:tcBorders>
              <w:top w:val="single" w:sz="6" w:space="0" w:color="auto"/>
              <w:left w:val="single" w:sz="6" w:space="0" w:color="auto"/>
              <w:bottom w:val="single" w:sz="6" w:space="0" w:color="auto"/>
              <w:right w:val="single" w:sz="6" w:space="0" w:color="auto"/>
            </w:tcBorders>
          </w:tcPr>
          <w:p w14:paraId="716A59C4" w14:textId="77777777" w:rsidR="0093548B" w:rsidRDefault="0093548B" w:rsidP="00B65F86">
            <w:pPr>
              <w:spacing w:after="120"/>
              <w:jc w:val="left"/>
              <w:rPr>
                <w:sz w:val="20"/>
              </w:rPr>
            </w:pPr>
            <w:r>
              <w:rPr>
                <w:sz w:val="20"/>
              </w:rPr>
              <w:t>Vyžadujú činnosti opakovaného overovania realizáciu prvej etapy v situáciách, kde nastali významné zmeny systému manažérstva, zmeny klienta alebo súvislostí, v ktorých sa systém manažérstva prevádzkuje (napr. zmeny legislatívy)?</w:t>
            </w:r>
          </w:p>
        </w:tc>
        <w:tc>
          <w:tcPr>
            <w:tcW w:w="709" w:type="dxa"/>
            <w:tcBorders>
              <w:top w:val="single" w:sz="6" w:space="0" w:color="auto"/>
              <w:left w:val="single" w:sz="6" w:space="0" w:color="auto"/>
              <w:bottom w:val="single" w:sz="6" w:space="0" w:color="auto"/>
              <w:right w:val="single" w:sz="6" w:space="0" w:color="auto"/>
            </w:tcBorders>
            <w:vAlign w:val="center"/>
          </w:tcPr>
          <w:p w14:paraId="1802B2E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A964E1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3F9497"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575E42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0DAEC6D" w14:textId="77777777" w:rsidR="0093548B" w:rsidRDefault="0093548B" w:rsidP="00ED184A">
            <w:pPr>
              <w:spacing w:after="0"/>
              <w:jc w:val="center"/>
              <w:rPr>
                <w:sz w:val="20"/>
              </w:rPr>
            </w:pPr>
            <w:r>
              <w:rPr>
                <w:sz w:val="20"/>
              </w:rPr>
              <w:t>5</w:t>
            </w:r>
          </w:p>
          <w:p w14:paraId="79ACF686" w14:textId="77777777" w:rsidR="0093548B" w:rsidRDefault="0093548B" w:rsidP="00ED184A">
            <w:pPr>
              <w:spacing w:after="0"/>
              <w:jc w:val="center"/>
              <w:rPr>
                <w:sz w:val="20"/>
              </w:rPr>
            </w:pPr>
            <w:r>
              <w:rPr>
                <w:sz w:val="20"/>
              </w:rPr>
              <w:t>(9.4</w:t>
            </w:r>
            <w:r w:rsidRPr="00F00FD9">
              <w:rPr>
                <w:sz w:val="20"/>
              </w:rPr>
              <w:t>.</w:t>
            </w:r>
            <w:r>
              <w:rPr>
                <w:sz w:val="20"/>
              </w:rPr>
              <w:t>1.4)</w:t>
            </w:r>
          </w:p>
        </w:tc>
        <w:tc>
          <w:tcPr>
            <w:tcW w:w="5271" w:type="dxa"/>
            <w:tcBorders>
              <w:top w:val="single" w:sz="6" w:space="0" w:color="auto"/>
              <w:left w:val="single" w:sz="6" w:space="0" w:color="auto"/>
              <w:bottom w:val="single" w:sz="6" w:space="0" w:color="auto"/>
              <w:right w:val="single" w:sz="6" w:space="0" w:color="auto"/>
            </w:tcBorders>
          </w:tcPr>
          <w:p w14:paraId="7B7A6637" w14:textId="77777777" w:rsidR="0093548B" w:rsidRDefault="0093548B" w:rsidP="00210879">
            <w:pPr>
              <w:spacing w:after="120"/>
              <w:jc w:val="left"/>
              <w:rPr>
                <w:sz w:val="20"/>
              </w:rPr>
            </w:pPr>
            <w:r>
              <w:rPr>
                <w:sz w:val="20"/>
              </w:rPr>
              <w:t>Pokrýva plánovanie overovania zodpovedajúcim spôsobom všetky pracoviská z dôvodu zabezpečenia dôveryhodnosti overovania v prípade, že sa klient nachádza na viacerých pracoviskách ?</w:t>
            </w:r>
          </w:p>
        </w:tc>
        <w:tc>
          <w:tcPr>
            <w:tcW w:w="709" w:type="dxa"/>
            <w:tcBorders>
              <w:top w:val="single" w:sz="6" w:space="0" w:color="auto"/>
              <w:left w:val="single" w:sz="6" w:space="0" w:color="auto"/>
              <w:bottom w:val="single" w:sz="6" w:space="0" w:color="auto"/>
              <w:right w:val="single" w:sz="6" w:space="0" w:color="auto"/>
            </w:tcBorders>
            <w:vAlign w:val="center"/>
          </w:tcPr>
          <w:p w14:paraId="21B04FC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3F1729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C6CB6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047AC3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56BE1BFB" w14:textId="77777777" w:rsidR="0093548B" w:rsidRPr="001B3EB1" w:rsidRDefault="0093548B" w:rsidP="000A4226">
            <w:pPr>
              <w:spacing w:after="0"/>
              <w:jc w:val="center"/>
              <w:rPr>
                <w:b/>
                <w:sz w:val="20"/>
              </w:rPr>
            </w:pPr>
            <w:r>
              <w:rPr>
                <w:b/>
                <w:sz w:val="20"/>
              </w:rPr>
              <w:t>9.4</w:t>
            </w:r>
            <w:r w:rsidRPr="001B3EB1">
              <w:rPr>
                <w:b/>
                <w:sz w:val="20"/>
              </w:rPr>
              <w:t>.</w:t>
            </w:r>
            <w:r>
              <w:rPr>
                <w:b/>
                <w:sz w:val="20"/>
              </w:rPr>
              <w:t>2</w:t>
            </w:r>
          </w:p>
        </w:tc>
        <w:tc>
          <w:tcPr>
            <w:tcW w:w="5271" w:type="dxa"/>
            <w:tcBorders>
              <w:top w:val="single" w:sz="6" w:space="0" w:color="auto"/>
              <w:left w:val="single" w:sz="6" w:space="0" w:color="auto"/>
              <w:bottom w:val="single" w:sz="6" w:space="0" w:color="auto"/>
              <w:right w:val="single" w:sz="6" w:space="0" w:color="auto"/>
            </w:tcBorders>
            <w:vAlign w:val="center"/>
          </w:tcPr>
          <w:p w14:paraId="56446365" w14:textId="77777777" w:rsidR="0093548B" w:rsidRPr="001B3EB1" w:rsidRDefault="0093548B" w:rsidP="00175CAD">
            <w:pPr>
              <w:spacing w:after="0"/>
              <w:jc w:val="left"/>
              <w:rPr>
                <w:b/>
                <w:sz w:val="20"/>
                <w:szCs w:val="20"/>
              </w:rPr>
            </w:pPr>
            <w:r>
              <w:rPr>
                <w:b/>
                <w:sz w:val="20"/>
                <w:szCs w:val="20"/>
              </w:rPr>
              <w:t>Opakované environmentálne overovanie</w:t>
            </w:r>
          </w:p>
        </w:tc>
        <w:tc>
          <w:tcPr>
            <w:tcW w:w="709" w:type="dxa"/>
            <w:tcBorders>
              <w:top w:val="single" w:sz="6" w:space="0" w:color="auto"/>
              <w:left w:val="single" w:sz="6" w:space="0" w:color="auto"/>
              <w:bottom w:val="single" w:sz="6" w:space="0" w:color="auto"/>
              <w:right w:val="single" w:sz="6" w:space="0" w:color="auto"/>
            </w:tcBorders>
            <w:vAlign w:val="center"/>
          </w:tcPr>
          <w:p w14:paraId="18A5F329"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16E1ABA"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8041933" w14:textId="77777777" w:rsidR="0093548B" w:rsidRDefault="0093548B" w:rsidP="00713F48">
            <w:pPr>
              <w:spacing w:after="0"/>
              <w:jc w:val="center"/>
              <w:rPr>
                <w:sz w:val="18"/>
              </w:rPr>
            </w:pPr>
            <w:r w:rsidRPr="00F80301">
              <w:rPr>
                <w:b/>
              </w:rPr>
              <w:t>Poznámka */</w:t>
            </w:r>
          </w:p>
        </w:tc>
      </w:tr>
      <w:tr w:rsidR="0093548B" w14:paraId="043F0F7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8A7A3E2" w14:textId="77777777" w:rsidR="0093548B" w:rsidRDefault="0093548B" w:rsidP="000A4226">
            <w:pPr>
              <w:spacing w:after="0"/>
              <w:jc w:val="center"/>
              <w:rPr>
                <w:sz w:val="20"/>
              </w:rPr>
            </w:pPr>
            <w:r>
              <w:rPr>
                <w:sz w:val="20"/>
              </w:rPr>
              <w:t>1</w:t>
            </w:r>
          </w:p>
          <w:p w14:paraId="3246FB62" w14:textId="77777777" w:rsidR="0093548B" w:rsidRDefault="0093548B" w:rsidP="00ED184A">
            <w:pPr>
              <w:spacing w:after="0"/>
              <w:jc w:val="center"/>
              <w:rPr>
                <w:sz w:val="20"/>
              </w:rPr>
            </w:pPr>
            <w:r>
              <w:rPr>
                <w:sz w:val="20"/>
              </w:rPr>
              <w:t>(9.4</w:t>
            </w:r>
            <w:r w:rsidRPr="00F00FD9">
              <w:rPr>
                <w:sz w:val="20"/>
              </w:rPr>
              <w:t>.</w:t>
            </w:r>
            <w:r>
              <w:rPr>
                <w:sz w:val="20"/>
              </w:rPr>
              <w:t>2.1)</w:t>
            </w:r>
          </w:p>
        </w:tc>
        <w:tc>
          <w:tcPr>
            <w:tcW w:w="5271" w:type="dxa"/>
            <w:tcBorders>
              <w:top w:val="single" w:sz="6" w:space="0" w:color="auto"/>
              <w:left w:val="single" w:sz="6" w:space="0" w:color="auto"/>
              <w:bottom w:val="single" w:sz="6" w:space="0" w:color="auto"/>
              <w:right w:val="single" w:sz="6" w:space="0" w:color="auto"/>
            </w:tcBorders>
          </w:tcPr>
          <w:p w14:paraId="68269E23" w14:textId="77777777" w:rsidR="0093548B" w:rsidRDefault="0093548B" w:rsidP="00C04A17">
            <w:pPr>
              <w:spacing w:after="120"/>
              <w:jc w:val="left"/>
              <w:rPr>
                <w:sz w:val="20"/>
              </w:rPr>
            </w:pPr>
            <w:r>
              <w:rPr>
                <w:sz w:val="20"/>
              </w:rPr>
              <w:t>Zahŕňa opakované overovanie na mieste, ktorý sa dotýka:</w:t>
            </w:r>
          </w:p>
        </w:tc>
        <w:tc>
          <w:tcPr>
            <w:tcW w:w="709" w:type="dxa"/>
            <w:tcBorders>
              <w:top w:val="single" w:sz="6" w:space="0" w:color="auto"/>
              <w:left w:val="single" w:sz="6" w:space="0" w:color="auto"/>
              <w:bottom w:val="single" w:sz="6" w:space="0" w:color="auto"/>
              <w:right w:val="single" w:sz="6" w:space="0" w:color="auto"/>
            </w:tcBorders>
            <w:vAlign w:val="center"/>
          </w:tcPr>
          <w:p w14:paraId="2C8DA61E"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12A9AF9"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6A8826A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EBA277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23FF576" w14:textId="77777777" w:rsidR="0093548B" w:rsidRDefault="0093548B" w:rsidP="00527714">
            <w:pPr>
              <w:spacing w:after="0"/>
              <w:jc w:val="right"/>
              <w:rPr>
                <w:sz w:val="20"/>
              </w:rPr>
            </w:pPr>
            <w:r>
              <w:rPr>
                <w:sz w:val="20"/>
              </w:rPr>
              <w:lastRenderedPageBreak/>
              <w:t>a)</w:t>
            </w:r>
          </w:p>
        </w:tc>
        <w:tc>
          <w:tcPr>
            <w:tcW w:w="5271" w:type="dxa"/>
            <w:tcBorders>
              <w:top w:val="single" w:sz="6" w:space="0" w:color="auto"/>
              <w:left w:val="single" w:sz="6" w:space="0" w:color="auto"/>
              <w:bottom w:val="single" w:sz="6" w:space="0" w:color="auto"/>
              <w:right w:val="single" w:sz="6" w:space="0" w:color="auto"/>
            </w:tcBorders>
          </w:tcPr>
          <w:p w14:paraId="6AB86510" w14:textId="77777777" w:rsidR="0093548B" w:rsidRDefault="0093548B" w:rsidP="00C04A17">
            <w:pPr>
              <w:spacing w:after="120"/>
              <w:jc w:val="left"/>
              <w:rPr>
                <w:sz w:val="20"/>
              </w:rPr>
            </w:pPr>
            <w:r>
              <w:rPr>
                <w:sz w:val="20"/>
              </w:rPr>
              <w:t>- celkovej efektívnosti systému manažérstva s ohľadom na interné a externé zmeny a jeho neustálu významnosť a aplikovateľnosť na rozsah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3F0A15AB"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0EE1F76"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399947"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EF321B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688CA08" w14:textId="77777777" w:rsidR="0093548B" w:rsidRDefault="0093548B" w:rsidP="00527714">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28BB91E3" w14:textId="77777777" w:rsidR="0093548B" w:rsidRDefault="0093548B" w:rsidP="00754034">
            <w:pPr>
              <w:spacing w:after="120"/>
              <w:jc w:val="left"/>
              <w:rPr>
                <w:sz w:val="20"/>
              </w:rPr>
            </w:pPr>
            <w:r>
              <w:rPr>
                <w:sz w:val="20"/>
              </w:rPr>
              <w:t>- preukázaného záväzku udržiavať efektívnosť a zlepšovať systém manažérstva s cieľom podporiť celkovú výkonnosť?</w:t>
            </w:r>
          </w:p>
        </w:tc>
        <w:tc>
          <w:tcPr>
            <w:tcW w:w="709" w:type="dxa"/>
            <w:tcBorders>
              <w:top w:val="single" w:sz="6" w:space="0" w:color="auto"/>
              <w:left w:val="single" w:sz="6" w:space="0" w:color="auto"/>
              <w:bottom w:val="single" w:sz="6" w:space="0" w:color="auto"/>
              <w:right w:val="single" w:sz="6" w:space="0" w:color="auto"/>
            </w:tcBorders>
            <w:vAlign w:val="center"/>
          </w:tcPr>
          <w:p w14:paraId="3ED88A6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442829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978C6D"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71D2B1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06052F4" w14:textId="77777777" w:rsidR="0093548B" w:rsidRDefault="0093548B" w:rsidP="00527714">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2A5B1157" w14:textId="77777777" w:rsidR="0093548B" w:rsidRDefault="0093548B" w:rsidP="00C04A17">
            <w:pPr>
              <w:spacing w:after="120"/>
              <w:jc w:val="left"/>
              <w:rPr>
                <w:sz w:val="20"/>
              </w:rPr>
            </w:pPr>
            <w:r>
              <w:rPr>
                <w:sz w:val="20"/>
              </w:rPr>
              <w:t>- zhodnotenia, či činnosť systému environmentálneho manažérstva prispieva k dosahovaniu politiky a cieľov organizácie?</w:t>
            </w:r>
          </w:p>
        </w:tc>
        <w:tc>
          <w:tcPr>
            <w:tcW w:w="709" w:type="dxa"/>
            <w:tcBorders>
              <w:top w:val="single" w:sz="6" w:space="0" w:color="auto"/>
              <w:left w:val="single" w:sz="6" w:space="0" w:color="auto"/>
              <w:bottom w:val="single" w:sz="6" w:space="0" w:color="auto"/>
              <w:right w:val="single" w:sz="6" w:space="0" w:color="auto"/>
            </w:tcBorders>
            <w:vAlign w:val="center"/>
          </w:tcPr>
          <w:p w14:paraId="02B5010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4F491B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876AE8"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84C5FD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509C40D" w14:textId="77777777" w:rsidR="0093548B" w:rsidRDefault="0093548B" w:rsidP="00964FAA">
            <w:pPr>
              <w:spacing w:after="0"/>
              <w:jc w:val="center"/>
              <w:rPr>
                <w:sz w:val="20"/>
              </w:rPr>
            </w:pPr>
            <w:r>
              <w:rPr>
                <w:sz w:val="20"/>
              </w:rPr>
              <w:t>2</w:t>
            </w:r>
          </w:p>
          <w:p w14:paraId="72B30C3F" w14:textId="77777777" w:rsidR="0093548B" w:rsidRDefault="0093548B" w:rsidP="00ED184A">
            <w:pPr>
              <w:spacing w:after="0"/>
              <w:jc w:val="center"/>
              <w:rPr>
                <w:sz w:val="20"/>
              </w:rPr>
            </w:pPr>
            <w:r>
              <w:rPr>
                <w:sz w:val="20"/>
              </w:rPr>
              <w:t>(9.4</w:t>
            </w:r>
            <w:r w:rsidRPr="00F00FD9">
              <w:rPr>
                <w:sz w:val="20"/>
              </w:rPr>
              <w:t>.</w:t>
            </w:r>
            <w:r>
              <w:rPr>
                <w:sz w:val="20"/>
              </w:rPr>
              <w:t>2.2)</w:t>
            </w:r>
          </w:p>
        </w:tc>
        <w:tc>
          <w:tcPr>
            <w:tcW w:w="5271" w:type="dxa"/>
            <w:tcBorders>
              <w:top w:val="single" w:sz="6" w:space="0" w:color="auto"/>
              <w:left w:val="single" w:sz="6" w:space="0" w:color="auto"/>
              <w:bottom w:val="single" w:sz="6" w:space="0" w:color="auto"/>
              <w:right w:val="single" w:sz="6" w:space="0" w:color="auto"/>
            </w:tcBorders>
          </w:tcPr>
          <w:p w14:paraId="59E9D1CF" w14:textId="77777777" w:rsidR="0093548B" w:rsidRDefault="0093548B" w:rsidP="00C04A17">
            <w:pPr>
              <w:spacing w:after="120"/>
              <w:jc w:val="left"/>
              <w:rPr>
                <w:sz w:val="20"/>
              </w:rPr>
            </w:pPr>
            <w:r>
              <w:rPr>
                <w:sz w:val="20"/>
              </w:rPr>
              <w:t>Určuje EO termíny nápravy a nápravných činností, ktoré treba zaviesť pred obnovením registrácie, ak sa počas opakovaného overovania zistia nezhody alebo chýba dôkaz o zhode?</w:t>
            </w:r>
          </w:p>
        </w:tc>
        <w:tc>
          <w:tcPr>
            <w:tcW w:w="709" w:type="dxa"/>
            <w:tcBorders>
              <w:top w:val="single" w:sz="6" w:space="0" w:color="auto"/>
              <w:left w:val="single" w:sz="6" w:space="0" w:color="auto"/>
              <w:bottom w:val="single" w:sz="6" w:space="0" w:color="auto"/>
              <w:right w:val="single" w:sz="6" w:space="0" w:color="auto"/>
            </w:tcBorders>
            <w:vAlign w:val="center"/>
          </w:tcPr>
          <w:p w14:paraId="7A22D50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535DC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41C5C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557188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4506B0EC" w14:textId="77777777" w:rsidR="0093548B" w:rsidRPr="001B3EB1" w:rsidRDefault="0093548B" w:rsidP="00964FAA">
            <w:pPr>
              <w:spacing w:after="0"/>
              <w:jc w:val="center"/>
              <w:rPr>
                <w:b/>
                <w:sz w:val="20"/>
              </w:rPr>
            </w:pPr>
            <w:r>
              <w:rPr>
                <w:b/>
                <w:sz w:val="20"/>
              </w:rPr>
              <w:t>9.4</w:t>
            </w:r>
            <w:r w:rsidRPr="001B3EB1">
              <w:rPr>
                <w:b/>
                <w:sz w:val="20"/>
              </w:rPr>
              <w:t>.</w:t>
            </w:r>
            <w:r>
              <w:rPr>
                <w:b/>
                <w:sz w:val="20"/>
              </w:rPr>
              <w:t>3</w:t>
            </w:r>
          </w:p>
        </w:tc>
        <w:tc>
          <w:tcPr>
            <w:tcW w:w="5271" w:type="dxa"/>
            <w:tcBorders>
              <w:top w:val="single" w:sz="6" w:space="0" w:color="auto"/>
              <w:left w:val="single" w:sz="6" w:space="0" w:color="auto"/>
              <w:bottom w:val="single" w:sz="6" w:space="0" w:color="auto"/>
              <w:right w:val="single" w:sz="6" w:space="0" w:color="auto"/>
            </w:tcBorders>
            <w:vAlign w:val="center"/>
          </w:tcPr>
          <w:p w14:paraId="2CBE2F71" w14:textId="77777777" w:rsidR="0093548B" w:rsidRPr="001B3EB1" w:rsidRDefault="0093548B" w:rsidP="00E6177C">
            <w:pPr>
              <w:spacing w:after="0"/>
              <w:jc w:val="left"/>
              <w:rPr>
                <w:b/>
                <w:sz w:val="20"/>
                <w:szCs w:val="20"/>
              </w:rPr>
            </w:pPr>
            <w:r>
              <w:rPr>
                <w:b/>
                <w:sz w:val="20"/>
                <w:szCs w:val="20"/>
              </w:rPr>
              <w:t>Informácie o opakovanom potvrdení platnosti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172ED67F"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AE794CF"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144BEC4" w14:textId="77777777" w:rsidR="0093548B" w:rsidRDefault="0093548B" w:rsidP="00713F48">
            <w:pPr>
              <w:spacing w:after="0"/>
              <w:jc w:val="center"/>
              <w:rPr>
                <w:sz w:val="18"/>
              </w:rPr>
            </w:pPr>
            <w:r w:rsidRPr="00F80301">
              <w:rPr>
                <w:b/>
              </w:rPr>
              <w:t>Poznámka */</w:t>
            </w:r>
          </w:p>
        </w:tc>
      </w:tr>
      <w:tr w:rsidR="0093548B" w14:paraId="29938BD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954DD24" w14:textId="77777777" w:rsidR="0093548B" w:rsidRDefault="0093548B" w:rsidP="00964FAA">
            <w:pPr>
              <w:spacing w:after="0"/>
              <w:jc w:val="center"/>
              <w:rPr>
                <w:sz w:val="20"/>
              </w:rPr>
            </w:pPr>
            <w:r>
              <w:rPr>
                <w:sz w:val="20"/>
              </w:rPr>
              <w:t>1</w:t>
            </w:r>
          </w:p>
          <w:p w14:paraId="27B48FB6" w14:textId="77777777" w:rsidR="0093548B" w:rsidRDefault="0093548B" w:rsidP="00ED184A">
            <w:pPr>
              <w:spacing w:after="0"/>
              <w:jc w:val="center"/>
              <w:rPr>
                <w:sz w:val="20"/>
              </w:rPr>
            </w:pPr>
            <w:r>
              <w:rPr>
                <w:sz w:val="20"/>
              </w:rPr>
              <w:t>(9.4</w:t>
            </w:r>
            <w:r w:rsidRPr="00F00FD9">
              <w:rPr>
                <w:sz w:val="20"/>
              </w:rPr>
              <w:t>.</w:t>
            </w:r>
            <w:r>
              <w:rPr>
                <w:sz w:val="20"/>
              </w:rPr>
              <w:t>3.1)</w:t>
            </w:r>
          </w:p>
        </w:tc>
        <w:tc>
          <w:tcPr>
            <w:tcW w:w="5271" w:type="dxa"/>
            <w:tcBorders>
              <w:top w:val="single" w:sz="6" w:space="0" w:color="auto"/>
              <w:left w:val="single" w:sz="6" w:space="0" w:color="auto"/>
              <w:bottom w:val="single" w:sz="6" w:space="0" w:color="auto"/>
              <w:right w:val="single" w:sz="6" w:space="0" w:color="auto"/>
            </w:tcBorders>
          </w:tcPr>
          <w:p w14:paraId="54FA0698" w14:textId="77777777" w:rsidR="0093548B" w:rsidRDefault="0093548B" w:rsidP="00B2219D">
            <w:pPr>
              <w:spacing w:after="120"/>
              <w:jc w:val="left"/>
              <w:rPr>
                <w:sz w:val="20"/>
              </w:rPr>
            </w:pPr>
            <w:r>
              <w:rPr>
                <w:sz w:val="20"/>
              </w:rPr>
              <w:t>Prijíma EO rozhodnutie o opakovanej validácii environmentálneho vyhlásenia na základe výsledkov opakovaného overovania, ako aj výsledkov preskúmania systému za obdobie registrácie a sťažností od používateľov registrácie?</w:t>
            </w:r>
          </w:p>
        </w:tc>
        <w:tc>
          <w:tcPr>
            <w:tcW w:w="709" w:type="dxa"/>
            <w:tcBorders>
              <w:top w:val="single" w:sz="6" w:space="0" w:color="auto"/>
              <w:left w:val="single" w:sz="6" w:space="0" w:color="auto"/>
              <w:bottom w:val="single" w:sz="6" w:space="0" w:color="auto"/>
              <w:right w:val="single" w:sz="6" w:space="0" w:color="auto"/>
            </w:tcBorders>
            <w:vAlign w:val="center"/>
          </w:tcPr>
          <w:p w14:paraId="16DBC80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95104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9E50ED"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793426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1C684E43" w14:textId="77777777" w:rsidR="0093548B" w:rsidRDefault="0093548B" w:rsidP="00964FAA">
            <w:pPr>
              <w:spacing w:after="0"/>
              <w:jc w:val="center"/>
              <w:rPr>
                <w:b/>
              </w:rPr>
            </w:pPr>
            <w:r>
              <w:rPr>
                <w:b/>
              </w:rPr>
              <w:t>9.5</w:t>
            </w:r>
          </w:p>
        </w:tc>
        <w:tc>
          <w:tcPr>
            <w:tcW w:w="5271" w:type="dxa"/>
            <w:tcBorders>
              <w:top w:val="single" w:sz="6" w:space="0" w:color="auto"/>
              <w:left w:val="single" w:sz="6" w:space="0" w:color="auto"/>
              <w:bottom w:val="single" w:sz="6" w:space="0" w:color="auto"/>
              <w:right w:val="single" w:sz="6" w:space="0" w:color="auto"/>
            </w:tcBorders>
            <w:vAlign w:val="center"/>
          </w:tcPr>
          <w:p w14:paraId="688F18AF" w14:textId="77777777" w:rsidR="0093548B" w:rsidRPr="00AF3302" w:rsidRDefault="0093548B" w:rsidP="00E6177C">
            <w:pPr>
              <w:pStyle w:val="Nadpis5"/>
              <w:widowControl/>
              <w:jc w:val="left"/>
              <w:rPr>
                <w:rFonts w:ascii="Times New Roman" w:hAnsi="Times New Roman" w:cs="Times New Roman"/>
                <w:bCs w:val="0"/>
              </w:rPr>
            </w:pPr>
            <w:r>
              <w:rPr>
                <w:rFonts w:ascii="Times New Roman" w:hAnsi="Times New Roman" w:cs="Times New Roman"/>
                <w:bCs w:val="0"/>
              </w:rPr>
              <w:t>Špeciálne overovanie</w:t>
            </w:r>
          </w:p>
        </w:tc>
        <w:tc>
          <w:tcPr>
            <w:tcW w:w="709" w:type="dxa"/>
            <w:tcBorders>
              <w:top w:val="single" w:sz="6" w:space="0" w:color="auto"/>
              <w:left w:val="single" w:sz="6" w:space="0" w:color="auto"/>
              <w:bottom w:val="single" w:sz="6" w:space="0" w:color="auto"/>
              <w:right w:val="single" w:sz="6" w:space="0" w:color="auto"/>
            </w:tcBorders>
            <w:vAlign w:val="center"/>
          </w:tcPr>
          <w:p w14:paraId="54B2E231" w14:textId="77777777" w:rsidR="0093548B" w:rsidRDefault="0093548B" w:rsidP="00175CAD">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D9C4BDD" w14:textId="77777777" w:rsidR="0093548B" w:rsidRDefault="0093548B" w:rsidP="00175CAD">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01743DD" w14:textId="77777777" w:rsidR="0093548B" w:rsidRDefault="0093548B" w:rsidP="00175CAD">
            <w:pPr>
              <w:spacing w:after="0"/>
              <w:jc w:val="left"/>
            </w:pPr>
          </w:p>
        </w:tc>
      </w:tr>
      <w:tr w:rsidR="0093548B" w14:paraId="2958281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2766A649" w14:textId="77777777" w:rsidR="0093548B" w:rsidRPr="001B3EB1" w:rsidRDefault="0093548B" w:rsidP="00964FAA">
            <w:pPr>
              <w:spacing w:after="0"/>
              <w:jc w:val="center"/>
              <w:rPr>
                <w:b/>
                <w:sz w:val="20"/>
              </w:rPr>
            </w:pPr>
            <w:r>
              <w:rPr>
                <w:b/>
                <w:sz w:val="20"/>
              </w:rPr>
              <w:t>9.5</w:t>
            </w:r>
            <w:r w:rsidRPr="001B3EB1">
              <w:rPr>
                <w:b/>
                <w:sz w:val="20"/>
              </w:rPr>
              <w:t>.1</w:t>
            </w:r>
          </w:p>
        </w:tc>
        <w:tc>
          <w:tcPr>
            <w:tcW w:w="5271" w:type="dxa"/>
            <w:tcBorders>
              <w:top w:val="single" w:sz="6" w:space="0" w:color="auto"/>
              <w:left w:val="single" w:sz="6" w:space="0" w:color="auto"/>
              <w:bottom w:val="single" w:sz="6" w:space="0" w:color="auto"/>
              <w:right w:val="single" w:sz="6" w:space="0" w:color="auto"/>
            </w:tcBorders>
            <w:vAlign w:val="center"/>
          </w:tcPr>
          <w:p w14:paraId="2805FB96" w14:textId="77777777" w:rsidR="0093548B" w:rsidRPr="001B3EB1" w:rsidRDefault="0093548B" w:rsidP="00175CAD">
            <w:pPr>
              <w:spacing w:after="0"/>
              <w:jc w:val="left"/>
              <w:rPr>
                <w:b/>
                <w:sz w:val="20"/>
                <w:szCs w:val="20"/>
              </w:rPr>
            </w:pPr>
            <w:r>
              <w:rPr>
                <w:b/>
                <w:sz w:val="20"/>
                <w:szCs w:val="20"/>
              </w:rPr>
              <w:t>Rozšírenie rozsahu</w:t>
            </w:r>
          </w:p>
        </w:tc>
        <w:tc>
          <w:tcPr>
            <w:tcW w:w="709" w:type="dxa"/>
            <w:tcBorders>
              <w:top w:val="single" w:sz="6" w:space="0" w:color="auto"/>
              <w:left w:val="single" w:sz="6" w:space="0" w:color="auto"/>
              <w:bottom w:val="single" w:sz="6" w:space="0" w:color="auto"/>
              <w:right w:val="single" w:sz="6" w:space="0" w:color="auto"/>
            </w:tcBorders>
            <w:vAlign w:val="center"/>
          </w:tcPr>
          <w:p w14:paraId="089184C2"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19EC318"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2AF4789" w14:textId="77777777" w:rsidR="0093548B" w:rsidRDefault="0093548B" w:rsidP="00713F48">
            <w:pPr>
              <w:spacing w:after="0"/>
              <w:jc w:val="center"/>
              <w:rPr>
                <w:sz w:val="18"/>
              </w:rPr>
            </w:pPr>
            <w:r w:rsidRPr="00F80301">
              <w:rPr>
                <w:b/>
              </w:rPr>
              <w:t>Poznámka */</w:t>
            </w:r>
          </w:p>
        </w:tc>
      </w:tr>
      <w:tr w:rsidR="0093548B" w14:paraId="264372D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607B61B" w14:textId="77777777" w:rsidR="0093548B" w:rsidRDefault="0093548B" w:rsidP="00964FAA">
            <w:pPr>
              <w:spacing w:after="0"/>
              <w:jc w:val="center"/>
              <w:rPr>
                <w:sz w:val="20"/>
              </w:rPr>
            </w:pPr>
            <w:r>
              <w:rPr>
                <w:sz w:val="20"/>
              </w:rPr>
              <w:t>1</w:t>
            </w:r>
          </w:p>
          <w:p w14:paraId="60E1EDEB" w14:textId="77777777" w:rsidR="0093548B" w:rsidRDefault="0093548B" w:rsidP="00ED184A">
            <w:pPr>
              <w:spacing w:after="0"/>
              <w:jc w:val="center"/>
              <w:rPr>
                <w:sz w:val="20"/>
              </w:rPr>
            </w:pPr>
            <w:r>
              <w:rPr>
                <w:sz w:val="20"/>
              </w:rPr>
              <w:t>(9.5</w:t>
            </w:r>
            <w:r w:rsidRPr="00F00FD9">
              <w:rPr>
                <w:sz w:val="20"/>
              </w:rPr>
              <w:t>.</w:t>
            </w:r>
            <w:r>
              <w:rPr>
                <w:sz w:val="20"/>
              </w:rPr>
              <w:t>1)</w:t>
            </w:r>
          </w:p>
        </w:tc>
        <w:tc>
          <w:tcPr>
            <w:tcW w:w="5271" w:type="dxa"/>
            <w:tcBorders>
              <w:top w:val="single" w:sz="6" w:space="0" w:color="auto"/>
              <w:left w:val="single" w:sz="6" w:space="0" w:color="auto"/>
              <w:bottom w:val="single" w:sz="6" w:space="0" w:color="auto"/>
              <w:right w:val="single" w:sz="6" w:space="0" w:color="auto"/>
            </w:tcBorders>
          </w:tcPr>
          <w:p w14:paraId="56712E7B" w14:textId="77777777" w:rsidR="0093548B" w:rsidRDefault="0093548B" w:rsidP="00B2219D">
            <w:pPr>
              <w:spacing w:after="120"/>
              <w:jc w:val="left"/>
              <w:rPr>
                <w:sz w:val="20"/>
              </w:rPr>
            </w:pPr>
            <w:r>
              <w:rPr>
                <w:sz w:val="20"/>
              </w:rPr>
              <w:t>Reaguje EO na žiadosť o rozšírenie rozsahu činností, ktoré registrovaná organizácia vykonáva a ktoré zahrnula do aktualizovaného environmentálneho vyhlásenia?</w:t>
            </w:r>
          </w:p>
        </w:tc>
        <w:tc>
          <w:tcPr>
            <w:tcW w:w="709" w:type="dxa"/>
            <w:tcBorders>
              <w:top w:val="single" w:sz="6" w:space="0" w:color="auto"/>
              <w:left w:val="single" w:sz="6" w:space="0" w:color="auto"/>
              <w:bottom w:val="single" w:sz="6" w:space="0" w:color="auto"/>
              <w:right w:val="single" w:sz="6" w:space="0" w:color="auto"/>
            </w:tcBorders>
            <w:vAlign w:val="center"/>
          </w:tcPr>
          <w:p w14:paraId="4F1103EB"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AD0230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DD1A3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55A2B3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49896AB" w14:textId="77777777" w:rsidR="0093548B" w:rsidRDefault="0093548B" w:rsidP="00964FAA">
            <w:pPr>
              <w:spacing w:after="0"/>
              <w:jc w:val="center"/>
              <w:rPr>
                <w:sz w:val="20"/>
              </w:rPr>
            </w:pPr>
            <w:r>
              <w:rPr>
                <w:sz w:val="20"/>
              </w:rPr>
              <w:t>2</w:t>
            </w:r>
          </w:p>
          <w:p w14:paraId="6CD8D052" w14:textId="77777777" w:rsidR="0093548B" w:rsidRDefault="0093548B" w:rsidP="00ED184A">
            <w:pPr>
              <w:spacing w:after="0"/>
              <w:jc w:val="center"/>
              <w:rPr>
                <w:sz w:val="20"/>
              </w:rPr>
            </w:pPr>
            <w:r>
              <w:rPr>
                <w:sz w:val="20"/>
              </w:rPr>
              <w:t>(9.5</w:t>
            </w:r>
            <w:r w:rsidRPr="00F00FD9">
              <w:rPr>
                <w:sz w:val="20"/>
              </w:rPr>
              <w:t>.</w:t>
            </w:r>
            <w:r>
              <w:rPr>
                <w:sz w:val="20"/>
              </w:rPr>
              <w:t>1)</w:t>
            </w:r>
          </w:p>
          <w:p w14:paraId="54BCCE74" w14:textId="77777777" w:rsidR="0093548B" w:rsidRDefault="0093548B" w:rsidP="00EF6521">
            <w:pPr>
              <w:spacing w:after="0"/>
              <w:jc w:val="center"/>
              <w:rPr>
                <w:bCs/>
                <w:sz w:val="20"/>
              </w:rPr>
            </w:pPr>
            <w:r w:rsidRPr="00A7401B">
              <w:rPr>
                <w:bCs/>
                <w:sz w:val="20"/>
              </w:rPr>
              <w:t xml:space="preserve">N čl. </w:t>
            </w:r>
            <w:r>
              <w:rPr>
                <w:bCs/>
                <w:sz w:val="20"/>
              </w:rPr>
              <w:t>8</w:t>
            </w:r>
          </w:p>
          <w:p w14:paraId="6A490AEF" w14:textId="77777777" w:rsidR="0093548B" w:rsidRDefault="0093548B" w:rsidP="00EF6521">
            <w:pPr>
              <w:spacing w:after="0"/>
              <w:jc w:val="center"/>
              <w:rPr>
                <w:bCs/>
                <w:sz w:val="20"/>
              </w:rPr>
            </w:pPr>
            <w:r w:rsidRPr="00A7401B">
              <w:rPr>
                <w:bCs/>
                <w:sz w:val="20"/>
              </w:rPr>
              <w:t xml:space="preserve">ods. </w:t>
            </w:r>
            <w:r>
              <w:rPr>
                <w:bCs/>
                <w:sz w:val="20"/>
              </w:rPr>
              <w:t>3</w:t>
            </w:r>
          </w:p>
          <w:p w14:paraId="0F356804" w14:textId="77777777" w:rsidR="0093548B" w:rsidRDefault="0093548B" w:rsidP="00ED184A">
            <w:pPr>
              <w:spacing w:after="0"/>
              <w:jc w:val="center"/>
              <w:rPr>
                <w:sz w:val="20"/>
              </w:rPr>
            </w:pPr>
          </w:p>
        </w:tc>
        <w:tc>
          <w:tcPr>
            <w:tcW w:w="5271" w:type="dxa"/>
            <w:tcBorders>
              <w:top w:val="single" w:sz="6" w:space="0" w:color="auto"/>
              <w:left w:val="single" w:sz="6" w:space="0" w:color="auto"/>
              <w:bottom w:val="single" w:sz="6" w:space="0" w:color="auto"/>
              <w:right w:val="single" w:sz="6" w:space="0" w:color="auto"/>
            </w:tcBorders>
          </w:tcPr>
          <w:p w14:paraId="0EE4183B" w14:textId="77777777" w:rsidR="0093548B" w:rsidRDefault="0093548B" w:rsidP="00EF6521">
            <w:pPr>
              <w:spacing w:after="120"/>
              <w:jc w:val="left"/>
              <w:rPr>
                <w:sz w:val="20"/>
              </w:rPr>
            </w:pPr>
            <w:r>
              <w:rPr>
                <w:sz w:val="20"/>
              </w:rPr>
              <w:t>Vykonáva sa overovanie a validácia v spojitosti so zmenami  do 6-ich mesiacov?</w:t>
            </w:r>
          </w:p>
        </w:tc>
        <w:tc>
          <w:tcPr>
            <w:tcW w:w="709" w:type="dxa"/>
            <w:tcBorders>
              <w:top w:val="single" w:sz="6" w:space="0" w:color="auto"/>
              <w:left w:val="single" w:sz="6" w:space="0" w:color="auto"/>
              <w:bottom w:val="single" w:sz="6" w:space="0" w:color="auto"/>
              <w:right w:val="single" w:sz="6" w:space="0" w:color="auto"/>
            </w:tcBorders>
            <w:vAlign w:val="center"/>
          </w:tcPr>
          <w:p w14:paraId="5F823A71"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208E4E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435D2C"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433F69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3F399D39" w14:textId="77777777" w:rsidR="0093548B" w:rsidRPr="001B3EB1" w:rsidRDefault="0093548B" w:rsidP="007F199E">
            <w:pPr>
              <w:spacing w:after="0"/>
              <w:jc w:val="center"/>
              <w:rPr>
                <w:b/>
                <w:sz w:val="20"/>
              </w:rPr>
            </w:pPr>
            <w:r>
              <w:rPr>
                <w:b/>
                <w:sz w:val="20"/>
              </w:rPr>
              <w:t>9.5</w:t>
            </w:r>
            <w:r w:rsidRPr="001B3EB1">
              <w:rPr>
                <w:b/>
                <w:sz w:val="20"/>
              </w:rPr>
              <w:t>.</w:t>
            </w:r>
            <w:r>
              <w:rPr>
                <w:b/>
                <w:sz w:val="20"/>
              </w:rPr>
              <w:t>2</w:t>
            </w:r>
          </w:p>
        </w:tc>
        <w:tc>
          <w:tcPr>
            <w:tcW w:w="5271" w:type="dxa"/>
            <w:tcBorders>
              <w:top w:val="single" w:sz="6" w:space="0" w:color="auto"/>
              <w:left w:val="single" w:sz="6" w:space="0" w:color="auto"/>
              <w:bottom w:val="single" w:sz="6" w:space="0" w:color="auto"/>
              <w:right w:val="single" w:sz="6" w:space="0" w:color="auto"/>
            </w:tcBorders>
            <w:vAlign w:val="center"/>
          </w:tcPr>
          <w:p w14:paraId="20517A49" w14:textId="77777777" w:rsidR="0093548B" w:rsidRPr="001B3EB1" w:rsidRDefault="0093548B" w:rsidP="00E6177C">
            <w:pPr>
              <w:spacing w:after="0"/>
              <w:jc w:val="left"/>
              <w:rPr>
                <w:b/>
                <w:sz w:val="20"/>
                <w:szCs w:val="20"/>
              </w:rPr>
            </w:pPr>
            <w:r>
              <w:rPr>
                <w:b/>
                <w:sz w:val="20"/>
                <w:szCs w:val="20"/>
              </w:rPr>
              <w:t>Mimoriadne environmentálne overovanie</w:t>
            </w:r>
          </w:p>
        </w:tc>
        <w:tc>
          <w:tcPr>
            <w:tcW w:w="709" w:type="dxa"/>
            <w:tcBorders>
              <w:top w:val="single" w:sz="6" w:space="0" w:color="auto"/>
              <w:left w:val="single" w:sz="6" w:space="0" w:color="auto"/>
              <w:bottom w:val="single" w:sz="6" w:space="0" w:color="auto"/>
              <w:right w:val="single" w:sz="6" w:space="0" w:color="auto"/>
            </w:tcBorders>
            <w:vAlign w:val="center"/>
          </w:tcPr>
          <w:p w14:paraId="70CD0F8B"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5DA3D36"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06B01E2" w14:textId="77777777" w:rsidR="0093548B" w:rsidRDefault="0093548B" w:rsidP="00713F48">
            <w:pPr>
              <w:spacing w:after="0"/>
              <w:jc w:val="center"/>
              <w:rPr>
                <w:sz w:val="18"/>
              </w:rPr>
            </w:pPr>
            <w:r w:rsidRPr="00F80301">
              <w:rPr>
                <w:b/>
              </w:rPr>
              <w:t>Poznámka */</w:t>
            </w:r>
          </w:p>
        </w:tc>
      </w:tr>
      <w:tr w:rsidR="0093548B" w14:paraId="5662923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888079A" w14:textId="77777777" w:rsidR="0093548B" w:rsidRDefault="0093548B" w:rsidP="00ED184A">
            <w:pPr>
              <w:spacing w:after="0"/>
              <w:jc w:val="center"/>
              <w:rPr>
                <w:sz w:val="20"/>
              </w:rPr>
            </w:pPr>
            <w:r>
              <w:rPr>
                <w:sz w:val="20"/>
              </w:rPr>
              <w:t>1</w:t>
            </w:r>
          </w:p>
          <w:p w14:paraId="35986561" w14:textId="77777777" w:rsidR="0093548B" w:rsidRDefault="0093548B" w:rsidP="00ED184A">
            <w:pPr>
              <w:spacing w:after="0"/>
              <w:jc w:val="center"/>
              <w:rPr>
                <w:sz w:val="20"/>
              </w:rPr>
            </w:pPr>
            <w:r>
              <w:rPr>
                <w:sz w:val="20"/>
              </w:rPr>
              <w:t>(9.5</w:t>
            </w:r>
            <w:r w:rsidRPr="00F00FD9">
              <w:rPr>
                <w:sz w:val="20"/>
              </w:rPr>
              <w:t>.</w:t>
            </w:r>
            <w:r>
              <w:rPr>
                <w:sz w:val="20"/>
              </w:rPr>
              <w:t>2)</w:t>
            </w:r>
          </w:p>
        </w:tc>
        <w:tc>
          <w:tcPr>
            <w:tcW w:w="5271" w:type="dxa"/>
            <w:tcBorders>
              <w:top w:val="single" w:sz="6" w:space="0" w:color="auto"/>
              <w:left w:val="single" w:sz="6" w:space="0" w:color="auto"/>
              <w:bottom w:val="single" w:sz="6" w:space="0" w:color="auto"/>
              <w:right w:val="single" w:sz="6" w:space="0" w:color="auto"/>
            </w:tcBorders>
          </w:tcPr>
          <w:p w14:paraId="32760A30" w14:textId="77777777" w:rsidR="0093548B" w:rsidRDefault="0093548B" w:rsidP="00A134D4">
            <w:pPr>
              <w:spacing w:after="120"/>
              <w:jc w:val="left"/>
              <w:rPr>
                <w:sz w:val="20"/>
              </w:rPr>
            </w:pPr>
            <w:r>
              <w:rPr>
                <w:sz w:val="20"/>
              </w:rPr>
              <w:t>Vykonáva EO overovanie na základe  prípadného podnetu príslušného orgánu?</w:t>
            </w:r>
          </w:p>
        </w:tc>
        <w:tc>
          <w:tcPr>
            <w:tcW w:w="709" w:type="dxa"/>
            <w:tcBorders>
              <w:top w:val="single" w:sz="6" w:space="0" w:color="auto"/>
              <w:left w:val="single" w:sz="6" w:space="0" w:color="auto"/>
              <w:bottom w:val="single" w:sz="6" w:space="0" w:color="auto"/>
              <w:right w:val="single" w:sz="6" w:space="0" w:color="auto"/>
            </w:tcBorders>
            <w:vAlign w:val="center"/>
          </w:tcPr>
          <w:p w14:paraId="7571A601"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3FA7B0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B4DE54D"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260A84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E8F25C3" w14:textId="77777777" w:rsidR="0093548B" w:rsidRDefault="0093548B" w:rsidP="00ED184A">
            <w:pPr>
              <w:spacing w:after="0"/>
              <w:jc w:val="center"/>
              <w:rPr>
                <w:sz w:val="20"/>
              </w:rPr>
            </w:pPr>
            <w:r>
              <w:rPr>
                <w:sz w:val="20"/>
              </w:rPr>
              <w:t>2</w:t>
            </w:r>
          </w:p>
          <w:p w14:paraId="74A87A03" w14:textId="77777777" w:rsidR="0093548B" w:rsidRDefault="0093548B" w:rsidP="00ED184A">
            <w:pPr>
              <w:spacing w:after="0"/>
              <w:jc w:val="center"/>
              <w:rPr>
                <w:sz w:val="20"/>
              </w:rPr>
            </w:pPr>
            <w:r>
              <w:rPr>
                <w:sz w:val="20"/>
              </w:rPr>
              <w:t>(9.5</w:t>
            </w:r>
            <w:r w:rsidRPr="00F00FD9">
              <w:rPr>
                <w:sz w:val="20"/>
              </w:rPr>
              <w:t>.</w:t>
            </w:r>
            <w:r>
              <w:rPr>
                <w:sz w:val="20"/>
              </w:rPr>
              <w:t>2)</w:t>
            </w:r>
          </w:p>
        </w:tc>
        <w:tc>
          <w:tcPr>
            <w:tcW w:w="5271" w:type="dxa"/>
            <w:tcBorders>
              <w:top w:val="single" w:sz="6" w:space="0" w:color="auto"/>
              <w:left w:val="single" w:sz="6" w:space="0" w:color="auto"/>
              <w:bottom w:val="single" w:sz="6" w:space="0" w:color="auto"/>
              <w:right w:val="single" w:sz="6" w:space="0" w:color="auto"/>
            </w:tcBorders>
          </w:tcPr>
          <w:p w14:paraId="7E5DAC90" w14:textId="77777777" w:rsidR="0093548B" w:rsidRDefault="0093548B" w:rsidP="00A134D4">
            <w:pPr>
              <w:spacing w:after="120"/>
              <w:jc w:val="left"/>
              <w:rPr>
                <w:sz w:val="20"/>
              </w:rPr>
            </w:pPr>
            <w:r>
              <w:rPr>
                <w:sz w:val="20"/>
              </w:rPr>
              <w:t>Je zabezpečené, že EO v takých prípadoch:</w:t>
            </w:r>
          </w:p>
        </w:tc>
        <w:tc>
          <w:tcPr>
            <w:tcW w:w="709" w:type="dxa"/>
            <w:tcBorders>
              <w:top w:val="single" w:sz="6" w:space="0" w:color="auto"/>
              <w:left w:val="single" w:sz="6" w:space="0" w:color="auto"/>
              <w:bottom w:val="single" w:sz="6" w:space="0" w:color="auto"/>
              <w:right w:val="single" w:sz="6" w:space="0" w:color="auto"/>
            </w:tcBorders>
            <w:vAlign w:val="center"/>
          </w:tcPr>
          <w:p w14:paraId="6AB20AAB"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4B5033C9"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5EDF94E9"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8EF5DD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12397E3" w14:textId="77777777" w:rsidR="0093548B" w:rsidRDefault="0093548B" w:rsidP="00527714">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1D86A3E0" w14:textId="77777777" w:rsidR="0093548B" w:rsidRDefault="0093548B" w:rsidP="00A134D4">
            <w:pPr>
              <w:spacing w:after="120"/>
              <w:jc w:val="left"/>
              <w:rPr>
                <w:sz w:val="20"/>
              </w:rPr>
            </w:pPr>
            <w:r>
              <w:rPr>
                <w:sz w:val="20"/>
              </w:rPr>
              <w:t>- opíše podmienky, za ktorých sa tieto mimoriadne návštevy majú uskutočniť, a vopred s nimi oboznámi klienta?</w:t>
            </w:r>
          </w:p>
        </w:tc>
        <w:tc>
          <w:tcPr>
            <w:tcW w:w="709" w:type="dxa"/>
            <w:tcBorders>
              <w:top w:val="single" w:sz="6" w:space="0" w:color="auto"/>
              <w:left w:val="single" w:sz="6" w:space="0" w:color="auto"/>
              <w:bottom w:val="single" w:sz="6" w:space="0" w:color="auto"/>
              <w:right w:val="single" w:sz="6" w:space="0" w:color="auto"/>
            </w:tcBorders>
            <w:vAlign w:val="center"/>
          </w:tcPr>
          <w:p w14:paraId="51499BF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F2546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E9C3021"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4744C6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1F00AFA" w14:textId="77777777" w:rsidR="0093548B" w:rsidRDefault="0093548B" w:rsidP="00527714">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70E1D4AF" w14:textId="77777777" w:rsidR="0093548B" w:rsidRDefault="0093548B" w:rsidP="00A134D4">
            <w:pPr>
              <w:spacing w:after="120"/>
              <w:jc w:val="left"/>
              <w:rPr>
                <w:sz w:val="20"/>
              </w:rPr>
            </w:pPr>
            <w:r>
              <w:rPr>
                <w:sz w:val="20"/>
              </w:rPr>
              <w:t>- venuje zvýšenú pozornosť zostaveniu tímu overovateľov?</w:t>
            </w:r>
          </w:p>
        </w:tc>
        <w:tc>
          <w:tcPr>
            <w:tcW w:w="709" w:type="dxa"/>
            <w:tcBorders>
              <w:top w:val="single" w:sz="6" w:space="0" w:color="auto"/>
              <w:left w:val="single" w:sz="6" w:space="0" w:color="auto"/>
              <w:bottom w:val="single" w:sz="6" w:space="0" w:color="auto"/>
              <w:right w:val="single" w:sz="6" w:space="0" w:color="auto"/>
            </w:tcBorders>
            <w:vAlign w:val="center"/>
          </w:tcPr>
          <w:p w14:paraId="22A942C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2747B61"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AE07F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8D3F4A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7CA3AB56" w14:textId="77777777" w:rsidR="0093548B" w:rsidRDefault="0093548B" w:rsidP="007F199E">
            <w:pPr>
              <w:spacing w:after="0"/>
              <w:jc w:val="center"/>
              <w:rPr>
                <w:b/>
              </w:rPr>
            </w:pPr>
            <w:r>
              <w:rPr>
                <w:b/>
              </w:rPr>
              <w:t>9.6</w:t>
            </w:r>
          </w:p>
        </w:tc>
        <w:tc>
          <w:tcPr>
            <w:tcW w:w="5271" w:type="dxa"/>
            <w:tcBorders>
              <w:top w:val="single" w:sz="6" w:space="0" w:color="auto"/>
              <w:left w:val="single" w:sz="6" w:space="0" w:color="auto"/>
              <w:bottom w:val="single" w:sz="6" w:space="0" w:color="auto"/>
              <w:right w:val="single" w:sz="6" w:space="0" w:color="auto"/>
            </w:tcBorders>
            <w:vAlign w:val="center"/>
          </w:tcPr>
          <w:p w14:paraId="2DF0EA9E" w14:textId="77777777" w:rsidR="0093548B" w:rsidRPr="00E6177C" w:rsidRDefault="0093548B" w:rsidP="00E6177C">
            <w:pPr>
              <w:pStyle w:val="Nadpis5"/>
              <w:widowControl/>
              <w:jc w:val="left"/>
              <w:rPr>
                <w:rFonts w:ascii="Times New Roman" w:hAnsi="Times New Roman" w:cs="Times New Roman"/>
                <w:bCs w:val="0"/>
              </w:rPr>
            </w:pPr>
            <w:r w:rsidRPr="00E6177C">
              <w:rPr>
                <w:rFonts w:ascii="Times New Roman" w:hAnsi="Times New Roman" w:cs="Times New Roman"/>
                <w:bCs w:val="0"/>
              </w:rPr>
              <w:t xml:space="preserve">Pozastavenie, zrušenie platnosti </w:t>
            </w:r>
            <w:r>
              <w:rPr>
                <w:rFonts w:ascii="Times New Roman" w:hAnsi="Times New Roman" w:cs="Times New Roman"/>
                <w:bCs w:val="0"/>
              </w:rPr>
              <w:t xml:space="preserve">validácie  environmentálneho </w:t>
            </w:r>
            <w:r w:rsidRPr="00E6177C">
              <w:rPr>
                <w:rFonts w:ascii="Times New Roman" w:hAnsi="Times New Roman" w:cs="Times New Roman"/>
                <w:bCs w:val="0"/>
              </w:rPr>
              <w:t>vyhlásenia</w:t>
            </w:r>
            <w:r>
              <w:rPr>
                <w:rFonts w:ascii="Times New Roman" w:hAnsi="Times New Roman" w:cs="Times New Roman"/>
                <w:bCs w:val="0"/>
              </w:rPr>
              <w:t>?</w:t>
            </w:r>
          </w:p>
        </w:tc>
        <w:tc>
          <w:tcPr>
            <w:tcW w:w="709" w:type="dxa"/>
            <w:tcBorders>
              <w:top w:val="single" w:sz="6" w:space="0" w:color="auto"/>
              <w:left w:val="single" w:sz="6" w:space="0" w:color="auto"/>
              <w:bottom w:val="single" w:sz="6" w:space="0" w:color="auto"/>
              <w:right w:val="single" w:sz="6" w:space="0" w:color="auto"/>
            </w:tcBorders>
            <w:vAlign w:val="center"/>
          </w:tcPr>
          <w:p w14:paraId="0E658A4A"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876F905"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73C213D" w14:textId="77777777" w:rsidR="0093548B" w:rsidRDefault="0093548B" w:rsidP="00713F48">
            <w:pPr>
              <w:spacing w:after="0"/>
              <w:jc w:val="center"/>
              <w:rPr>
                <w:sz w:val="18"/>
              </w:rPr>
            </w:pPr>
            <w:r w:rsidRPr="00F80301">
              <w:rPr>
                <w:b/>
              </w:rPr>
              <w:t>Poznámka */</w:t>
            </w:r>
          </w:p>
        </w:tc>
      </w:tr>
      <w:tr w:rsidR="0093548B" w14:paraId="64E0AA2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65CABAB" w14:textId="77777777" w:rsidR="0093548B" w:rsidRDefault="0093548B" w:rsidP="00ED184A">
            <w:pPr>
              <w:spacing w:after="0"/>
              <w:jc w:val="center"/>
              <w:rPr>
                <w:sz w:val="20"/>
              </w:rPr>
            </w:pPr>
            <w:r>
              <w:rPr>
                <w:sz w:val="20"/>
              </w:rPr>
              <w:t>1</w:t>
            </w:r>
          </w:p>
          <w:p w14:paraId="7C32772A" w14:textId="77777777" w:rsidR="0093548B" w:rsidRDefault="0093548B" w:rsidP="00ED184A">
            <w:pPr>
              <w:spacing w:after="0"/>
              <w:jc w:val="center"/>
              <w:rPr>
                <w:sz w:val="20"/>
              </w:rPr>
            </w:pPr>
            <w:r>
              <w:rPr>
                <w:sz w:val="20"/>
              </w:rPr>
              <w:t>(9.6</w:t>
            </w:r>
            <w:r w:rsidRPr="00F00FD9">
              <w:rPr>
                <w:sz w:val="20"/>
              </w:rPr>
              <w:t>.</w:t>
            </w:r>
            <w:r>
              <w:rPr>
                <w:sz w:val="20"/>
              </w:rPr>
              <w:t>1)</w:t>
            </w:r>
          </w:p>
        </w:tc>
        <w:tc>
          <w:tcPr>
            <w:tcW w:w="5271" w:type="dxa"/>
            <w:tcBorders>
              <w:top w:val="single" w:sz="6" w:space="0" w:color="auto"/>
              <w:left w:val="single" w:sz="6" w:space="0" w:color="auto"/>
              <w:bottom w:val="single" w:sz="6" w:space="0" w:color="auto"/>
              <w:right w:val="single" w:sz="6" w:space="0" w:color="auto"/>
            </w:tcBorders>
          </w:tcPr>
          <w:p w14:paraId="3712815E" w14:textId="77777777" w:rsidR="0093548B" w:rsidRDefault="0093548B" w:rsidP="00EF6521">
            <w:pPr>
              <w:spacing w:after="120"/>
              <w:jc w:val="left"/>
              <w:rPr>
                <w:sz w:val="20"/>
              </w:rPr>
            </w:pPr>
            <w:r>
              <w:rPr>
                <w:sz w:val="20"/>
              </w:rPr>
              <w:t>Má EO politiku a zdokumentovaný postup (zdokumentované postupy) ako postupovať keď organizácia nespĺňa požiadavky nariadenia a nie je možné validovať environmentálne vyhlásenie?</w:t>
            </w:r>
          </w:p>
        </w:tc>
        <w:tc>
          <w:tcPr>
            <w:tcW w:w="709" w:type="dxa"/>
            <w:tcBorders>
              <w:top w:val="single" w:sz="6" w:space="0" w:color="auto"/>
              <w:left w:val="single" w:sz="6" w:space="0" w:color="auto"/>
              <w:bottom w:val="single" w:sz="6" w:space="0" w:color="auto"/>
              <w:right w:val="single" w:sz="6" w:space="0" w:color="auto"/>
            </w:tcBorders>
            <w:vAlign w:val="center"/>
          </w:tcPr>
          <w:p w14:paraId="5BF9B76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5FDFCD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BD9280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B2063D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9EC29FB" w14:textId="77777777" w:rsidR="0093548B" w:rsidRDefault="0093548B" w:rsidP="00ED184A">
            <w:pPr>
              <w:spacing w:after="0"/>
              <w:jc w:val="center"/>
              <w:rPr>
                <w:sz w:val="20"/>
              </w:rPr>
            </w:pPr>
            <w:r>
              <w:rPr>
                <w:sz w:val="20"/>
              </w:rPr>
              <w:t>2</w:t>
            </w:r>
          </w:p>
          <w:p w14:paraId="1413422D" w14:textId="77777777" w:rsidR="0093548B" w:rsidRDefault="0093548B" w:rsidP="00ED184A">
            <w:pPr>
              <w:spacing w:after="0"/>
              <w:jc w:val="center"/>
              <w:rPr>
                <w:sz w:val="20"/>
              </w:rPr>
            </w:pPr>
            <w:r>
              <w:rPr>
                <w:sz w:val="20"/>
              </w:rPr>
              <w:t>(9.6.1)</w:t>
            </w:r>
          </w:p>
        </w:tc>
        <w:tc>
          <w:tcPr>
            <w:tcW w:w="5271" w:type="dxa"/>
            <w:tcBorders>
              <w:top w:val="single" w:sz="6" w:space="0" w:color="auto"/>
              <w:left w:val="single" w:sz="6" w:space="0" w:color="auto"/>
              <w:bottom w:val="single" w:sz="6" w:space="0" w:color="auto"/>
              <w:right w:val="single" w:sz="6" w:space="0" w:color="auto"/>
            </w:tcBorders>
          </w:tcPr>
          <w:p w14:paraId="41DE7078" w14:textId="77777777" w:rsidR="0093548B" w:rsidRDefault="0093548B" w:rsidP="00EF6521">
            <w:pPr>
              <w:spacing w:after="120"/>
              <w:jc w:val="left"/>
              <w:rPr>
                <w:sz w:val="20"/>
              </w:rPr>
            </w:pPr>
            <w:r>
              <w:rPr>
                <w:sz w:val="20"/>
              </w:rPr>
              <w:t>Dodržiava sa tento postup?</w:t>
            </w:r>
          </w:p>
        </w:tc>
        <w:tc>
          <w:tcPr>
            <w:tcW w:w="709" w:type="dxa"/>
            <w:tcBorders>
              <w:top w:val="single" w:sz="6" w:space="0" w:color="auto"/>
              <w:left w:val="single" w:sz="6" w:space="0" w:color="auto"/>
              <w:bottom w:val="single" w:sz="6" w:space="0" w:color="auto"/>
              <w:right w:val="single" w:sz="6" w:space="0" w:color="auto"/>
            </w:tcBorders>
            <w:vAlign w:val="center"/>
          </w:tcPr>
          <w:p w14:paraId="0D8D874F" w14:textId="77777777" w:rsidR="0093548B" w:rsidRDefault="005E1EAE" w:rsidP="001F4C7B">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98CA1C4" w14:textId="77777777" w:rsidR="0093548B" w:rsidRDefault="005E1EAE" w:rsidP="001F4C7B">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3269B4A" w14:textId="77777777" w:rsidR="0093548B" w:rsidRDefault="005E1EAE" w:rsidP="001F4C7B">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2549EB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14A2EF9F" w14:textId="77777777" w:rsidR="0093548B" w:rsidRDefault="0093548B" w:rsidP="0070308E">
            <w:pPr>
              <w:spacing w:after="0"/>
              <w:jc w:val="center"/>
              <w:rPr>
                <w:b/>
              </w:rPr>
            </w:pPr>
            <w:r>
              <w:rPr>
                <w:b/>
              </w:rPr>
              <w:t>9.7</w:t>
            </w:r>
          </w:p>
        </w:tc>
        <w:tc>
          <w:tcPr>
            <w:tcW w:w="5271" w:type="dxa"/>
            <w:tcBorders>
              <w:top w:val="single" w:sz="6" w:space="0" w:color="auto"/>
              <w:left w:val="single" w:sz="6" w:space="0" w:color="auto"/>
              <w:bottom w:val="single" w:sz="6" w:space="0" w:color="auto"/>
              <w:right w:val="single" w:sz="6" w:space="0" w:color="auto"/>
            </w:tcBorders>
            <w:vAlign w:val="center"/>
          </w:tcPr>
          <w:p w14:paraId="49CF694C" w14:textId="77777777" w:rsidR="0093548B" w:rsidRPr="00AF3302" w:rsidRDefault="0093548B" w:rsidP="00175CAD">
            <w:pPr>
              <w:pStyle w:val="Nadpis5"/>
              <w:widowControl/>
              <w:jc w:val="left"/>
              <w:rPr>
                <w:rFonts w:ascii="Times New Roman" w:hAnsi="Times New Roman" w:cs="Times New Roman"/>
                <w:bCs w:val="0"/>
              </w:rPr>
            </w:pPr>
            <w:r>
              <w:rPr>
                <w:rFonts w:ascii="Times New Roman" w:hAnsi="Times New Roman" w:cs="Times New Roman"/>
                <w:bCs w:val="0"/>
              </w:rPr>
              <w:t>Odvolania</w:t>
            </w:r>
          </w:p>
        </w:tc>
        <w:tc>
          <w:tcPr>
            <w:tcW w:w="709" w:type="dxa"/>
            <w:tcBorders>
              <w:top w:val="single" w:sz="6" w:space="0" w:color="auto"/>
              <w:left w:val="single" w:sz="6" w:space="0" w:color="auto"/>
              <w:bottom w:val="single" w:sz="6" w:space="0" w:color="auto"/>
              <w:right w:val="single" w:sz="6" w:space="0" w:color="auto"/>
            </w:tcBorders>
            <w:vAlign w:val="center"/>
          </w:tcPr>
          <w:p w14:paraId="35076DD7"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90D93CA"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8EB9F8D" w14:textId="77777777" w:rsidR="0093548B" w:rsidRDefault="0093548B" w:rsidP="00713F48">
            <w:pPr>
              <w:spacing w:after="0"/>
              <w:jc w:val="center"/>
              <w:rPr>
                <w:sz w:val="18"/>
              </w:rPr>
            </w:pPr>
            <w:r w:rsidRPr="00F80301">
              <w:rPr>
                <w:b/>
              </w:rPr>
              <w:t>Poznámka */</w:t>
            </w:r>
          </w:p>
        </w:tc>
      </w:tr>
      <w:tr w:rsidR="0093548B" w14:paraId="59F25AD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35AB38B" w14:textId="77777777" w:rsidR="0093548B" w:rsidRDefault="0093548B" w:rsidP="00ED184A">
            <w:pPr>
              <w:spacing w:after="0"/>
              <w:jc w:val="center"/>
              <w:rPr>
                <w:sz w:val="20"/>
              </w:rPr>
            </w:pPr>
            <w:r>
              <w:rPr>
                <w:sz w:val="20"/>
              </w:rPr>
              <w:t>1</w:t>
            </w:r>
          </w:p>
          <w:p w14:paraId="69A6B123" w14:textId="77777777" w:rsidR="0093548B" w:rsidRDefault="0093548B" w:rsidP="00ED184A">
            <w:pPr>
              <w:spacing w:after="0"/>
              <w:jc w:val="center"/>
              <w:rPr>
                <w:sz w:val="20"/>
              </w:rPr>
            </w:pPr>
            <w:r>
              <w:rPr>
                <w:sz w:val="20"/>
              </w:rPr>
              <w:t>(9.7.1)</w:t>
            </w:r>
          </w:p>
        </w:tc>
        <w:tc>
          <w:tcPr>
            <w:tcW w:w="5271" w:type="dxa"/>
            <w:tcBorders>
              <w:top w:val="single" w:sz="6" w:space="0" w:color="auto"/>
              <w:left w:val="single" w:sz="6" w:space="0" w:color="auto"/>
              <w:bottom w:val="single" w:sz="6" w:space="0" w:color="auto"/>
              <w:right w:val="single" w:sz="6" w:space="0" w:color="auto"/>
            </w:tcBorders>
          </w:tcPr>
          <w:p w14:paraId="3AE67D28" w14:textId="77777777" w:rsidR="0093548B" w:rsidRDefault="0093548B" w:rsidP="009D5B21">
            <w:pPr>
              <w:spacing w:after="120"/>
              <w:jc w:val="left"/>
              <w:rPr>
                <w:sz w:val="20"/>
              </w:rPr>
            </w:pPr>
            <w:r>
              <w:rPr>
                <w:sz w:val="20"/>
              </w:rPr>
              <w:t>Má EO zdokumentovaný proces prijímania odvolaní, ich hodnotenia a prijímania rozhodnutí o nich?</w:t>
            </w:r>
          </w:p>
        </w:tc>
        <w:tc>
          <w:tcPr>
            <w:tcW w:w="709" w:type="dxa"/>
            <w:tcBorders>
              <w:top w:val="single" w:sz="6" w:space="0" w:color="auto"/>
              <w:left w:val="single" w:sz="6" w:space="0" w:color="auto"/>
              <w:bottom w:val="single" w:sz="6" w:space="0" w:color="auto"/>
              <w:right w:val="single" w:sz="6" w:space="0" w:color="auto"/>
            </w:tcBorders>
            <w:vAlign w:val="center"/>
          </w:tcPr>
          <w:p w14:paraId="375C418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94A6AE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6F4D73E"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EA24A0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19494FF" w14:textId="77777777" w:rsidR="0093548B" w:rsidRDefault="0093548B" w:rsidP="00ED184A">
            <w:pPr>
              <w:spacing w:after="0"/>
              <w:jc w:val="center"/>
              <w:rPr>
                <w:sz w:val="20"/>
              </w:rPr>
            </w:pPr>
            <w:r>
              <w:rPr>
                <w:sz w:val="20"/>
              </w:rPr>
              <w:t>2</w:t>
            </w:r>
          </w:p>
          <w:p w14:paraId="7C24C3C3" w14:textId="77777777" w:rsidR="0093548B" w:rsidRDefault="0093548B" w:rsidP="00ED184A">
            <w:pPr>
              <w:spacing w:after="0"/>
              <w:jc w:val="center"/>
              <w:rPr>
                <w:sz w:val="20"/>
              </w:rPr>
            </w:pPr>
            <w:r>
              <w:rPr>
                <w:sz w:val="20"/>
              </w:rPr>
              <w:t>(9.7.2)</w:t>
            </w:r>
          </w:p>
        </w:tc>
        <w:tc>
          <w:tcPr>
            <w:tcW w:w="5271" w:type="dxa"/>
            <w:tcBorders>
              <w:top w:val="single" w:sz="6" w:space="0" w:color="auto"/>
              <w:left w:val="single" w:sz="6" w:space="0" w:color="auto"/>
              <w:bottom w:val="single" w:sz="6" w:space="0" w:color="auto"/>
              <w:right w:val="single" w:sz="6" w:space="0" w:color="auto"/>
            </w:tcBorders>
          </w:tcPr>
          <w:p w14:paraId="29771AD5" w14:textId="77777777" w:rsidR="0093548B" w:rsidRDefault="0093548B" w:rsidP="00754034">
            <w:pPr>
              <w:spacing w:after="120"/>
              <w:jc w:val="left"/>
              <w:rPr>
                <w:sz w:val="20"/>
              </w:rPr>
            </w:pPr>
            <w:r>
              <w:rPr>
                <w:sz w:val="20"/>
              </w:rPr>
              <w:t>Je opis procesu vybavovania odvolaní verejne dostupný?</w:t>
            </w:r>
          </w:p>
        </w:tc>
        <w:tc>
          <w:tcPr>
            <w:tcW w:w="709" w:type="dxa"/>
            <w:tcBorders>
              <w:top w:val="single" w:sz="6" w:space="0" w:color="auto"/>
              <w:left w:val="single" w:sz="6" w:space="0" w:color="auto"/>
              <w:bottom w:val="single" w:sz="6" w:space="0" w:color="auto"/>
              <w:right w:val="single" w:sz="6" w:space="0" w:color="auto"/>
            </w:tcBorders>
            <w:vAlign w:val="center"/>
          </w:tcPr>
          <w:p w14:paraId="594D351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FBB4A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04DAAE8"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A3DCC0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2FE7417" w14:textId="77777777" w:rsidR="0093548B" w:rsidRDefault="0093548B" w:rsidP="00ED184A">
            <w:pPr>
              <w:spacing w:after="0"/>
              <w:jc w:val="center"/>
              <w:rPr>
                <w:sz w:val="20"/>
              </w:rPr>
            </w:pPr>
            <w:r>
              <w:rPr>
                <w:sz w:val="20"/>
              </w:rPr>
              <w:t>3</w:t>
            </w:r>
          </w:p>
          <w:p w14:paraId="16B85AC5" w14:textId="77777777" w:rsidR="0093548B" w:rsidRDefault="0093548B" w:rsidP="00ED184A">
            <w:pPr>
              <w:spacing w:after="0"/>
              <w:jc w:val="center"/>
              <w:rPr>
                <w:sz w:val="20"/>
              </w:rPr>
            </w:pPr>
            <w:r>
              <w:rPr>
                <w:sz w:val="20"/>
              </w:rPr>
              <w:t>(9.7.3)</w:t>
            </w:r>
          </w:p>
        </w:tc>
        <w:tc>
          <w:tcPr>
            <w:tcW w:w="5271" w:type="dxa"/>
            <w:tcBorders>
              <w:top w:val="single" w:sz="6" w:space="0" w:color="auto"/>
              <w:left w:val="single" w:sz="6" w:space="0" w:color="auto"/>
              <w:bottom w:val="single" w:sz="6" w:space="0" w:color="auto"/>
              <w:right w:val="single" w:sz="6" w:space="0" w:color="auto"/>
            </w:tcBorders>
          </w:tcPr>
          <w:p w14:paraId="397EE4D3" w14:textId="77777777" w:rsidR="0093548B" w:rsidRDefault="0093548B" w:rsidP="009D5B21">
            <w:pPr>
              <w:spacing w:after="120"/>
              <w:jc w:val="left"/>
              <w:rPr>
                <w:sz w:val="20"/>
              </w:rPr>
            </w:pPr>
            <w:r>
              <w:rPr>
                <w:sz w:val="20"/>
              </w:rPr>
              <w:t xml:space="preserve">Zodpovedá EO za všetky rozhodnutia na všetkých úrovniach procesu vybavovania odvolaní? </w:t>
            </w:r>
          </w:p>
        </w:tc>
        <w:tc>
          <w:tcPr>
            <w:tcW w:w="709" w:type="dxa"/>
            <w:tcBorders>
              <w:top w:val="single" w:sz="6" w:space="0" w:color="auto"/>
              <w:left w:val="single" w:sz="6" w:space="0" w:color="auto"/>
              <w:bottom w:val="single" w:sz="6" w:space="0" w:color="auto"/>
              <w:right w:val="single" w:sz="6" w:space="0" w:color="auto"/>
            </w:tcBorders>
            <w:vAlign w:val="center"/>
          </w:tcPr>
          <w:p w14:paraId="541D416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162E29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99B69FC"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ECAA73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FC9FC6B" w14:textId="77777777" w:rsidR="0093548B" w:rsidRDefault="0093548B" w:rsidP="00ED184A">
            <w:pPr>
              <w:spacing w:after="0"/>
              <w:jc w:val="center"/>
              <w:rPr>
                <w:sz w:val="20"/>
              </w:rPr>
            </w:pPr>
            <w:r>
              <w:rPr>
                <w:sz w:val="20"/>
              </w:rPr>
              <w:lastRenderedPageBreak/>
              <w:t>4</w:t>
            </w:r>
          </w:p>
          <w:p w14:paraId="62E56BB6" w14:textId="77777777" w:rsidR="0093548B" w:rsidRDefault="0093548B" w:rsidP="00ED184A">
            <w:pPr>
              <w:spacing w:after="0"/>
              <w:jc w:val="center"/>
              <w:rPr>
                <w:sz w:val="20"/>
              </w:rPr>
            </w:pPr>
            <w:r>
              <w:rPr>
                <w:sz w:val="20"/>
              </w:rPr>
              <w:t>(9.7.3)</w:t>
            </w:r>
          </w:p>
        </w:tc>
        <w:tc>
          <w:tcPr>
            <w:tcW w:w="5271" w:type="dxa"/>
            <w:tcBorders>
              <w:top w:val="single" w:sz="6" w:space="0" w:color="auto"/>
              <w:left w:val="single" w:sz="6" w:space="0" w:color="auto"/>
              <w:bottom w:val="single" w:sz="6" w:space="0" w:color="auto"/>
              <w:right w:val="single" w:sz="6" w:space="0" w:color="auto"/>
            </w:tcBorders>
          </w:tcPr>
          <w:p w14:paraId="166212F7" w14:textId="77777777" w:rsidR="0093548B" w:rsidRDefault="0093548B" w:rsidP="009D5B21">
            <w:pPr>
              <w:spacing w:after="120"/>
              <w:jc w:val="left"/>
              <w:rPr>
                <w:sz w:val="20"/>
              </w:rPr>
            </w:pPr>
            <w:r>
              <w:rPr>
                <w:sz w:val="20"/>
              </w:rPr>
              <w:t>Zabezpečuje EO, aby sa osoby angažované v procese vybavovania odvolaní líšili od osôb, ktoré vykonávali overovanie a prijímali rozhodnutia o validácii?</w:t>
            </w:r>
          </w:p>
        </w:tc>
        <w:tc>
          <w:tcPr>
            <w:tcW w:w="709" w:type="dxa"/>
            <w:tcBorders>
              <w:top w:val="single" w:sz="6" w:space="0" w:color="auto"/>
              <w:left w:val="single" w:sz="6" w:space="0" w:color="auto"/>
              <w:bottom w:val="single" w:sz="6" w:space="0" w:color="auto"/>
              <w:right w:val="single" w:sz="6" w:space="0" w:color="auto"/>
            </w:tcBorders>
            <w:vAlign w:val="center"/>
          </w:tcPr>
          <w:p w14:paraId="4B7E4C2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73C0D0B"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5CD448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D9EEF6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F7EB1D8" w14:textId="77777777" w:rsidR="0093548B" w:rsidRDefault="0093548B" w:rsidP="00ED184A">
            <w:pPr>
              <w:spacing w:after="0"/>
              <w:jc w:val="center"/>
              <w:rPr>
                <w:sz w:val="20"/>
              </w:rPr>
            </w:pPr>
            <w:r>
              <w:rPr>
                <w:sz w:val="20"/>
              </w:rPr>
              <w:t>5</w:t>
            </w:r>
          </w:p>
          <w:p w14:paraId="0A79676A" w14:textId="77777777" w:rsidR="0093548B" w:rsidRDefault="0093548B" w:rsidP="00ED184A">
            <w:pPr>
              <w:spacing w:after="0"/>
              <w:jc w:val="center"/>
              <w:rPr>
                <w:sz w:val="20"/>
              </w:rPr>
            </w:pPr>
            <w:r>
              <w:rPr>
                <w:sz w:val="20"/>
              </w:rPr>
              <w:t>(9.7.4)</w:t>
            </w:r>
          </w:p>
        </w:tc>
        <w:tc>
          <w:tcPr>
            <w:tcW w:w="5271" w:type="dxa"/>
            <w:tcBorders>
              <w:top w:val="single" w:sz="6" w:space="0" w:color="auto"/>
              <w:left w:val="single" w:sz="6" w:space="0" w:color="auto"/>
              <w:bottom w:val="single" w:sz="6" w:space="0" w:color="auto"/>
              <w:right w:val="single" w:sz="6" w:space="0" w:color="auto"/>
            </w:tcBorders>
          </w:tcPr>
          <w:p w14:paraId="6E810CF8" w14:textId="77777777" w:rsidR="0093548B" w:rsidRDefault="0093548B" w:rsidP="00754034">
            <w:pPr>
              <w:spacing w:after="120"/>
              <w:jc w:val="left"/>
              <w:rPr>
                <w:sz w:val="20"/>
              </w:rPr>
            </w:pPr>
            <w:r>
              <w:rPr>
                <w:sz w:val="20"/>
              </w:rPr>
              <w:t>Je zabezpečené, že podanie, preskúmanie a rozhodnutie o odvolaniach nevyúsťuje do žiadnych diskriminačných činností proti osobe, ktorá ich podala?</w:t>
            </w:r>
          </w:p>
        </w:tc>
        <w:tc>
          <w:tcPr>
            <w:tcW w:w="709" w:type="dxa"/>
            <w:tcBorders>
              <w:top w:val="single" w:sz="6" w:space="0" w:color="auto"/>
              <w:left w:val="single" w:sz="6" w:space="0" w:color="auto"/>
              <w:bottom w:val="single" w:sz="6" w:space="0" w:color="auto"/>
              <w:right w:val="single" w:sz="6" w:space="0" w:color="auto"/>
            </w:tcBorders>
            <w:vAlign w:val="center"/>
          </w:tcPr>
          <w:p w14:paraId="67DB8086"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ADE8D6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E300B4"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832CD1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5531F8E" w14:textId="77777777" w:rsidR="0093548B" w:rsidRDefault="0093548B" w:rsidP="00ED184A">
            <w:pPr>
              <w:spacing w:after="0"/>
              <w:jc w:val="center"/>
              <w:rPr>
                <w:sz w:val="20"/>
              </w:rPr>
            </w:pPr>
            <w:r>
              <w:rPr>
                <w:sz w:val="20"/>
              </w:rPr>
              <w:t>6</w:t>
            </w:r>
          </w:p>
          <w:p w14:paraId="70EE5C08" w14:textId="77777777" w:rsidR="0093548B" w:rsidRDefault="0093548B" w:rsidP="00ED184A">
            <w:pPr>
              <w:spacing w:after="0"/>
              <w:jc w:val="center"/>
              <w:rPr>
                <w:sz w:val="20"/>
              </w:rPr>
            </w:pPr>
            <w:r>
              <w:rPr>
                <w:sz w:val="20"/>
              </w:rPr>
              <w:t>(9.7.5)</w:t>
            </w:r>
          </w:p>
        </w:tc>
        <w:tc>
          <w:tcPr>
            <w:tcW w:w="5271" w:type="dxa"/>
            <w:tcBorders>
              <w:top w:val="single" w:sz="6" w:space="0" w:color="auto"/>
              <w:left w:val="single" w:sz="6" w:space="0" w:color="auto"/>
              <w:bottom w:val="single" w:sz="6" w:space="0" w:color="auto"/>
              <w:right w:val="single" w:sz="6" w:space="0" w:color="auto"/>
            </w:tcBorders>
          </w:tcPr>
          <w:p w14:paraId="034D89C2" w14:textId="77777777" w:rsidR="0093548B" w:rsidRDefault="0093548B" w:rsidP="00754034">
            <w:pPr>
              <w:spacing w:after="120"/>
              <w:jc w:val="left"/>
              <w:rPr>
                <w:sz w:val="20"/>
              </w:rPr>
            </w:pPr>
            <w:r>
              <w:rPr>
                <w:sz w:val="20"/>
              </w:rPr>
              <w:t>Obsahuje proces vybavovania odvolaní aspoň tieto prvky a metódy:</w:t>
            </w:r>
          </w:p>
        </w:tc>
        <w:tc>
          <w:tcPr>
            <w:tcW w:w="709" w:type="dxa"/>
            <w:tcBorders>
              <w:top w:val="single" w:sz="6" w:space="0" w:color="auto"/>
              <w:left w:val="single" w:sz="6" w:space="0" w:color="auto"/>
              <w:bottom w:val="single" w:sz="6" w:space="0" w:color="auto"/>
              <w:right w:val="single" w:sz="6" w:space="0" w:color="auto"/>
            </w:tcBorders>
            <w:vAlign w:val="center"/>
          </w:tcPr>
          <w:p w14:paraId="50AA8BDA"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9C402C3"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FAAD825"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97DE2D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FF300C3" w14:textId="77777777" w:rsidR="0093548B" w:rsidRDefault="0093548B" w:rsidP="00922F16">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08711A07" w14:textId="77777777" w:rsidR="0093548B" w:rsidRDefault="0093548B" w:rsidP="00754034">
            <w:pPr>
              <w:spacing w:after="120"/>
              <w:jc w:val="left"/>
              <w:rPr>
                <w:sz w:val="20"/>
              </w:rPr>
            </w:pPr>
            <w:r>
              <w:rPr>
                <w:sz w:val="20"/>
              </w:rPr>
              <w:t>- schému procesu prijímania, potvrdenia a skúmania a rozhodnutia o nadväzných činnostiach v reakcii na to, pričom sa berú do úvahy výsledky predchádzajúcich podobných odvolaní?</w:t>
            </w:r>
          </w:p>
        </w:tc>
        <w:tc>
          <w:tcPr>
            <w:tcW w:w="709" w:type="dxa"/>
            <w:tcBorders>
              <w:top w:val="single" w:sz="6" w:space="0" w:color="auto"/>
              <w:left w:val="single" w:sz="6" w:space="0" w:color="auto"/>
              <w:bottom w:val="single" w:sz="6" w:space="0" w:color="auto"/>
              <w:right w:val="single" w:sz="6" w:space="0" w:color="auto"/>
            </w:tcBorders>
            <w:vAlign w:val="center"/>
          </w:tcPr>
          <w:p w14:paraId="7600223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E2D36C6"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79B3CF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8DE7DC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D74EEAF" w14:textId="77777777" w:rsidR="0093548B" w:rsidRDefault="0093548B" w:rsidP="00922F16">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49F58478" w14:textId="77777777" w:rsidR="0093548B" w:rsidRDefault="0093548B" w:rsidP="00754034">
            <w:pPr>
              <w:spacing w:after="120"/>
              <w:jc w:val="left"/>
              <w:rPr>
                <w:sz w:val="20"/>
              </w:rPr>
            </w:pPr>
            <w:r>
              <w:rPr>
                <w:sz w:val="20"/>
              </w:rPr>
              <w:t>- sledovanie a zaznamenávanie odvolaní vrátane činností prijatých na ich vybavenie?</w:t>
            </w:r>
          </w:p>
        </w:tc>
        <w:tc>
          <w:tcPr>
            <w:tcW w:w="709" w:type="dxa"/>
            <w:tcBorders>
              <w:top w:val="single" w:sz="6" w:space="0" w:color="auto"/>
              <w:left w:val="single" w:sz="6" w:space="0" w:color="auto"/>
              <w:bottom w:val="single" w:sz="6" w:space="0" w:color="auto"/>
              <w:right w:val="single" w:sz="6" w:space="0" w:color="auto"/>
            </w:tcBorders>
            <w:vAlign w:val="center"/>
          </w:tcPr>
          <w:p w14:paraId="6AE7C1B6"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7FF6651"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C050D5C"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15785A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A8B2E5B" w14:textId="77777777" w:rsidR="0093548B" w:rsidRDefault="0093548B" w:rsidP="00922F16">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087E195A" w14:textId="77777777" w:rsidR="0093548B" w:rsidRDefault="0093548B" w:rsidP="00754034">
            <w:pPr>
              <w:spacing w:after="120"/>
              <w:jc w:val="left"/>
              <w:rPr>
                <w:sz w:val="20"/>
              </w:rPr>
            </w:pPr>
            <w:r>
              <w:rPr>
                <w:sz w:val="20"/>
              </w:rPr>
              <w:t>- zabezpečenie, že sa príjme nejaká vhodná náprava a vykoná nápravná činnosť?</w:t>
            </w:r>
          </w:p>
        </w:tc>
        <w:tc>
          <w:tcPr>
            <w:tcW w:w="709" w:type="dxa"/>
            <w:tcBorders>
              <w:top w:val="single" w:sz="6" w:space="0" w:color="auto"/>
              <w:left w:val="single" w:sz="6" w:space="0" w:color="auto"/>
              <w:bottom w:val="single" w:sz="6" w:space="0" w:color="auto"/>
              <w:right w:val="single" w:sz="6" w:space="0" w:color="auto"/>
            </w:tcBorders>
            <w:vAlign w:val="center"/>
          </w:tcPr>
          <w:p w14:paraId="689F3F5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04D44B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F5314F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C857E7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5AEDCFC" w14:textId="77777777" w:rsidR="0093548B" w:rsidRDefault="0093548B" w:rsidP="00E035E6">
            <w:pPr>
              <w:spacing w:after="0"/>
              <w:jc w:val="center"/>
              <w:rPr>
                <w:sz w:val="20"/>
              </w:rPr>
            </w:pPr>
            <w:r>
              <w:rPr>
                <w:sz w:val="20"/>
              </w:rPr>
              <w:t>7</w:t>
            </w:r>
          </w:p>
          <w:p w14:paraId="5060ABC7" w14:textId="77777777" w:rsidR="0093548B" w:rsidRDefault="0093548B" w:rsidP="00E035E6">
            <w:pPr>
              <w:spacing w:after="0"/>
              <w:jc w:val="center"/>
              <w:rPr>
                <w:sz w:val="20"/>
              </w:rPr>
            </w:pPr>
            <w:r>
              <w:rPr>
                <w:sz w:val="20"/>
              </w:rPr>
              <w:t>(9.7.6)</w:t>
            </w:r>
          </w:p>
        </w:tc>
        <w:tc>
          <w:tcPr>
            <w:tcW w:w="5271" w:type="dxa"/>
            <w:tcBorders>
              <w:top w:val="single" w:sz="6" w:space="0" w:color="auto"/>
              <w:left w:val="single" w:sz="6" w:space="0" w:color="auto"/>
              <w:bottom w:val="single" w:sz="6" w:space="0" w:color="auto"/>
              <w:right w:val="single" w:sz="6" w:space="0" w:color="auto"/>
            </w:tcBorders>
          </w:tcPr>
          <w:p w14:paraId="27AAD16E" w14:textId="77777777" w:rsidR="0093548B" w:rsidRDefault="0093548B" w:rsidP="009D5B21">
            <w:pPr>
              <w:spacing w:after="120"/>
              <w:jc w:val="left"/>
              <w:rPr>
                <w:sz w:val="20"/>
              </w:rPr>
            </w:pPr>
            <w:r>
              <w:rPr>
                <w:sz w:val="20"/>
              </w:rPr>
              <w:t>Potvrdzuje EO prijatie odvolania a poskytuje osobe, ktorá ho podáva, správy o riešení a o výsledku riešenia?</w:t>
            </w:r>
          </w:p>
        </w:tc>
        <w:tc>
          <w:tcPr>
            <w:tcW w:w="709" w:type="dxa"/>
            <w:tcBorders>
              <w:top w:val="single" w:sz="6" w:space="0" w:color="auto"/>
              <w:left w:val="single" w:sz="6" w:space="0" w:color="auto"/>
              <w:bottom w:val="single" w:sz="6" w:space="0" w:color="auto"/>
              <w:right w:val="single" w:sz="6" w:space="0" w:color="auto"/>
            </w:tcBorders>
            <w:vAlign w:val="center"/>
          </w:tcPr>
          <w:p w14:paraId="5F311E2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5EE36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46144C"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4841B4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850EF9E" w14:textId="77777777" w:rsidR="0093548B" w:rsidRDefault="0093548B" w:rsidP="00E035E6">
            <w:pPr>
              <w:spacing w:after="0"/>
              <w:jc w:val="center"/>
              <w:rPr>
                <w:sz w:val="20"/>
              </w:rPr>
            </w:pPr>
            <w:r>
              <w:rPr>
                <w:sz w:val="20"/>
              </w:rPr>
              <w:t>8</w:t>
            </w:r>
          </w:p>
          <w:p w14:paraId="54058B8A" w14:textId="77777777" w:rsidR="0093548B" w:rsidRDefault="0093548B" w:rsidP="00ED184A">
            <w:pPr>
              <w:spacing w:after="0"/>
              <w:jc w:val="center"/>
              <w:rPr>
                <w:sz w:val="20"/>
              </w:rPr>
            </w:pPr>
            <w:r>
              <w:rPr>
                <w:sz w:val="20"/>
              </w:rPr>
              <w:t>(9.7.7)</w:t>
            </w:r>
          </w:p>
        </w:tc>
        <w:tc>
          <w:tcPr>
            <w:tcW w:w="5271" w:type="dxa"/>
            <w:tcBorders>
              <w:top w:val="single" w:sz="6" w:space="0" w:color="auto"/>
              <w:left w:val="single" w:sz="6" w:space="0" w:color="auto"/>
              <w:bottom w:val="single" w:sz="6" w:space="0" w:color="auto"/>
              <w:right w:val="single" w:sz="6" w:space="0" w:color="auto"/>
            </w:tcBorders>
          </w:tcPr>
          <w:p w14:paraId="73C712CF" w14:textId="77777777" w:rsidR="0093548B" w:rsidRDefault="0093548B" w:rsidP="00754034">
            <w:pPr>
              <w:spacing w:after="120"/>
              <w:jc w:val="left"/>
              <w:rPr>
                <w:sz w:val="20"/>
              </w:rPr>
            </w:pPr>
            <w:r>
              <w:rPr>
                <w:sz w:val="20"/>
              </w:rPr>
              <w:t>Vypracováva alebo preskúmava a odsúhlasuje rozhodnutie, ktoré sa má oznámiť osobe podávajúcej odvolanie, osoba (osoby), ktorá (ktoré), predtým nebola (neboli) zainteresovaná (zainteresovaní) v predmete odvolania?</w:t>
            </w:r>
          </w:p>
        </w:tc>
        <w:tc>
          <w:tcPr>
            <w:tcW w:w="709" w:type="dxa"/>
            <w:tcBorders>
              <w:top w:val="single" w:sz="6" w:space="0" w:color="auto"/>
              <w:left w:val="single" w:sz="6" w:space="0" w:color="auto"/>
              <w:bottom w:val="single" w:sz="6" w:space="0" w:color="auto"/>
              <w:right w:val="single" w:sz="6" w:space="0" w:color="auto"/>
            </w:tcBorders>
            <w:vAlign w:val="center"/>
          </w:tcPr>
          <w:p w14:paraId="37297BB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7B361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D76681"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E7BDA5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B1790BE" w14:textId="77777777" w:rsidR="0093548B" w:rsidRDefault="0093548B" w:rsidP="00E035E6">
            <w:pPr>
              <w:spacing w:after="0"/>
              <w:jc w:val="center"/>
              <w:rPr>
                <w:sz w:val="20"/>
              </w:rPr>
            </w:pPr>
            <w:r>
              <w:rPr>
                <w:sz w:val="20"/>
              </w:rPr>
              <w:t>9</w:t>
            </w:r>
          </w:p>
          <w:p w14:paraId="32189EF8" w14:textId="77777777" w:rsidR="0093548B" w:rsidRDefault="0093548B" w:rsidP="00ED184A">
            <w:pPr>
              <w:spacing w:after="0"/>
              <w:jc w:val="center"/>
              <w:rPr>
                <w:sz w:val="20"/>
              </w:rPr>
            </w:pPr>
            <w:r>
              <w:rPr>
                <w:sz w:val="20"/>
              </w:rPr>
              <w:t>(9.7.8)</w:t>
            </w:r>
          </w:p>
        </w:tc>
        <w:tc>
          <w:tcPr>
            <w:tcW w:w="5271" w:type="dxa"/>
            <w:tcBorders>
              <w:top w:val="single" w:sz="6" w:space="0" w:color="auto"/>
              <w:left w:val="single" w:sz="6" w:space="0" w:color="auto"/>
              <w:bottom w:val="single" w:sz="6" w:space="0" w:color="auto"/>
              <w:right w:val="single" w:sz="6" w:space="0" w:color="auto"/>
            </w:tcBorders>
          </w:tcPr>
          <w:p w14:paraId="759750AE" w14:textId="77777777" w:rsidR="0093548B" w:rsidRDefault="0093548B" w:rsidP="00754034">
            <w:pPr>
              <w:spacing w:after="120"/>
              <w:jc w:val="left"/>
              <w:rPr>
                <w:sz w:val="20"/>
              </w:rPr>
            </w:pPr>
            <w:r>
              <w:rPr>
                <w:sz w:val="20"/>
              </w:rPr>
              <w:t>Poskytuje EO oficiálnu správu o skončení procesu vybavovania odvolania osobe, ktorá podala odvolanie?</w:t>
            </w:r>
          </w:p>
        </w:tc>
        <w:tc>
          <w:tcPr>
            <w:tcW w:w="709" w:type="dxa"/>
            <w:tcBorders>
              <w:top w:val="single" w:sz="6" w:space="0" w:color="auto"/>
              <w:left w:val="single" w:sz="6" w:space="0" w:color="auto"/>
              <w:bottom w:val="single" w:sz="6" w:space="0" w:color="auto"/>
              <w:right w:val="single" w:sz="6" w:space="0" w:color="auto"/>
            </w:tcBorders>
            <w:vAlign w:val="center"/>
          </w:tcPr>
          <w:p w14:paraId="48FF131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C8BC77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6F50C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DFB357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5074C7FF" w14:textId="77777777" w:rsidR="0093548B" w:rsidRDefault="0093548B" w:rsidP="00E035E6">
            <w:pPr>
              <w:spacing w:after="0"/>
              <w:jc w:val="center"/>
              <w:rPr>
                <w:b/>
              </w:rPr>
            </w:pPr>
            <w:r>
              <w:rPr>
                <w:b/>
              </w:rPr>
              <w:t>9.8</w:t>
            </w:r>
          </w:p>
        </w:tc>
        <w:tc>
          <w:tcPr>
            <w:tcW w:w="5271" w:type="dxa"/>
            <w:tcBorders>
              <w:top w:val="single" w:sz="6" w:space="0" w:color="auto"/>
              <w:left w:val="single" w:sz="6" w:space="0" w:color="auto"/>
              <w:bottom w:val="single" w:sz="6" w:space="0" w:color="auto"/>
              <w:right w:val="single" w:sz="6" w:space="0" w:color="auto"/>
            </w:tcBorders>
            <w:vAlign w:val="center"/>
          </w:tcPr>
          <w:p w14:paraId="2B2973E7" w14:textId="77777777" w:rsidR="0093548B" w:rsidRPr="00AF3302" w:rsidRDefault="0093548B" w:rsidP="00175CAD">
            <w:pPr>
              <w:pStyle w:val="Nadpis5"/>
              <w:widowControl/>
              <w:jc w:val="left"/>
              <w:rPr>
                <w:rFonts w:ascii="Times New Roman" w:hAnsi="Times New Roman" w:cs="Times New Roman"/>
                <w:bCs w:val="0"/>
              </w:rPr>
            </w:pPr>
            <w:r>
              <w:rPr>
                <w:rFonts w:ascii="Times New Roman" w:hAnsi="Times New Roman" w:cs="Times New Roman"/>
                <w:bCs w:val="0"/>
              </w:rPr>
              <w:t>Sťažnosti</w:t>
            </w:r>
          </w:p>
        </w:tc>
        <w:tc>
          <w:tcPr>
            <w:tcW w:w="709" w:type="dxa"/>
            <w:tcBorders>
              <w:top w:val="single" w:sz="6" w:space="0" w:color="auto"/>
              <w:left w:val="single" w:sz="6" w:space="0" w:color="auto"/>
              <w:bottom w:val="single" w:sz="6" w:space="0" w:color="auto"/>
              <w:right w:val="single" w:sz="6" w:space="0" w:color="auto"/>
            </w:tcBorders>
            <w:vAlign w:val="center"/>
          </w:tcPr>
          <w:p w14:paraId="70503ED4"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1874A05"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E2F7729" w14:textId="77777777" w:rsidR="0093548B" w:rsidRDefault="0093548B" w:rsidP="00713F48">
            <w:pPr>
              <w:spacing w:after="0"/>
              <w:jc w:val="center"/>
              <w:rPr>
                <w:sz w:val="18"/>
              </w:rPr>
            </w:pPr>
            <w:r w:rsidRPr="00F80301">
              <w:rPr>
                <w:b/>
              </w:rPr>
              <w:t>Poznámka */</w:t>
            </w:r>
          </w:p>
        </w:tc>
      </w:tr>
      <w:tr w:rsidR="0093548B" w14:paraId="4D2BBD6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93EDA56" w14:textId="77777777" w:rsidR="0093548B" w:rsidRDefault="0093548B" w:rsidP="00ED184A">
            <w:pPr>
              <w:spacing w:after="0"/>
              <w:jc w:val="center"/>
              <w:rPr>
                <w:sz w:val="20"/>
              </w:rPr>
            </w:pPr>
            <w:r>
              <w:rPr>
                <w:sz w:val="20"/>
              </w:rPr>
              <w:t>1</w:t>
            </w:r>
          </w:p>
          <w:p w14:paraId="7B4B19B6" w14:textId="77777777" w:rsidR="0093548B" w:rsidRDefault="0093548B" w:rsidP="00ED184A">
            <w:pPr>
              <w:spacing w:after="0"/>
              <w:jc w:val="center"/>
              <w:rPr>
                <w:sz w:val="20"/>
              </w:rPr>
            </w:pPr>
            <w:r>
              <w:rPr>
                <w:sz w:val="20"/>
              </w:rPr>
              <w:t>(9.8.1)</w:t>
            </w:r>
          </w:p>
        </w:tc>
        <w:tc>
          <w:tcPr>
            <w:tcW w:w="5271" w:type="dxa"/>
            <w:tcBorders>
              <w:top w:val="single" w:sz="6" w:space="0" w:color="auto"/>
              <w:left w:val="single" w:sz="6" w:space="0" w:color="auto"/>
              <w:bottom w:val="single" w:sz="6" w:space="0" w:color="auto"/>
              <w:right w:val="single" w:sz="6" w:space="0" w:color="auto"/>
            </w:tcBorders>
          </w:tcPr>
          <w:p w14:paraId="0B2660B8" w14:textId="77777777" w:rsidR="0093548B" w:rsidRDefault="0093548B" w:rsidP="00754034">
            <w:pPr>
              <w:spacing w:after="120"/>
              <w:jc w:val="left"/>
              <w:rPr>
                <w:sz w:val="20"/>
              </w:rPr>
            </w:pPr>
            <w:r>
              <w:rPr>
                <w:sz w:val="20"/>
              </w:rPr>
              <w:t>Je opis procesu vybavovania sťažností verejne prístupný?</w:t>
            </w:r>
          </w:p>
        </w:tc>
        <w:tc>
          <w:tcPr>
            <w:tcW w:w="709" w:type="dxa"/>
            <w:tcBorders>
              <w:top w:val="single" w:sz="6" w:space="0" w:color="auto"/>
              <w:left w:val="single" w:sz="6" w:space="0" w:color="auto"/>
              <w:bottom w:val="single" w:sz="6" w:space="0" w:color="auto"/>
              <w:right w:val="single" w:sz="6" w:space="0" w:color="auto"/>
            </w:tcBorders>
            <w:vAlign w:val="center"/>
          </w:tcPr>
          <w:p w14:paraId="5A59213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5C724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D980CB0"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FA0340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20E608E" w14:textId="77777777" w:rsidR="0093548B" w:rsidRDefault="0093548B" w:rsidP="00ED184A">
            <w:pPr>
              <w:spacing w:after="0"/>
              <w:jc w:val="center"/>
              <w:rPr>
                <w:sz w:val="20"/>
              </w:rPr>
            </w:pPr>
            <w:r>
              <w:rPr>
                <w:sz w:val="20"/>
              </w:rPr>
              <w:t>2</w:t>
            </w:r>
          </w:p>
          <w:p w14:paraId="1C9AE149" w14:textId="77777777" w:rsidR="0093548B" w:rsidRDefault="0093548B" w:rsidP="00ED184A">
            <w:pPr>
              <w:spacing w:after="0"/>
              <w:jc w:val="center"/>
              <w:rPr>
                <w:sz w:val="20"/>
              </w:rPr>
            </w:pPr>
            <w:r>
              <w:rPr>
                <w:sz w:val="20"/>
              </w:rPr>
              <w:t>(9.8.2)</w:t>
            </w:r>
          </w:p>
        </w:tc>
        <w:tc>
          <w:tcPr>
            <w:tcW w:w="5271" w:type="dxa"/>
            <w:tcBorders>
              <w:top w:val="single" w:sz="6" w:space="0" w:color="auto"/>
              <w:left w:val="single" w:sz="6" w:space="0" w:color="auto"/>
              <w:bottom w:val="single" w:sz="6" w:space="0" w:color="auto"/>
              <w:right w:val="single" w:sz="6" w:space="0" w:color="auto"/>
            </w:tcBorders>
          </w:tcPr>
          <w:p w14:paraId="7CC15BBF" w14:textId="77777777" w:rsidR="0093548B" w:rsidRDefault="0093548B" w:rsidP="009D5B21">
            <w:pPr>
              <w:spacing w:after="120"/>
              <w:jc w:val="left"/>
              <w:rPr>
                <w:sz w:val="20"/>
              </w:rPr>
            </w:pPr>
            <w:r>
              <w:rPr>
                <w:sz w:val="20"/>
              </w:rPr>
              <w:t>Posudzuje EO po prijatí sťažnosti, či sa sťažnosť týka činností overovania, za ktoré zodpovedá, a ak áno, zaoberá sa ňou?</w:t>
            </w:r>
          </w:p>
        </w:tc>
        <w:tc>
          <w:tcPr>
            <w:tcW w:w="709" w:type="dxa"/>
            <w:tcBorders>
              <w:top w:val="single" w:sz="6" w:space="0" w:color="auto"/>
              <w:left w:val="single" w:sz="6" w:space="0" w:color="auto"/>
              <w:bottom w:val="single" w:sz="6" w:space="0" w:color="auto"/>
              <w:right w:val="single" w:sz="6" w:space="0" w:color="auto"/>
            </w:tcBorders>
            <w:vAlign w:val="center"/>
          </w:tcPr>
          <w:p w14:paraId="20E9B15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04603B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90A6A63"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24918F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FF9B9A1" w14:textId="77777777" w:rsidR="0093548B" w:rsidRDefault="0093548B" w:rsidP="00ED184A">
            <w:pPr>
              <w:spacing w:after="0"/>
              <w:jc w:val="center"/>
              <w:rPr>
                <w:sz w:val="20"/>
              </w:rPr>
            </w:pPr>
            <w:r>
              <w:rPr>
                <w:sz w:val="20"/>
              </w:rPr>
              <w:t>3</w:t>
            </w:r>
          </w:p>
          <w:p w14:paraId="6A532655" w14:textId="77777777" w:rsidR="0093548B" w:rsidRDefault="0093548B" w:rsidP="00ED184A">
            <w:pPr>
              <w:spacing w:after="0"/>
              <w:jc w:val="center"/>
              <w:rPr>
                <w:sz w:val="20"/>
              </w:rPr>
            </w:pPr>
            <w:r>
              <w:rPr>
                <w:sz w:val="20"/>
              </w:rPr>
              <w:t>(9.8.2)</w:t>
            </w:r>
          </w:p>
        </w:tc>
        <w:tc>
          <w:tcPr>
            <w:tcW w:w="5271" w:type="dxa"/>
            <w:tcBorders>
              <w:top w:val="single" w:sz="6" w:space="0" w:color="auto"/>
              <w:left w:val="single" w:sz="6" w:space="0" w:color="auto"/>
              <w:bottom w:val="single" w:sz="6" w:space="0" w:color="auto"/>
              <w:right w:val="single" w:sz="6" w:space="0" w:color="auto"/>
            </w:tcBorders>
          </w:tcPr>
          <w:p w14:paraId="12F28AB6" w14:textId="77777777" w:rsidR="0093548B" w:rsidRDefault="0093548B" w:rsidP="00754034">
            <w:pPr>
              <w:spacing w:after="120"/>
              <w:jc w:val="left"/>
              <w:rPr>
                <w:sz w:val="20"/>
              </w:rPr>
            </w:pPr>
            <w:r>
              <w:rPr>
                <w:sz w:val="20"/>
              </w:rPr>
              <w:t>Berie preverenie sťažnosti, ak sa táto týka certifikovaného klienta do úvahy efektívnosť certifikovaného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7DC016F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D3D2FE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63C9F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577701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950D4E9" w14:textId="77777777" w:rsidR="0093548B" w:rsidRDefault="0093548B" w:rsidP="00ED184A">
            <w:pPr>
              <w:spacing w:after="0"/>
              <w:jc w:val="center"/>
              <w:rPr>
                <w:sz w:val="20"/>
              </w:rPr>
            </w:pPr>
            <w:r>
              <w:rPr>
                <w:sz w:val="20"/>
              </w:rPr>
              <w:t>4</w:t>
            </w:r>
          </w:p>
          <w:p w14:paraId="2D04EC9A" w14:textId="77777777" w:rsidR="0093548B" w:rsidRDefault="0093548B" w:rsidP="00ED184A">
            <w:pPr>
              <w:spacing w:after="0"/>
              <w:jc w:val="center"/>
              <w:rPr>
                <w:sz w:val="20"/>
              </w:rPr>
            </w:pPr>
            <w:r>
              <w:rPr>
                <w:sz w:val="20"/>
              </w:rPr>
              <w:t>(9.8.3)</w:t>
            </w:r>
          </w:p>
        </w:tc>
        <w:tc>
          <w:tcPr>
            <w:tcW w:w="5271" w:type="dxa"/>
            <w:tcBorders>
              <w:top w:val="single" w:sz="6" w:space="0" w:color="auto"/>
              <w:left w:val="single" w:sz="6" w:space="0" w:color="auto"/>
              <w:bottom w:val="single" w:sz="6" w:space="0" w:color="auto"/>
              <w:right w:val="single" w:sz="6" w:space="0" w:color="auto"/>
            </w:tcBorders>
          </w:tcPr>
          <w:p w14:paraId="30F59076" w14:textId="77777777" w:rsidR="0093548B" w:rsidRDefault="0093548B" w:rsidP="009D5B21">
            <w:pPr>
              <w:spacing w:after="120"/>
              <w:jc w:val="left"/>
              <w:rPr>
                <w:sz w:val="20"/>
              </w:rPr>
            </w:pPr>
            <w:r>
              <w:rPr>
                <w:sz w:val="20"/>
              </w:rPr>
              <w:t>Oznamuje EO vo vhodnom čase príslušnému klientovi akúkoľvek sťažnosť na overovaného klienta?</w:t>
            </w:r>
          </w:p>
        </w:tc>
        <w:tc>
          <w:tcPr>
            <w:tcW w:w="709" w:type="dxa"/>
            <w:tcBorders>
              <w:top w:val="single" w:sz="6" w:space="0" w:color="auto"/>
              <w:left w:val="single" w:sz="6" w:space="0" w:color="auto"/>
              <w:bottom w:val="single" w:sz="6" w:space="0" w:color="auto"/>
              <w:right w:val="single" w:sz="6" w:space="0" w:color="auto"/>
            </w:tcBorders>
            <w:vAlign w:val="center"/>
          </w:tcPr>
          <w:p w14:paraId="57B3C16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60F71A6"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87AFFE"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51F02D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21369B5" w14:textId="77777777" w:rsidR="0093548B" w:rsidRDefault="0093548B" w:rsidP="00ED184A">
            <w:pPr>
              <w:spacing w:after="0"/>
              <w:jc w:val="center"/>
              <w:rPr>
                <w:sz w:val="20"/>
              </w:rPr>
            </w:pPr>
            <w:r>
              <w:rPr>
                <w:sz w:val="20"/>
              </w:rPr>
              <w:t>5</w:t>
            </w:r>
          </w:p>
          <w:p w14:paraId="6DCB38AA" w14:textId="77777777" w:rsidR="0093548B" w:rsidRDefault="0093548B" w:rsidP="00ED184A">
            <w:pPr>
              <w:spacing w:after="0"/>
              <w:jc w:val="center"/>
              <w:rPr>
                <w:sz w:val="20"/>
              </w:rPr>
            </w:pPr>
            <w:r>
              <w:rPr>
                <w:sz w:val="20"/>
              </w:rPr>
              <w:t>(9.8.4)</w:t>
            </w:r>
          </w:p>
        </w:tc>
        <w:tc>
          <w:tcPr>
            <w:tcW w:w="5271" w:type="dxa"/>
            <w:tcBorders>
              <w:top w:val="single" w:sz="6" w:space="0" w:color="auto"/>
              <w:left w:val="single" w:sz="6" w:space="0" w:color="auto"/>
              <w:bottom w:val="single" w:sz="6" w:space="0" w:color="auto"/>
              <w:right w:val="single" w:sz="6" w:space="0" w:color="auto"/>
            </w:tcBorders>
          </w:tcPr>
          <w:p w14:paraId="2849D1F6" w14:textId="77777777" w:rsidR="0093548B" w:rsidRDefault="0093548B" w:rsidP="00754034">
            <w:pPr>
              <w:spacing w:after="120"/>
              <w:jc w:val="left"/>
              <w:rPr>
                <w:sz w:val="20"/>
              </w:rPr>
            </w:pPr>
            <w:r>
              <w:rPr>
                <w:sz w:val="20"/>
              </w:rPr>
              <w:t>Má EO zdokumentovaný postup prijímania sťažností, ich hodnotenia a prijímania rozhodnutí o nich?</w:t>
            </w:r>
          </w:p>
        </w:tc>
        <w:tc>
          <w:tcPr>
            <w:tcW w:w="709" w:type="dxa"/>
            <w:tcBorders>
              <w:top w:val="single" w:sz="6" w:space="0" w:color="auto"/>
              <w:left w:val="single" w:sz="6" w:space="0" w:color="auto"/>
              <w:bottom w:val="single" w:sz="6" w:space="0" w:color="auto"/>
              <w:right w:val="single" w:sz="6" w:space="0" w:color="auto"/>
            </w:tcBorders>
            <w:vAlign w:val="center"/>
          </w:tcPr>
          <w:p w14:paraId="33089C1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C59E4E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AEEF4B"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2EB13D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1BBB4FD" w14:textId="77777777" w:rsidR="0093548B" w:rsidRDefault="0093548B" w:rsidP="00ED184A">
            <w:pPr>
              <w:spacing w:after="0"/>
              <w:jc w:val="center"/>
              <w:rPr>
                <w:sz w:val="20"/>
              </w:rPr>
            </w:pPr>
            <w:r>
              <w:rPr>
                <w:sz w:val="20"/>
              </w:rPr>
              <w:t>6</w:t>
            </w:r>
          </w:p>
          <w:p w14:paraId="691B1610" w14:textId="77777777" w:rsidR="0093548B" w:rsidRPr="003D658B" w:rsidRDefault="0093548B" w:rsidP="00ED184A">
            <w:pPr>
              <w:spacing w:after="0"/>
              <w:jc w:val="center"/>
              <w:rPr>
                <w:sz w:val="20"/>
              </w:rPr>
            </w:pPr>
            <w:r>
              <w:rPr>
                <w:sz w:val="20"/>
              </w:rPr>
              <w:t>(9.8.4)</w:t>
            </w:r>
          </w:p>
        </w:tc>
        <w:tc>
          <w:tcPr>
            <w:tcW w:w="5271" w:type="dxa"/>
            <w:tcBorders>
              <w:top w:val="single" w:sz="6" w:space="0" w:color="auto"/>
              <w:left w:val="single" w:sz="6" w:space="0" w:color="auto"/>
              <w:bottom w:val="single" w:sz="6" w:space="0" w:color="auto"/>
              <w:right w:val="single" w:sz="6" w:space="0" w:color="auto"/>
            </w:tcBorders>
          </w:tcPr>
          <w:p w14:paraId="4F2A60F1" w14:textId="77777777" w:rsidR="0093548B" w:rsidRDefault="0093548B" w:rsidP="00754034">
            <w:pPr>
              <w:spacing w:after="120"/>
              <w:jc w:val="left"/>
              <w:rPr>
                <w:sz w:val="20"/>
              </w:rPr>
            </w:pPr>
            <w:r>
              <w:rPr>
                <w:sz w:val="20"/>
              </w:rPr>
              <w:t>Rešpektuje tento proces požiadavky na dôvernosť, keďže sa týka sťažovateľa a predmetu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27D5E46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3A9127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37775E"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3130DE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F64C58C" w14:textId="77777777" w:rsidR="0093548B" w:rsidRDefault="0093548B" w:rsidP="00ED184A">
            <w:pPr>
              <w:spacing w:after="0"/>
              <w:jc w:val="center"/>
              <w:rPr>
                <w:sz w:val="20"/>
              </w:rPr>
            </w:pPr>
            <w:r>
              <w:rPr>
                <w:sz w:val="20"/>
              </w:rPr>
              <w:t>7</w:t>
            </w:r>
          </w:p>
          <w:p w14:paraId="47FB464E" w14:textId="77777777" w:rsidR="0093548B" w:rsidRDefault="0093548B" w:rsidP="00ED184A">
            <w:pPr>
              <w:jc w:val="center"/>
            </w:pPr>
            <w:r>
              <w:rPr>
                <w:sz w:val="20"/>
              </w:rPr>
              <w:t>(9.8.5)</w:t>
            </w:r>
          </w:p>
        </w:tc>
        <w:tc>
          <w:tcPr>
            <w:tcW w:w="5271" w:type="dxa"/>
            <w:tcBorders>
              <w:top w:val="single" w:sz="6" w:space="0" w:color="auto"/>
              <w:left w:val="single" w:sz="6" w:space="0" w:color="auto"/>
              <w:bottom w:val="single" w:sz="6" w:space="0" w:color="auto"/>
              <w:right w:val="single" w:sz="6" w:space="0" w:color="auto"/>
            </w:tcBorders>
          </w:tcPr>
          <w:p w14:paraId="0DC4EBE4" w14:textId="77777777" w:rsidR="0093548B" w:rsidRDefault="0093548B" w:rsidP="00175CAD">
            <w:pPr>
              <w:spacing w:after="120"/>
              <w:jc w:val="left"/>
              <w:rPr>
                <w:sz w:val="20"/>
              </w:rPr>
            </w:pPr>
            <w:r>
              <w:rPr>
                <w:sz w:val="20"/>
              </w:rPr>
              <w:t>Obsahuje proces vybavovania sťažností aspoň tieto prvky a metódy:</w:t>
            </w:r>
          </w:p>
        </w:tc>
        <w:tc>
          <w:tcPr>
            <w:tcW w:w="709" w:type="dxa"/>
            <w:tcBorders>
              <w:top w:val="single" w:sz="6" w:space="0" w:color="auto"/>
              <w:left w:val="single" w:sz="6" w:space="0" w:color="auto"/>
              <w:bottom w:val="single" w:sz="6" w:space="0" w:color="auto"/>
              <w:right w:val="single" w:sz="6" w:space="0" w:color="auto"/>
            </w:tcBorders>
            <w:vAlign w:val="center"/>
          </w:tcPr>
          <w:p w14:paraId="569A3D3A"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762BCB22"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91CDB3B"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468614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D09E601" w14:textId="77777777" w:rsidR="0093548B" w:rsidRDefault="0093548B" w:rsidP="00922F16">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7FC9BB4E" w14:textId="77777777" w:rsidR="0093548B" w:rsidRDefault="0093548B" w:rsidP="00175CAD">
            <w:pPr>
              <w:spacing w:after="120"/>
              <w:jc w:val="left"/>
              <w:rPr>
                <w:sz w:val="20"/>
              </w:rPr>
            </w:pPr>
            <w:r>
              <w:rPr>
                <w:sz w:val="20"/>
              </w:rPr>
              <w:t>- schému procesu prijímania, potvrdenia a skúmania sťažností a rozhodnutia o nadväzných činnostiach v reakcii na to?</w:t>
            </w:r>
          </w:p>
        </w:tc>
        <w:tc>
          <w:tcPr>
            <w:tcW w:w="709" w:type="dxa"/>
            <w:tcBorders>
              <w:top w:val="single" w:sz="6" w:space="0" w:color="auto"/>
              <w:left w:val="single" w:sz="6" w:space="0" w:color="auto"/>
              <w:bottom w:val="single" w:sz="6" w:space="0" w:color="auto"/>
              <w:right w:val="single" w:sz="6" w:space="0" w:color="auto"/>
            </w:tcBorders>
            <w:vAlign w:val="center"/>
          </w:tcPr>
          <w:p w14:paraId="7923A4C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77579D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0CF8685"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77810F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367B249" w14:textId="77777777" w:rsidR="0093548B" w:rsidRDefault="0093548B" w:rsidP="00922F16">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7C2F72C8" w14:textId="77777777" w:rsidR="0093548B" w:rsidRDefault="0093548B" w:rsidP="00175CAD">
            <w:pPr>
              <w:spacing w:after="120"/>
              <w:jc w:val="left"/>
              <w:rPr>
                <w:sz w:val="20"/>
              </w:rPr>
            </w:pPr>
            <w:r>
              <w:rPr>
                <w:sz w:val="20"/>
              </w:rPr>
              <w:t>- sledovanie a zaznamenávanie sťažností vrátane činností prijatých na ich vybavenie?</w:t>
            </w:r>
          </w:p>
        </w:tc>
        <w:tc>
          <w:tcPr>
            <w:tcW w:w="709" w:type="dxa"/>
            <w:tcBorders>
              <w:top w:val="single" w:sz="6" w:space="0" w:color="auto"/>
              <w:left w:val="single" w:sz="6" w:space="0" w:color="auto"/>
              <w:bottom w:val="single" w:sz="6" w:space="0" w:color="auto"/>
              <w:right w:val="single" w:sz="6" w:space="0" w:color="auto"/>
            </w:tcBorders>
            <w:vAlign w:val="center"/>
          </w:tcPr>
          <w:p w14:paraId="435361C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0DC257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896AD0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353F13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42F1158" w14:textId="77777777" w:rsidR="0093548B" w:rsidRDefault="0093548B" w:rsidP="00922F16">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0CB9395C" w14:textId="77777777" w:rsidR="0093548B" w:rsidRDefault="0093548B" w:rsidP="00175CAD">
            <w:pPr>
              <w:spacing w:after="120"/>
              <w:jc w:val="left"/>
              <w:rPr>
                <w:sz w:val="20"/>
              </w:rPr>
            </w:pPr>
            <w:r>
              <w:rPr>
                <w:sz w:val="20"/>
              </w:rPr>
              <w:t>- zabezpečenie, že sa príjme akákoľvek vhodná náprava a nápravná činnosť?</w:t>
            </w:r>
          </w:p>
        </w:tc>
        <w:tc>
          <w:tcPr>
            <w:tcW w:w="709" w:type="dxa"/>
            <w:tcBorders>
              <w:top w:val="single" w:sz="6" w:space="0" w:color="auto"/>
              <w:left w:val="single" w:sz="6" w:space="0" w:color="auto"/>
              <w:bottom w:val="single" w:sz="6" w:space="0" w:color="auto"/>
              <w:right w:val="single" w:sz="6" w:space="0" w:color="auto"/>
            </w:tcBorders>
            <w:vAlign w:val="center"/>
          </w:tcPr>
          <w:p w14:paraId="38DA307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8278B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5CAC8A"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CBE17B7"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165A9977" w14:textId="77777777" w:rsidR="0093548B" w:rsidRPr="00175CAD" w:rsidRDefault="0093548B" w:rsidP="00175CAD">
            <w:pPr>
              <w:widowControl/>
              <w:spacing w:after="0"/>
              <w:jc w:val="left"/>
              <w:rPr>
                <w:b/>
                <w:sz w:val="18"/>
                <w:szCs w:val="18"/>
              </w:rPr>
            </w:pPr>
            <w:r>
              <w:rPr>
                <w:sz w:val="18"/>
                <w:szCs w:val="18"/>
              </w:rPr>
              <w:t>POZNÁMKA. – Návod na vybavovanie sťažností poskytuje norma ISO 10002.</w:t>
            </w:r>
          </w:p>
        </w:tc>
      </w:tr>
      <w:tr w:rsidR="0093548B" w14:paraId="134D6E7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3A084C6" w14:textId="77777777" w:rsidR="0093548B" w:rsidRDefault="0093548B" w:rsidP="00ED184A">
            <w:pPr>
              <w:spacing w:after="0"/>
              <w:jc w:val="center"/>
              <w:rPr>
                <w:sz w:val="20"/>
              </w:rPr>
            </w:pPr>
            <w:r>
              <w:rPr>
                <w:sz w:val="20"/>
              </w:rPr>
              <w:lastRenderedPageBreak/>
              <w:t>8</w:t>
            </w:r>
          </w:p>
          <w:p w14:paraId="101269BD" w14:textId="77777777" w:rsidR="0093548B" w:rsidRDefault="0093548B" w:rsidP="00ED184A">
            <w:pPr>
              <w:spacing w:after="0"/>
              <w:jc w:val="center"/>
              <w:rPr>
                <w:sz w:val="20"/>
              </w:rPr>
            </w:pPr>
            <w:r>
              <w:rPr>
                <w:sz w:val="20"/>
              </w:rPr>
              <w:t>(9.8.6)</w:t>
            </w:r>
          </w:p>
        </w:tc>
        <w:tc>
          <w:tcPr>
            <w:tcW w:w="5412" w:type="dxa"/>
            <w:gridSpan w:val="2"/>
            <w:tcBorders>
              <w:top w:val="single" w:sz="6" w:space="0" w:color="auto"/>
              <w:left w:val="single" w:sz="6" w:space="0" w:color="auto"/>
              <w:bottom w:val="single" w:sz="6" w:space="0" w:color="auto"/>
              <w:right w:val="single" w:sz="6" w:space="0" w:color="auto"/>
            </w:tcBorders>
          </w:tcPr>
          <w:p w14:paraId="2D6F27EA" w14:textId="77777777" w:rsidR="0093548B" w:rsidRDefault="0093548B" w:rsidP="009D5B21">
            <w:pPr>
              <w:spacing w:after="120"/>
              <w:jc w:val="left"/>
              <w:rPr>
                <w:sz w:val="20"/>
              </w:rPr>
            </w:pPr>
            <w:r>
              <w:rPr>
                <w:sz w:val="20"/>
              </w:rPr>
              <w:t>Zodpovedá EO, ktorý príjme sťažnosť, za zozbieranie a overenie všetkých potrebných informácií, aby sa potvrdila opodstatnenosť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1C5B14F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D3F790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713F291"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51DA6D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C943B4E" w14:textId="77777777" w:rsidR="0093548B" w:rsidRDefault="0093548B" w:rsidP="00ED184A">
            <w:pPr>
              <w:spacing w:after="0"/>
              <w:jc w:val="center"/>
              <w:rPr>
                <w:sz w:val="20"/>
              </w:rPr>
            </w:pPr>
            <w:r>
              <w:rPr>
                <w:sz w:val="20"/>
              </w:rPr>
              <w:t>9</w:t>
            </w:r>
          </w:p>
          <w:p w14:paraId="7DB3D1E9" w14:textId="77777777" w:rsidR="0093548B" w:rsidRDefault="0093548B" w:rsidP="00ED184A">
            <w:pPr>
              <w:spacing w:after="0"/>
              <w:jc w:val="center"/>
              <w:rPr>
                <w:sz w:val="20"/>
              </w:rPr>
            </w:pPr>
            <w:r>
              <w:rPr>
                <w:sz w:val="20"/>
              </w:rPr>
              <w:t>(9.8.7)</w:t>
            </w:r>
          </w:p>
        </w:tc>
        <w:tc>
          <w:tcPr>
            <w:tcW w:w="5412" w:type="dxa"/>
            <w:gridSpan w:val="2"/>
            <w:tcBorders>
              <w:top w:val="single" w:sz="6" w:space="0" w:color="auto"/>
              <w:left w:val="single" w:sz="6" w:space="0" w:color="auto"/>
              <w:bottom w:val="single" w:sz="6" w:space="0" w:color="auto"/>
              <w:right w:val="single" w:sz="6" w:space="0" w:color="auto"/>
            </w:tcBorders>
          </w:tcPr>
          <w:p w14:paraId="7688C8C9" w14:textId="77777777" w:rsidR="0093548B" w:rsidRDefault="0093548B" w:rsidP="009D5B21">
            <w:pPr>
              <w:spacing w:after="120"/>
              <w:jc w:val="left"/>
              <w:rPr>
                <w:sz w:val="20"/>
              </w:rPr>
            </w:pPr>
            <w:r>
              <w:rPr>
                <w:sz w:val="20"/>
              </w:rPr>
              <w:t>Potvrdzuje EO, ak je to možné, prijatie sťažnosti a poskytuje sťažovateľovi správy o riešení a o výsledku?</w:t>
            </w:r>
          </w:p>
        </w:tc>
        <w:tc>
          <w:tcPr>
            <w:tcW w:w="709" w:type="dxa"/>
            <w:tcBorders>
              <w:top w:val="single" w:sz="6" w:space="0" w:color="auto"/>
              <w:left w:val="single" w:sz="6" w:space="0" w:color="auto"/>
              <w:bottom w:val="single" w:sz="6" w:space="0" w:color="auto"/>
              <w:right w:val="single" w:sz="6" w:space="0" w:color="auto"/>
            </w:tcBorders>
            <w:vAlign w:val="center"/>
          </w:tcPr>
          <w:p w14:paraId="788BABA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144D70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8FAB5C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FBA1F2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D97058A" w14:textId="77777777" w:rsidR="0093548B" w:rsidRDefault="0093548B" w:rsidP="00ED184A">
            <w:pPr>
              <w:spacing w:after="0"/>
              <w:jc w:val="center"/>
              <w:rPr>
                <w:sz w:val="20"/>
              </w:rPr>
            </w:pPr>
            <w:r>
              <w:rPr>
                <w:sz w:val="20"/>
              </w:rPr>
              <w:t>10</w:t>
            </w:r>
          </w:p>
          <w:p w14:paraId="75BC3AD9" w14:textId="77777777" w:rsidR="0093548B" w:rsidRDefault="0093548B" w:rsidP="00ED184A">
            <w:pPr>
              <w:spacing w:after="0"/>
              <w:jc w:val="center"/>
              <w:rPr>
                <w:sz w:val="20"/>
              </w:rPr>
            </w:pPr>
            <w:r>
              <w:rPr>
                <w:sz w:val="20"/>
              </w:rPr>
              <w:t>(9.8.8)</w:t>
            </w:r>
          </w:p>
        </w:tc>
        <w:tc>
          <w:tcPr>
            <w:tcW w:w="5412" w:type="dxa"/>
            <w:gridSpan w:val="2"/>
            <w:tcBorders>
              <w:top w:val="single" w:sz="6" w:space="0" w:color="auto"/>
              <w:left w:val="single" w:sz="6" w:space="0" w:color="auto"/>
              <w:bottom w:val="single" w:sz="6" w:space="0" w:color="auto"/>
              <w:right w:val="single" w:sz="6" w:space="0" w:color="auto"/>
            </w:tcBorders>
          </w:tcPr>
          <w:p w14:paraId="512A8E1E" w14:textId="77777777" w:rsidR="0093548B" w:rsidRDefault="0093548B" w:rsidP="0031285F">
            <w:pPr>
              <w:spacing w:after="120"/>
              <w:jc w:val="left"/>
              <w:rPr>
                <w:sz w:val="20"/>
              </w:rPr>
            </w:pPr>
            <w:r>
              <w:rPr>
                <w:sz w:val="20"/>
              </w:rPr>
              <w:t>Vypracováva alebo preskúmava a odsúhlasuje rozhodnutie, ktoré sa má oznámiť sťažovateľovi, osoba (osoby), ktorá (ktoré), predtým nebola (neboli) zainteresovaná (zainteresovaní) v predmete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689AF55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BC28EF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F2EEA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9AB35E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2494A79" w14:textId="77777777" w:rsidR="0093548B" w:rsidRDefault="0093548B" w:rsidP="00ED184A">
            <w:pPr>
              <w:spacing w:after="0"/>
              <w:jc w:val="center"/>
              <w:rPr>
                <w:sz w:val="20"/>
              </w:rPr>
            </w:pPr>
            <w:r>
              <w:rPr>
                <w:sz w:val="20"/>
              </w:rPr>
              <w:t>11</w:t>
            </w:r>
          </w:p>
          <w:p w14:paraId="20BAC5BF" w14:textId="77777777" w:rsidR="0093548B" w:rsidRDefault="0093548B" w:rsidP="00ED184A">
            <w:pPr>
              <w:spacing w:after="0"/>
              <w:jc w:val="center"/>
              <w:rPr>
                <w:sz w:val="20"/>
              </w:rPr>
            </w:pPr>
            <w:r>
              <w:rPr>
                <w:sz w:val="20"/>
              </w:rPr>
              <w:t>(9.8.9)</w:t>
            </w:r>
          </w:p>
        </w:tc>
        <w:tc>
          <w:tcPr>
            <w:tcW w:w="5412" w:type="dxa"/>
            <w:gridSpan w:val="2"/>
            <w:tcBorders>
              <w:top w:val="single" w:sz="6" w:space="0" w:color="auto"/>
              <w:left w:val="single" w:sz="6" w:space="0" w:color="auto"/>
              <w:bottom w:val="single" w:sz="6" w:space="0" w:color="auto"/>
              <w:right w:val="single" w:sz="6" w:space="0" w:color="auto"/>
            </w:tcBorders>
          </w:tcPr>
          <w:p w14:paraId="3840F64C" w14:textId="77777777" w:rsidR="0093548B" w:rsidRDefault="0093548B" w:rsidP="0031285F">
            <w:pPr>
              <w:spacing w:after="120"/>
              <w:jc w:val="left"/>
              <w:rPr>
                <w:sz w:val="20"/>
              </w:rPr>
            </w:pPr>
            <w:r>
              <w:rPr>
                <w:sz w:val="20"/>
              </w:rPr>
              <w:t>Poskytuje EO sťažovateľovi,  ak je to možné, oficiálnu správu o skončení procesu vybavovania sťažnosti?</w:t>
            </w:r>
          </w:p>
        </w:tc>
        <w:tc>
          <w:tcPr>
            <w:tcW w:w="709" w:type="dxa"/>
            <w:tcBorders>
              <w:top w:val="single" w:sz="6" w:space="0" w:color="auto"/>
              <w:left w:val="single" w:sz="6" w:space="0" w:color="auto"/>
              <w:bottom w:val="single" w:sz="6" w:space="0" w:color="auto"/>
              <w:right w:val="single" w:sz="6" w:space="0" w:color="auto"/>
            </w:tcBorders>
            <w:vAlign w:val="center"/>
          </w:tcPr>
          <w:p w14:paraId="2F35872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8E5F7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7F268CB"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9329D5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83F7FAA" w14:textId="77777777" w:rsidR="0093548B" w:rsidRDefault="0093548B" w:rsidP="00ED184A">
            <w:pPr>
              <w:spacing w:after="0"/>
              <w:jc w:val="center"/>
              <w:rPr>
                <w:sz w:val="20"/>
              </w:rPr>
            </w:pPr>
            <w:r>
              <w:rPr>
                <w:sz w:val="20"/>
              </w:rPr>
              <w:t>12</w:t>
            </w:r>
          </w:p>
          <w:p w14:paraId="27115EB2" w14:textId="77777777" w:rsidR="0093548B" w:rsidRDefault="0093548B" w:rsidP="00ED184A">
            <w:pPr>
              <w:spacing w:after="0"/>
              <w:jc w:val="center"/>
              <w:rPr>
                <w:sz w:val="20"/>
              </w:rPr>
            </w:pPr>
            <w:r>
              <w:rPr>
                <w:sz w:val="20"/>
              </w:rPr>
              <w:t>(9.8.10)</w:t>
            </w:r>
          </w:p>
        </w:tc>
        <w:tc>
          <w:tcPr>
            <w:tcW w:w="5412" w:type="dxa"/>
            <w:gridSpan w:val="2"/>
            <w:tcBorders>
              <w:top w:val="single" w:sz="6" w:space="0" w:color="auto"/>
              <w:left w:val="single" w:sz="6" w:space="0" w:color="auto"/>
              <w:bottom w:val="single" w:sz="6" w:space="0" w:color="auto"/>
              <w:right w:val="single" w:sz="6" w:space="0" w:color="auto"/>
            </w:tcBorders>
          </w:tcPr>
          <w:p w14:paraId="606AA682" w14:textId="77777777" w:rsidR="0093548B" w:rsidRDefault="0093548B" w:rsidP="00175CAD">
            <w:pPr>
              <w:spacing w:after="120"/>
              <w:jc w:val="left"/>
              <w:rPr>
                <w:sz w:val="20"/>
              </w:rPr>
            </w:pPr>
            <w:r>
              <w:rPr>
                <w:sz w:val="20"/>
              </w:rPr>
              <w:t>Určuje EO spolu s klientom a sťažovateľom, či, a ak áno, potom v akom rozsahu sa musí zverejniť predmet sťažnosti a jej riešenie?</w:t>
            </w:r>
          </w:p>
        </w:tc>
        <w:tc>
          <w:tcPr>
            <w:tcW w:w="709" w:type="dxa"/>
            <w:tcBorders>
              <w:top w:val="single" w:sz="6" w:space="0" w:color="auto"/>
              <w:left w:val="single" w:sz="6" w:space="0" w:color="auto"/>
              <w:bottom w:val="single" w:sz="6" w:space="0" w:color="auto"/>
              <w:right w:val="single" w:sz="6" w:space="0" w:color="auto"/>
            </w:tcBorders>
            <w:vAlign w:val="center"/>
          </w:tcPr>
          <w:p w14:paraId="7682ACE1"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2F23E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8151F9"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8BE5B2D"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5CBE5CE" w14:textId="77777777" w:rsidR="0093548B" w:rsidRDefault="0093548B" w:rsidP="0031285F">
            <w:pPr>
              <w:spacing w:after="0"/>
              <w:jc w:val="center"/>
              <w:rPr>
                <w:b/>
              </w:rPr>
            </w:pPr>
            <w:r>
              <w:rPr>
                <w:b/>
              </w:rPr>
              <w:t>9.9</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A3BF4B1" w14:textId="77777777" w:rsidR="0093548B" w:rsidRPr="00AF3302" w:rsidRDefault="0093548B" w:rsidP="00150EB5">
            <w:pPr>
              <w:pStyle w:val="Nadpis5"/>
              <w:widowControl/>
              <w:jc w:val="left"/>
              <w:rPr>
                <w:rFonts w:ascii="Times New Roman" w:hAnsi="Times New Roman" w:cs="Times New Roman"/>
                <w:bCs w:val="0"/>
              </w:rPr>
            </w:pPr>
            <w:r>
              <w:rPr>
                <w:rFonts w:ascii="Times New Roman" w:hAnsi="Times New Roman" w:cs="Times New Roman"/>
                <w:bCs w:val="0"/>
              </w:rPr>
              <w:t>Záznamy o žiadateľoch a klientoch</w:t>
            </w:r>
          </w:p>
        </w:tc>
        <w:tc>
          <w:tcPr>
            <w:tcW w:w="709" w:type="dxa"/>
            <w:tcBorders>
              <w:top w:val="single" w:sz="6" w:space="0" w:color="auto"/>
              <w:left w:val="single" w:sz="6" w:space="0" w:color="auto"/>
              <w:bottom w:val="single" w:sz="6" w:space="0" w:color="auto"/>
              <w:right w:val="single" w:sz="6" w:space="0" w:color="auto"/>
            </w:tcBorders>
            <w:vAlign w:val="center"/>
          </w:tcPr>
          <w:p w14:paraId="2926F083"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55E58CA2"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25101C9" w14:textId="77777777" w:rsidR="0093548B" w:rsidRDefault="0093548B" w:rsidP="00713F48">
            <w:pPr>
              <w:spacing w:after="0"/>
              <w:jc w:val="center"/>
              <w:rPr>
                <w:sz w:val="18"/>
              </w:rPr>
            </w:pPr>
            <w:r w:rsidRPr="00F80301">
              <w:rPr>
                <w:b/>
              </w:rPr>
              <w:t>Poznámka */</w:t>
            </w:r>
          </w:p>
        </w:tc>
      </w:tr>
      <w:tr w:rsidR="0093548B" w14:paraId="5CB1623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9BCC16A" w14:textId="77777777" w:rsidR="0093548B" w:rsidRDefault="0093548B" w:rsidP="00ED184A">
            <w:pPr>
              <w:spacing w:after="0"/>
              <w:jc w:val="center"/>
              <w:rPr>
                <w:sz w:val="20"/>
              </w:rPr>
            </w:pPr>
            <w:r>
              <w:rPr>
                <w:sz w:val="20"/>
              </w:rPr>
              <w:t>1</w:t>
            </w:r>
          </w:p>
          <w:p w14:paraId="7954C0D8" w14:textId="77777777" w:rsidR="0093548B" w:rsidRDefault="0093548B" w:rsidP="00ED184A">
            <w:pPr>
              <w:spacing w:after="0"/>
              <w:jc w:val="center"/>
              <w:rPr>
                <w:sz w:val="20"/>
              </w:rPr>
            </w:pPr>
            <w:r>
              <w:rPr>
                <w:sz w:val="20"/>
              </w:rPr>
              <w:t>(9.9.1)</w:t>
            </w:r>
          </w:p>
        </w:tc>
        <w:tc>
          <w:tcPr>
            <w:tcW w:w="5412" w:type="dxa"/>
            <w:gridSpan w:val="2"/>
            <w:tcBorders>
              <w:top w:val="single" w:sz="6" w:space="0" w:color="auto"/>
              <w:left w:val="single" w:sz="6" w:space="0" w:color="auto"/>
              <w:bottom w:val="single" w:sz="6" w:space="0" w:color="auto"/>
              <w:right w:val="single" w:sz="6" w:space="0" w:color="auto"/>
            </w:tcBorders>
          </w:tcPr>
          <w:p w14:paraId="4377074B" w14:textId="77777777" w:rsidR="0093548B" w:rsidRDefault="0093548B" w:rsidP="009D5B21">
            <w:pPr>
              <w:spacing w:after="120"/>
              <w:jc w:val="left"/>
              <w:rPr>
                <w:sz w:val="20"/>
              </w:rPr>
            </w:pPr>
            <w:r>
              <w:rPr>
                <w:sz w:val="20"/>
              </w:rPr>
              <w:t>Vedie EO záznamy o overovaní a o ďalších aktivitách všetkých klientov vrátane všetkých organizácií, ktoré podali žiadosti, ako aj o všetkých klientoch, ktorým validoval resp. zamietol validovať environmentálne vyhlásenie?</w:t>
            </w:r>
          </w:p>
        </w:tc>
        <w:tc>
          <w:tcPr>
            <w:tcW w:w="709" w:type="dxa"/>
            <w:tcBorders>
              <w:top w:val="single" w:sz="6" w:space="0" w:color="auto"/>
              <w:left w:val="single" w:sz="6" w:space="0" w:color="auto"/>
              <w:bottom w:val="single" w:sz="6" w:space="0" w:color="auto"/>
              <w:right w:val="single" w:sz="6" w:space="0" w:color="auto"/>
            </w:tcBorders>
            <w:vAlign w:val="center"/>
          </w:tcPr>
          <w:p w14:paraId="485FA69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8866FE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7FDF95"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9D3641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C10F6CD" w14:textId="77777777" w:rsidR="0093548B" w:rsidRDefault="0093548B" w:rsidP="00ED184A">
            <w:pPr>
              <w:spacing w:after="0"/>
              <w:jc w:val="center"/>
              <w:rPr>
                <w:sz w:val="20"/>
              </w:rPr>
            </w:pPr>
            <w:r>
              <w:rPr>
                <w:sz w:val="20"/>
              </w:rPr>
              <w:t>2</w:t>
            </w:r>
          </w:p>
          <w:p w14:paraId="51D8D9C2" w14:textId="77777777" w:rsidR="0093548B" w:rsidRDefault="0093548B" w:rsidP="00ED184A">
            <w:pPr>
              <w:spacing w:after="0"/>
              <w:jc w:val="center"/>
              <w:rPr>
                <w:sz w:val="20"/>
              </w:rPr>
            </w:pPr>
            <w:r>
              <w:rPr>
                <w:sz w:val="20"/>
              </w:rPr>
              <w:t>(9.9.2)</w:t>
            </w:r>
          </w:p>
        </w:tc>
        <w:tc>
          <w:tcPr>
            <w:tcW w:w="5412" w:type="dxa"/>
            <w:gridSpan w:val="2"/>
            <w:tcBorders>
              <w:top w:val="single" w:sz="6" w:space="0" w:color="auto"/>
              <w:left w:val="single" w:sz="6" w:space="0" w:color="auto"/>
              <w:bottom w:val="single" w:sz="6" w:space="0" w:color="auto"/>
              <w:right w:val="single" w:sz="6" w:space="0" w:color="auto"/>
            </w:tcBorders>
          </w:tcPr>
          <w:p w14:paraId="0726C5AA" w14:textId="77777777" w:rsidR="0093548B" w:rsidRDefault="0093548B" w:rsidP="009D5B21">
            <w:pPr>
              <w:spacing w:after="120"/>
              <w:jc w:val="left"/>
              <w:rPr>
                <w:sz w:val="20"/>
              </w:rPr>
            </w:pPr>
            <w:r>
              <w:rPr>
                <w:sz w:val="20"/>
              </w:rPr>
              <w:t>Obsahujú záznamy o  klientoch:</w:t>
            </w:r>
          </w:p>
        </w:tc>
        <w:tc>
          <w:tcPr>
            <w:tcW w:w="709" w:type="dxa"/>
            <w:tcBorders>
              <w:top w:val="single" w:sz="6" w:space="0" w:color="auto"/>
              <w:left w:val="single" w:sz="6" w:space="0" w:color="auto"/>
              <w:bottom w:val="single" w:sz="6" w:space="0" w:color="auto"/>
              <w:right w:val="single" w:sz="6" w:space="0" w:color="auto"/>
            </w:tcBorders>
            <w:vAlign w:val="center"/>
          </w:tcPr>
          <w:p w14:paraId="7579CA98"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C5E2021"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2037605"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77326B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DB3FB75" w14:textId="77777777" w:rsidR="0093548B" w:rsidRDefault="0093548B" w:rsidP="00527714">
            <w:pPr>
              <w:spacing w:after="0"/>
              <w:jc w:val="right"/>
              <w:rPr>
                <w:sz w:val="20"/>
              </w:rPr>
            </w:pPr>
            <w:r>
              <w:rPr>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3CC29264" w14:textId="77777777" w:rsidR="0093548B" w:rsidRDefault="0093548B" w:rsidP="009D5B21">
            <w:pPr>
              <w:spacing w:after="120"/>
              <w:jc w:val="left"/>
              <w:rPr>
                <w:sz w:val="20"/>
              </w:rPr>
            </w:pPr>
            <w:r>
              <w:rPr>
                <w:sz w:val="20"/>
              </w:rPr>
              <w:t>- informácie o žiadosti a správy z prvotného, dozorného a obnovacieho overovania?</w:t>
            </w:r>
          </w:p>
        </w:tc>
        <w:tc>
          <w:tcPr>
            <w:tcW w:w="709" w:type="dxa"/>
            <w:tcBorders>
              <w:top w:val="single" w:sz="6" w:space="0" w:color="auto"/>
              <w:left w:val="single" w:sz="6" w:space="0" w:color="auto"/>
              <w:bottom w:val="single" w:sz="6" w:space="0" w:color="auto"/>
              <w:right w:val="single" w:sz="6" w:space="0" w:color="auto"/>
            </w:tcBorders>
            <w:vAlign w:val="center"/>
          </w:tcPr>
          <w:p w14:paraId="0F76ECD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0686D6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13B3529"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1764E04"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7A0CC2B" w14:textId="77777777" w:rsidR="0093548B" w:rsidRDefault="0093548B" w:rsidP="00527714">
            <w:pPr>
              <w:spacing w:after="0"/>
              <w:jc w:val="right"/>
              <w:rPr>
                <w:sz w:val="20"/>
              </w:rPr>
            </w:pPr>
            <w:r>
              <w:rPr>
                <w:sz w:val="20"/>
              </w:rPr>
              <w:t>b)</w:t>
            </w:r>
          </w:p>
        </w:tc>
        <w:tc>
          <w:tcPr>
            <w:tcW w:w="5412" w:type="dxa"/>
            <w:gridSpan w:val="2"/>
            <w:tcBorders>
              <w:top w:val="single" w:sz="6" w:space="0" w:color="auto"/>
              <w:left w:val="single" w:sz="6" w:space="0" w:color="auto"/>
              <w:bottom w:val="single" w:sz="6" w:space="0" w:color="auto"/>
              <w:right w:val="single" w:sz="6" w:space="0" w:color="auto"/>
            </w:tcBorders>
          </w:tcPr>
          <w:p w14:paraId="0EC53C01" w14:textId="77777777" w:rsidR="0093548B" w:rsidRDefault="0093548B" w:rsidP="009D5B21">
            <w:pPr>
              <w:spacing w:after="120"/>
              <w:jc w:val="left"/>
              <w:rPr>
                <w:sz w:val="20"/>
              </w:rPr>
            </w:pPr>
            <w:r>
              <w:rPr>
                <w:sz w:val="20"/>
              </w:rPr>
              <w:t>- dohodu o overovaní?</w:t>
            </w:r>
          </w:p>
        </w:tc>
        <w:tc>
          <w:tcPr>
            <w:tcW w:w="709" w:type="dxa"/>
            <w:tcBorders>
              <w:top w:val="single" w:sz="6" w:space="0" w:color="auto"/>
              <w:left w:val="single" w:sz="6" w:space="0" w:color="auto"/>
              <w:bottom w:val="single" w:sz="6" w:space="0" w:color="auto"/>
              <w:right w:val="single" w:sz="6" w:space="0" w:color="auto"/>
            </w:tcBorders>
            <w:vAlign w:val="center"/>
          </w:tcPr>
          <w:p w14:paraId="3F9BB68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3B6FDF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38BB4D"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48A14A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29BCF83" w14:textId="77777777" w:rsidR="0093548B" w:rsidRDefault="0093548B" w:rsidP="00527714">
            <w:pPr>
              <w:spacing w:after="0"/>
              <w:jc w:val="right"/>
              <w:rPr>
                <w:sz w:val="20"/>
              </w:rPr>
            </w:pPr>
            <w:r>
              <w:rPr>
                <w:sz w:val="20"/>
              </w:rPr>
              <w:t>c)</w:t>
            </w:r>
          </w:p>
        </w:tc>
        <w:tc>
          <w:tcPr>
            <w:tcW w:w="5412" w:type="dxa"/>
            <w:gridSpan w:val="2"/>
            <w:tcBorders>
              <w:top w:val="single" w:sz="6" w:space="0" w:color="auto"/>
              <w:left w:val="single" w:sz="6" w:space="0" w:color="auto"/>
              <w:bottom w:val="single" w:sz="6" w:space="0" w:color="auto"/>
              <w:right w:val="single" w:sz="6" w:space="0" w:color="auto"/>
            </w:tcBorders>
          </w:tcPr>
          <w:p w14:paraId="6E74A92E" w14:textId="77777777" w:rsidR="0093548B" w:rsidRDefault="0093548B" w:rsidP="00175CAD">
            <w:pPr>
              <w:spacing w:after="120"/>
              <w:jc w:val="left"/>
              <w:rPr>
                <w:sz w:val="20"/>
              </w:rPr>
            </w:pPr>
            <w:r>
              <w:rPr>
                <w:sz w:val="20"/>
              </w:rPr>
              <w:t>- zdôvodnenie metodiky použitej pri vzorkovaní?</w:t>
            </w:r>
          </w:p>
        </w:tc>
        <w:tc>
          <w:tcPr>
            <w:tcW w:w="709" w:type="dxa"/>
            <w:tcBorders>
              <w:top w:val="single" w:sz="6" w:space="0" w:color="auto"/>
              <w:left w:val="single" w:sz="6" w:space="0" w:color="auto"/>
              <w:bottom w:val="single" w:sz="6" w:space="0" w:color="auto"/>
              <w:right w:val="single" w:sz="6" w:space="0" w:color="auto"/>
            </w:tcBorders>
            <w:vAlign w:val="center"/>
          </w:tcPr>
          <w:p w14:paraId="0C8B4CB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709C2E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C86A58E"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C26548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047ED65" w14:textId="77777777" w:rsidR="0093548B" w:rsidRDefault="0093548B" w:rsidP="00527714">
            <w:pPr>
              <w:spacing w:after="0"/>
              <w:jc w:val="right"/>
              <w:rPr>
                <w:sz w:val="20"/>
              </w:rPr>
            </w:pPr>
            <w:r>
              <w:rPr>
                <w:sz w:val="20"/>
              </w:rPr>
              <w:t>d)</w:t>
            </w:r>
          </w:p>
        </w:tc>
        <w:tc>
          <w:tcPr>
            <w:tcW w:w="5412" w:type="dxa"/>
            <w:gridSpan w:val="2"/>
            <w:tcBorders>
              <w:top w:val="single" w:sz="6" w:space="0" w:color="auto"/>
              <w:left w:val="single" w:sz="6" w:space="0" w:color="auto"/>
              <w:bottom w:val="single" w:sz="6" w:space="0" w:color="auto"/>
              <w:right w:val="single" w:sz="6" w:space="0" w:color="auto"/>
            </w:tcBorders>
          </w:tcPr>
          <w:p w14:paraId="626AE62D" w14:textId="77777777" w:rsidR="0093548B" w:rsidRDefault="0093548B" w:rsidP="009D5B21">
            <w:pPr>
              <w:spacing w:after="120"/>
              <w:jc w:val="left"/>
              <w:rPr>
                <w:sz w:val="20"/>
              </w:rPr>
            </w:pPr>
            <w:r>
              <w:rPr>
                <w:sz w:val="20"/>
              </w:rPr>
              <w:t>- zdôvodnenie stanovenia času pre overovateľa (pozri čl. 9.1.4)?</w:t>
            </w:r>
          </w:p>
        </w:tc>
        <w:tc>
          <w:tcPr>
            <w:tcW w:w="709" w:type="dxa"/>
            <w:tcBorders>
              <w:top w:val="single" w:sz="6" w:space="0" w:color="auto"/>
              <w:left w:val="single" w:sz="6" w:space="0" w:color="auto"/>
              <w:bottom w:val="single" w:sz="6" w:space="0" w:color="auto"/>
              <w:right w:val="single" w:sz="6" w:space="0" w:color="auto"/>
            </w:tcBorders>
            <w:vAlign w:val="center"/>
          </w:tcPr>
          <w:p w14:paraId="3A0D25D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70802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7F0CE4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FA7EBE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585BDFA" w14:textId="77777777" w:rsidR="0093548B" w:rsidRDefault="0093548B" w:rsidP="00527714">
            <w:pPr>
              <w:spacing w:after="0"/>
              <w:jc w:val="right"/>
              <w:rPr>
                <w:sz w:val="20"/>
              </w:rPr>
            </w:pPr>
            <w:r>
              <w:rPr>
                <w:sz w:val="20"/>
              </w:rPr>
              <w:t>e)</w:t>
            </w:r>
          </w:p>
        </w:tc>
        <w:tc>
          <w:tcPr>
            <w:tcW w:w="5412" w:type="dxa"/>
            <w:gridSpan w:val="2"/>
            <w:tcBorders>
              <w:top w:val="single" w:sz="6" w:space="0" w:color="auto"/>
              <w:left w:val="single" w:sz="6" w:space="0" w:color="auto"/>
              <w:bottom w:val="single" w:sz="6" w:space="0" w:color="auto"/>
              <w:right w:val="single" w:sz="6" w:space="0" w:color="auto"/>
            </w:tcBorders>
          </w:tcPr>
          <w:p w14:paraId="76D5C7C1" w14:textId="77777777" w:rsidR="0093548B" w:rsidRDefault="0093548B" w:rsidP="00175CAD">
            <w:pPr>
              <w:spacing w:after="120"/>
              <w:jc w:val="left"/>
              <w:rPr>
                <w:sz w:val="20"/>
              </w:rPr>
            </w:pPr>
            <w:r>
              <w:rPr>
                <w:sz w:val="20"/>
              </w:rPr>
              <w:t>- overenie nápravy a nápravných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025D303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0EDC6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1297CDC"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006FD7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8129B12" w14:textId="77777777" w:rsidR="0093548B" w:rsidRDefault="0093548B" w:rsidP="00527714">
            <w:pPr>
              <w:spacing w:after="0"/>
              <w:jc w:val="right"/>
              <w:rPr>
                <w:sz w:val="20"/>
              </w:rPr>
            </w:pPr>
            <w:r>
              <w:rPr>
                <w:sz w:val="20"/>
              </w:rPr>
              <w:t>f)</w:t>
            </w:r>
          </w:p>
        </w:tc>
        <w:tc>
          <w:tcPr>
            <w:tcW w:w="5412" w:type="dxa"/>
            <w:gridSpan w:val="2"/>
            <w:tcBorders>
              <w:top w:val="single" w:sz="6" w:space="0" w:color="auto"/>
              <w:left w:val="single" w:sz="6" w:space="0" w:color="auto"/>
              <w:bottom w:val="single" w:sz="6" w:space="0" w:color="auto"/>
              <w:right w:val="single" w:sz="6" w:space="0" w:color="auto"/>
            </w:tcBorders>
          </w:tcPr>
          <w:p w14:paraId="0CD3CF51" w14:textId="77777777" w:rsidR="0093548B" w:rsidRDefault="0093548B" w:rsidP="00175CAD">
            <w:pPr>
              <w:spacing w:after="120"/>
              <w:jc w:val="left"/>
              <w:rPr>
                <w:sz w:val="20"/>
              </w:rPr>
            </w:pPr>
            <w:r>
              <w:rPr>
                <w:sz w:val="20"/>
              </w:rPr>
              <w:t>- záznamy o sťažnostiach a odvolaniach a o akýchkoľvek následných nápravách a nápravných činnostiach?</w:t>
            </w:r>
          </w:p>
        </w:tc>
        <w:tc>
          <w:tcPr>
            <w:tcW w:w="709" w:type="dxa"/>
            <w:tcBorders>
              <w:top w:val="single" w:sz="6" w:space="0" w:color="auto"/>
              <w:left w:val="single" w:sz="6" w:space="0" w:color="auto"/>
              <w:bottom w:val="single" w:sz="6" w:space="0" w:color="auto"/>
              <w:right w:val="single" w:sz="6" w:space="0" w:color="auto"/>
            </w:tcBorders>
            <w:vAlign w:val="center"/>
          </w:tcPr>
          <w:p w14:paraId="34C51EB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938D0A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A8DBD9"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858C8A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73735DF" w14:textId="77777777" w:rsidR="0093548B" w:rsidRDefault="0093548B" w:rsidP="00527714">
            <w:pPr>
              <w:spacing w:after="0"/>
              <w:jc w:val="right"/>
              <w:rPr>
                <w:sz w:val="20"/>
              </w:rPr>
            </w:pPr>
            <w:r>
              <w:rPr>
                <w:sz w:val="20"/>
              </w:rPr>
              <w:t>g)</w:t>
            </w:r>
          </w:p>
        </w:tc>
        <w:tc>
          <w:tcPr>
            <w:tcW w:w="5412" w:type="dxa"/>
            <w:gridSpan w:val="2"/>
            <w:tcBorders>
              <w:top w:val="single" w:sz="6" w:space="0" w:color="auto"/>
              <w:left w:val="single" w:sz="6" w:space="0" w:color="auto"/>
              <w:bottom w:val="single" w:sz="6" w:space="0" w:color="auto"/>
              <w:right w:val="single" w:sz="6" w:space="0" w:color="auto"/>
            </w:tcBorders>
          </w:tcPr>
          <w:p w14:paraId="6C1A6BD9" w14:textId="77777777" w:rsidR="0093548B" w:rsidRDefault="0093548B" w:rsidP="00175CAD">
            <w:pPr>
              <w:spacing w:after="120"/>
              <w:jc w:val="left"/>
              <w:rPr>
                <w:sz w:val="20"/>
              </w:rPr>
            </w:pPr>
            <w:r>
              <w:rPr>
                <w:sz w:val="20"/>
              </w:rPr>
              <w:t>- rokovania a rozhodnutia komisie, ak jestvujú?</w:t>
            </w:r>
          </w:p>
        </w:tc>
        <w:tc>
          <w:tcPr>
            <w:tcW w:w="709" w:type="dxa"/>
            <w:tcBorders>
              <w:top w:val="single" w:sz="6" w:space="0" w:color="auto"/>
              <w:left w:val="single" w:sz="6" w:space="0" w:color="auto"/>
              <w:bottom w:val="single" w:sz="6" w:space="0" w:color="auto"/>
              <w:right w:val="single" w:sz="6" w:space="0" w:color="auto"/>
            </w:tcBorders>
            <w:vAlign w:val="center"/>
          </w:tcPr>
          <w:p w14:paraId="4CA85AB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1AE0F0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84525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BEEE03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117573D" w14:textId="77777777" w:rsidR="0093548B" w:rsidRDefault="0093548B" w:rsidP="00527714">
            <w:pPr>
              <w:spacing w:after="0"/>
              <w:jc w:val="right"/>
              <w:rPr>
                <w:sz w:val="20"/>
              </w:rPr>
            </w:pPr>
            <w:r>
              <w:rPr>
                <w:sz w:val="20"/>
              </w:rPr>
              <w:t>h)</w:t>
            </w:r>
          </w:p>
        </w:tc>
        <w:tc>
          <w:tcPr>
            <w:tcW w:w="5412" w:type="dxa"/>
            <w:gridSpan w:val="2"/>
            <w:tcBorders>
              <w:top w:val="single" w:sz="6" w:space="0" w:color="auto"/>
              <w:left w:val="single" w:sz="6" w:space="0" w:color="auto"/>
              <w:bottom w:val="single" w:sz="6" w:space="0" w:color="auto"/>
              <w:right w:val="single" w:sz="6" w:space="0" w:color="auto"/>
            </w:tcBorders>
          </w:tcPr>
          <w:p w14:paraId="177A7017" w14:textId="77777777" w:rsidR="0093548B" w:rsidRDefault="0093548B" w:rsidP="009D5B21">
            <w:pPr>
              <w:spacing w:after="120"/>
              <w:jc w:val="left"/>
              <w:rPr>
                <w:sz w:val="20"/>
              </w:rPr>
            </w:pPr>
            <w:r>
              <w:rPr>
                <w:sz w:val="20"/>
              </w:rPr>
              <w:t>- dokumentáciu o rozhodnutiach o validácii?</w:t>
            </w:r>
          </w:p>
        </w:tc>
        <w:tc>
          <w:tcPr>
            <w:tcW w:w="709" w:type="dxa"/>
            <w:tcBorders>
              <w:top w:val="single" w:sz="6" w:space="0" w:color="auto"/>
              <w:left w:val="single" w:sz="6" w:space="0" w:color="auto"/>
              <w:bottom w:val="single" w:sz="6" w:space="0" w:color="auto"/>
              <w:right w:val="single" w:sz="6" w:space="0" w:color="auto"/>
            </w:tcBorders>
            <w:vAlign w:val="center"/>
          </w:tcPr>
          <w:p w14:paraId="4F2AED4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CDDD59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5729E4"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56E012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61CE717" w14:textId="77777777" w:rsidR="0093548B" w:rsidRDefault="0093548B" w:rsidP="00283A14">
            <w:pPr>
              <w:spacing w:after="0"/>
              <w:jc w:val="right"/>
              <w:rPr>
                <w:sz w:val="20"/>
              </w:rPr>
            </w:pPr>
            <w:r>
              <w:rPr>
                <w:sz w:val="20"/>
              </w:rPr>
              <w:t>i)</w:t>
            </w:r>
          </w:p>
          <w:p w14:paraId="0DDA24EA" w14:textId="77777777" w:rsidR="0093548B" w:rsidRPr="000766B9" w:rsidRDefault="0093548B" w:rsidP="000766B9">
            <w:pPr>
              <w:spacing w:after="0"/>
              <w:jc w:val="center"/>
              <w:rPr>
                <w:sz w:val="16"/>
                <w:szCs w:val="16"/>
              </w:rPr>
            </w:pPr>
            <w:r>
              <w:rPr>
                <w:sz w:val="16"/>
                <w:szCs w:val="16"/>
              </w:rPr>
              <w:t xml:space="preserve">(N </w:t>
            </w:r>
            <w:r w:rsidRPr="00283A14">
              <w:rPr>
                <w:sz w:val="16"/>
                <w:szCs w:val="16"/>
              </w:rPr>
              <w:t>Príloha</w:t>
            </w:r>
            <w:r>
              <w:rPr>
                <w:sz w:val="16"/>
                <w:szCs w:val="16"/>
              </w:rPr>
              <w:t xml:space="preserve"> </w:t>
            </w:r>
            <w:r w:rsidRPr="00283A14">
              <w:rPr>
                <w:sz w:val="16"/>
                <w:szCs w:val="16"/>
              </w:rPr>
              <w:t>VII</w:t>
            </w:r>
            <w:r>
              <w:rPr>
                <w:sz w:val="16"/>
                <w:szCs w:val="16"/>
              </w:rPr>
              <w:t>)</w:t>
            </w:r>
            <w:r>
              <w:rPr>
                <w:sz w:val="20"/>
              </w:rPr>
              <w:t xml:space="preserve"> </w:t>
            </w:r>
          </w:p>
        </w:tc>
        <w:tc>
          <w:tcPr>
            <w:tcW w:w="5412" w:type="dxa"/>
            <w:gridSpan w:val="2"/>
            <w:tcBorders>
              <w:top w:val="single" w:sz="6" w:space="0" w:color="auto"/>
              <w:left w:val="single" w:sz="6" w:space="0" w:color="auto"/>
              <w:bottom w:val="single" w:sz="6" w:space="0" w:color="auto"/>
              <w:right w:val="single" w:sz="6" w:space="0" w:color="auto"/>
            </w:tcBorders>
          </w:tcPr>
          <w:p w14:paraId="04C6EA65" w14:textId="77777777" w:rsidR="0093548B" w:rsidRDefault="0093548B" w:rsidP="00283A14">
            <w:pPr>
              <w:spacing w:after="120"/>
              <w:jc w:val="left"/>
              <w:rPr>
                <w:sz w:val="20"/>
              </w:rPr>
            </w:pPr>
            <w:r>
              <w:rPr>
                <w:sz w:val="20"/>
              </w:rPr>
              <w:t>- vyhlásenie EO o overovaní a validácii vrátane NACE kódu?</w:t>
            </w:r>
          </w:p>
        </w:tc>
        <w:tc>
          <w:tcPr>
            <w:tcW w:w="709" w:type="dxa"/>
            <w:tcBorders>
              <w:top w:val="single" w:sz="6" w:space="0" w:color="auto"/>
              <w:left w:val="single" w:sz="6" w:space="0" w:color="auto"/>
              <w:bottom w:val="single" w:sz="6" w:space="0" w:color="auto"/>
              <w:right w:val="single" w:sz="6" w:space="0" w:color="auto"/>
            </w:tcBorders>
            <w:vAlign w:val="center"/>
          </w:tcPr>
          <w:p w14:paraId="5E1ADFC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808EE1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A3367C"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83FE22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82DE672" w14:textId="77777777" w:rsidR="0093548B" w:rsidRDefault="0093548B" w:rsidP="00527714">
            <w:pPr>
              <w:spacing w:after="0"/>
              <w:jc w:val="right"/>
              <w:rPr>
                <w:sz w:val="20"/>
              </w:rPr>
            </w:pPr>
            <w:r>
              <w:rPr>
                <w:sz w:val="20"/>
              </w:rPr>
              <w:t>j)</w:t>
            </w:r>
          </w:p>
        </w:tc>
        <w:tc>
          <w:tcPr>
            <w:tcW w:w="5412" w:type="dxa"/>
            <w:gridSpan w:val="2"/>
            <w:tcBorders>
              <w:top w:val="single" w:sz="6" w:space="0" w:color="auto"/>
              <w:left w:val="single" w:sz="6" w:space="0" w:color="auto"/>
              <w:bottom w:val="single" w:sz="6" w:space="0" w:color="auto"/>
              <w:right w:val="single" w:sz="6" w:space="0" w:color="auto"/>
            </w:tcBorders>
          </w:tcPr>
          <w:p w14:paraId="63EE5145" w14:textId="77777777" w:rsidR="0093548B" w:rsidRDefault="0093548B" w:rsidP="00283A14">
            <w:pPr>
              <w:spacing w:after="120"/>
              <w:jc w:val="left"/>
              <w:rPr>
                <w:sz w:val="20"/>
              </w:rPr>
            </w:pPr>
            <w:r>
              <w:rPr>
                <w:sz w:val="20"/>
              </w:rPr>
              <w:t>- súvisiace záznamy potrebné na vytvorenie dôveryhodnosti overovania, ako je dôkaz kompetentnosti overovateľov  a technických expertov?</w:t>
            </w:r>
          </w:p>
        </w:tc>
        <w:tc>
          <w:tcPr>
            <w:tcW w:w="709" w:type="dxa"/>
            <w:tcBorders>
              <w:top w:val="single" w:sz="6" w:space="0" w:color="auto"/>
              <w:left w:val="single" w:sz="6" w:space="0" w:color="auto"/>
              <w:bottom w:val="single" w:sz="6" w:space="0" w:color="auto"/>
              <w:right w:val="single" w:sz="6" w:space="0" w:color="auto"/>
            </w:tcBorders>
            <w:vAlign w:val="center"/>
          </w:tcPr>
          <w:p w14:paraId="48B0A43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B98141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478ED8"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A1278ED"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25D43C1A" w14:textId="77777777" w:rsidR="0093548B" w:rsidRPr="00CE45EC" w:rsidRDefault="0093548B" w:rsidP="00CE45EC">
            <w:pPr>
              <w:widowControl/>
              <w:spacing w:after="0"/>
              <w:jc w:val="left"/>
              <w:rPr>
                <w:b/>
                <w:sz w:val="18"/>
                <w:szCs w:val="18"/>
              </w:rPr>
            </w:pPr>
            <w:r>
              <w:rPr>
                <w:sz w:val="18"/>
                <w:szCs w:val="18"/>
              </w:rPr>
              <w:t>POZNÁMKA. – Metodika vzorkovania zahŕňa vzorkovanie použité na posúdenie konkrétneho systému manažérstva a/alebo na voľbu pracoviska v prípade posudzovania na viacerých pracoviskách.</w:t>
            </w:r>
          </w:p>
        </w:tc>
      </w:tr>
      <w:tr w:rsidR="0093548B" w14:paraId="75F0A33B"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1B600E1" w14:textId="77777777" w:rsidR="0093548B" w:rsidRDefault="0093548B" w:rsidP="00ED184A">
            <w:pPr>
              <w:spacing w:after="0"/>
              <w:jc w:val="center"/>
              <w:rPr>
                <w:sz w:val="20"/>
              </w:rPr>
            </w:pPr>
            <w:r>
              <w:rPr>
                <w:sz w:val="20"/>
              </w:rPr>
              <w:t>3</w:t>
            </w:r>
          </w:p>
          <w:p w14:paraId="0E4C76FB" w14:textId="77777777" w:rsidR="0093548B" w:rsidRDefault="0093548B" w:rsidP="00ED184A">
            <w:pPr>
              <w:spacing w:after="0"/>
              <w:jc w:val="center"/>
              <w:rPr>
                <w:sz w:val="20"/>
              </w:rPr>
            </w:pPr>
            <w:r>
              <w:rPr>
                <w:sz w:val="20"/>
              </w:rPr>
              <w:t>(9.9.3)</w:t>
            </w:r>
          </w:p>
        </w:tc>
        <w:tc>
          <w:tcPr>
            <w:tcW w:w="5412" w:type="dxa"/>
            <w:gridSpan w:val="2"/>
            <w:tcBorders>
              <w:top w:val="single" w:sz="6" w:space="0" w:color="auto"/>
              <w:left w:val="single" w:sz="6" w:space="0" w:color="auto"/>
              <w:bottom w:val="single" w:sz="6" w:space="0" w:color="auto"/>
              <w:right w:val="single" w:sz="6" w:space="0" w:color="auto"/>
            </w:tcBorders>
          </w:tcPr>
          <w:p w14:paraId="267D3A5A" w14:textId="77777777" w:rsidR="0093548B" w:rsidRDefault="0093548B" w:rsidP="00283A14">
            <w:pPr>
              <w:spacing w:after="120"/>
              <w:jc w:val="left"/>
              <w:rPr>
                <w:sz w:val="20"/>
              </w:rPr>
            </w:pPr>
            <w:r>
              <w:rPr>
                <w:sz w:val="20"/>
              </w:rPr>
              <w:t>Ukladá EO záznamy o žiadateľoch a klientoch na bezpečnom mieste, aby sa zabezpečila dôvernosť informácií?</w:t>
            </w:r>
          </w:p>
        </w:tc>
        <w:tc>
          <w:tcPr>
            <w:tcW w:w="709" w:type="dxa"/>
            <w:tcBorders>
              <w:top w:val="single" w:sz="6" w:space="0" w:color="auto"/>
              <w:left w:val="single" w:sz="6" w:space="0" w:color="auto"/>
              <w:bottom w:val="single" w:sz="6" w:space="0" w:color="auto"/>
              <w:right w:val="single" w:sz="6" w:space="0" w:color="auto"/>
            </w:tcBorders>
            <w:vAlign w:val="center"/>
          </w:tcPr>
          <w:p w14:paraId="2D3446E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9907B8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6DF0C88"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671A01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BB308DE" w14:textId="77777777" w:rsidR="0093548B" w:rsidRDefault="0093548B" w:rsidP="00ED184A">
            <w:pPr>
              <w:spacing w:after="0"/>
              <w:jc w:val="center"/>
              <w:rPr>
                <w:sz w:val="20"/>
              </w:rPr>
            </w:pPr>
            <w:r>
              <w:rPr>
                <w:sz w:val="20"/>
              </w:rPr>
              <w:t>4</w:t>
            </w:r>
          </w:p>
          <w:p w14:paraId="0E67FEFF" w14:textId="77777777" w:rsidR="0093548B" w:rsidRDefault="0093548B" w:rsidP="00ED184A">
            <w:pPr>
              <w:spacing w:after="0"/>
              <w:jc w:val="center"/>
              <w:rPr>
                <w:sz w:val="20"/>
              </w:rPr>
            </w:pPr>
            <w:r>
              <w:rPr>
                <w:sz w:val="20"/>
              </w:rPr>
              <w:t>(9.9.3)</w:t>
            </w:r>
          </w:p>
        </w:tc>
        <w:tc>
          <w:tcPr>
            <w:tcW w:w="5412" w:type="dxa"/>
            <w:gridSpan w:val="2"/>
            <w:tcBorders>
              <w:top w:val="single" w:sz="6" w:space="0" w:color="auto"/>
              <w:left w:val="single" w:sz="6" w:space="0" w:color="auto"/>
              <w:bottom w:val="single" w:sz="6" w:space="0" w:color="auto"/>
              <w:right w:val="single" w:sz="6" w:space="0" w:color="auto"/>
            </w:tcBorders>
          </w:tcPr>
          <w:p w14:paraId="46AE4804" w14:textId="77777777" w:rsidR="0093548B" w:rsidRDefault="0093548B" w:rsidP="00175CAD">
            <w:pPr>
              <w:spacing w:after="120"/>
              <w:jc w:val="left"/>
              <w:rPr>
                <w:sz w:val="20"/>
              </w:rPr>
            </w:pPr>
            <w:r>
              <w:rPr>
                <w:sz w:val="20"/>
              </w:rPr>
              <w:t>Prepravujú sa, prenášajú alebo odovzdávajú sa záznamy spôsobom zaručujúcim zachovanie dôvernosti?</w:t>
            </w:r>
          </w:p>
        </w:tc>
        <w:tc>
          <w:tcPr>
            <w:tcW w:w="709" w:type="dxa"/>
            <w:tcBorders>
              <w:top w:val="single" w:sz="6" w:space="0" w:color="auto"/>
              <w:left w:val="single" w:sz="6" w:space="0" w:color="auto"/>
              <w:bottom w:val="single" w:sz="6" w:space="0" w:color="auto"/>
              <w:right w:val="single" w:sz="6" w:space="0" w:color="auto"/>
            </w:tcBorders>
            <w:vAlign w:val="center"/>
          </w:tcPr>
          <w:p w14:paraId="270D90F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E7EAFC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D29C4D9"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4194860"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0172B29" w14:textId="77777777" w:rsidR="0093548B" w:rsidRDefault="0093548B" w:rsidP="00ED184A">
            <w:pPr>
              <w:spacing w:after="0"/>
              <w:jc w:val="center"/>
              <w:rPr>
                <w:sz w:val="20"/>
              </w:rPr>
            </w:pPr>
            <w:r>
              <w:rPr>
                <w:sz w:val="20"/>
              </w:rPr>
              <w:t>5</w:t>
            </w:r>
          </w:p>
          <w:p w14:paraId="13DF7C2B" w14:textId="77777777" w:rsidR="0093548B" w:rsidRDefault="0093548B" w:rsidP="00ED184A">
            <w:pPr>
              <w:spacing w:after="0"/>
              <w:jc w:val="center"/>
              <w:rPr>
                <w:sz w:val="20"/>
              </w:rPr>
            </w:pPr>
            <w:r>
              <w:rPr>
                <w:sz w:val="20"/>
              </w:rPr>
              <w:t>(9.9.4)</w:t>
            </w:r>
          </w:p>
        </w:tc>
        <w:tc>
          <w:tcPr>
            <w:tcW w:w="5412" w:type="dxa"/>
            <w:gridSpan w:val="2"/>
            <w:tcBorders>
              <w:top w:val="single" w:sz="6" w:space="0" w:color="auto"/>
              <w:left w:val="single" w:sz="6" w:space="0" w:color="auto"/>
              <w:bottom w:val="single" w:sz="6" w:space="0" w:color="auto"/>
              <w:right w:val="single" w:sz="6" w:space="0" w:color="auto"/>
            </w:tcBorders>
          </w:tcPr>
          <w:p w14:paraId="7FAB40E8" w14:textId="77777777" w:rsidR="0093548B" w:rsidRDefault="0093548B" w:rsidP="00175CAD">
            <w:pPr>
              <w:spacing w:after="120"/>
              <w:jc w:val="left"/>
              <w:rPr>
                <w:sz w:val="20"/>
              </w:rPr>
            </w:pPr>
            <w:r>
              <w:rPr>
                <w:sz w:val="20"/>
              </w:rPr>
              <w:t>Má EO zdokumentovanú politiku a zdokumentované postupy uchovávania záznamov?</w:t>
            </w:r>
          </w:p>
        </w:tc>
        <w:tc>
          <w:tcPr>
            <w:tcW w:w="709" w:type="dxa"/>
            <w:tcBorders>
              <w:top w:val="single" w:sz="6" w:space="0" w:color="auto"/>
              <w:left w:val="single" w:sz="6" w:space="0" w:color="auto"/>
              <w:bottom w:val="single" w:sz="6" w:space="0" w:color="auto"/>
              <w:right w:val="single" w:sz="6" w:space="0" w:color="auto"/>
            </w:tcBorders>
            <w:vAlign w:val="center"/>
          </w:tcPr>
          <w:p w14:paraId="67E5F01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39B5F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07BE37"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9761D0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8FA8995" w14:textId="77777777" w:rsidR="0093548B" w:rsidRDefault="0093548B" w:rsidP="00ED184A">
            <w:pPr>
              <w:spacing w:after="0"/>
              <w:jc w:val="center"/>
              <w:rPr>
                <w:sz w:val="20"/>
              </w:rPr>
            </w:pPr>
            <w:r>
              <w:rPr>
                <w:sz w:val="20"/>
              </w:rPr>
              <w:t>6</w:t>
            </w:r>
          </w:p>
          <w:p w14:paraId="0E7CD29A" w14:textId="77777777" w:rsidR="0093548B" w:rsidRDefault="0093548B" w:rsidP="00ED184A">
            <w:pPr>
              <w:spacing w:after="0"/>
              <w:jc w:val="center"/>
              <w:rPr>
                <w:sz w:val="20"/>
              </w:rPr>
            </w:pPr>
            <w:r>
              <w:rPr>
                <w:sz w:val="20"/>
              </w:rPr>
              <w:t>(9.9.4)</w:t>
            </w:r>
          </w:p>
        </w:tc>
        <w:tc>
          <w:tcPr>
            <w:tcW w:w="5412" w:type="dxa"/>
            <w:gridSpan w:val="2"/>
            <w:tcBorders>
              <w:top w:val="single" w:sz="6" w:space="0" w:color="auto"/>
              <w:left w:val="single" w:sz="6" w:space="0" w:color="auto"/>
              <w:bottom w:val="single" w:sz="6" w:space="0" w:color="auto"/>
              <w:right w:val="single" w:sz="6" w:space="0" w:color="auto"/>
            </w:tcBorders>
          </w:tcPr>
          <w:p w14:paraId="65A81DA2" w14:textId="77777777" w:rsidR="0093548B" w:rsidRDefault="0093548B" w:rsidP="00283A14">
            <w:pPr>
              <w:spacing w:after="120"/>
              <w:jc w:val="left"/>
              <w:rPr>
                <w:sz w:val="20"/>
              </w:rPr>
            </w:pPr>
            <w:r>
              <w:rPr>
                <w:sz w:val="20"/>
              </w:rPr>
              <w:t>Uchovávajú sa záznamy počas trvania bežného cyklu a ďalšieho plného cyklu overovania?</w:t>
            </w:r>
          </w:p>
        </w:tc>
        <w:tc>
          <w:tcPr>
            <w:tcW w:w="709" w:type="dxa"/>
            <w:tcBorders>
              <w:top w:val="single" w:sz="6" w:space="0" w:color="auto"/>
              <w:left w:val="single" w:sz="6" w:space="0" w:color="auto"/>
              <w:bottom w:val="single" w:sz="6" w:space="0" w:color="auto"/>
              <w:right w:val="single" w:sz="6" w:space="0" w:color="auto"/>
            </w:tcBorders>
            <w:vAlign w:val="center"/>
          </w:tcPr>
          <w:p w14:paraId="7D85B8D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1062D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5AD03C3"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2B6D50C"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4343FFBD" w14:textId="77777777" w:rsidR="0093548B" w:rsidRPr="0018360C" w:rsidRDefault="0093548B" w:rsidP="0018360C">
            <w:pPr>
              <w:widowControl/>
              <w:spacing w:after="0"/>
              <w:jc w:val="left"/>
              <w:rPr>
                <w:sz w:val="18"/>
                <w:szCs w:val="18"/>
              </w:rPr>
            </w:pPr>
            <w:r>
              <w:rPr>
                <w:sz w:val="18"/>
                <w:szCs w:val="18"/>
              </w:rPr>
              <w:t>POZNÁMKA. – V niektorých právnych systémoch zákon ustanovuje, že záznamy sa musia uchovávať dlhší čas.</w:t>
            </w:r>
          </w:p>
        </w:tc>
      </w:tr>
      <w:tr w:rsidR="0093548B" w14:paraId="79C4D72C"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B17E99A" w14:textId="77777777" w:rsidR="0093548B" w:rsidRPr="00F80301" w:rsidRDefault="0093548B" w:rsidP="003A50FF">
            <w:pPr>
              <w:spacing w:after="0"/>
              <w:jc w:val="center"/>
              <w:rPr>
                <w:b/>
                <w:sz w:val="28"/>
                <w:szCs w:val="28"/>
              </w:rPr>
            </w:pPr>
            <w:r>
              <w:rPr>
                <w:b/>
                <w:sz w:val="28"/>
                <w:szCs w:val="28"/>
              </w:rPr>
              <w:t>10</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F699449" w14:textId="77777777" w:rsidR="0093548B" w:rsidRPr="00F80301" w:rsidRDefault="0093548B" w:rsidP="00B676E3">
            <w:pPr>
              <w:pStyle w:val="Nadpis5"/>
              <w:widowControl/>
              <w:jc w:val="left"/>
              <w:rPr>
                <w:rFonts w:ascii="Times New Roman" w:hAnsi="Times New Roman"/>
                <w:sz w:val="28"/>
                <w:szCs w:val="28"/>
              </w:rPr>
            </w:pPr>
            <w:r>
              <w:rPr>
                <w:rFonts w:ascii="Times New Roman" w:hAnsi="Times New Roman"/>
                <w:sz w:val="28"/>
                <w:szCs w:val="28"/>
              </w:rPr>
              <w:t xml:space="preserve">Požiadavky na systém manažérstva </w:t>
            </w:r>
            <w:r w:rsidRPr="00E6177C">
              <w:rPr>
                <w:rFonts w:ascii="Times New Roman" w:hAnsi="Times New Roman"/>
                <w:sz w:val="28"/>
                <w:szCs w:val="28"/>
              </w:rPr>
              <w:t>environmentálneho overova</w:t>
            </w:r>
            <w:r>
              <w:rPr>
                <w:rFonts w:ascii="Times New Roman" w:hAnsi="Times New Roman"/>
                <w:sz w:val="28"/>
                <w:szCs w:val="28"/>
              </w:rPr>
              <w:t>teľ</w:t>
            </w:r>
            <w:r w:rsidRPr="00E6177C">
              <w:rPr>
                <w:rFonts w:ascii="Times New Roman" w:hAnsi="Times New Roman"/>
                <w:sz w:val="28"/>
                <w:szCs w:val="28"/>
              </w:rPr>
              <w:t>a</w:t>
            </w:r>
            <w:r>
              <w:rPr>
                <w:rFonts w:ascii="Times New Roman" w:hAnsi="Times New Roman"/>
                <w:sz w:val="28"/>
                <w:szCs w:val="28"/>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506A781B" w14:textId="77777777" w:rsidR="0093548B" w:rsidRDefault="0093548B" w:rsidP="003A50FF">
            <w:pPr>
              <w:widowControl/>
              <w:spacing w:after="0"/>
              <w:jc w:val="center"/>
              <w:rPr>
                <w:b/>
                <w:sz w:val="19"/>
              </w:rPr>
            </w:pPr>
          </w:p>
        </w:tc>
        <w:tc>
          <w:tcPr>
            <w:tcW w:w="684" w:type="dxa"/>
            <w:tcBorders>
              <w:top w:val="single" w:sz="6" w:space="0" w:color="auto"/>
              <w:left w:val="single" w:sz="6" w:space="0" w:color="auto"/>
              <w:bottom w:val="single" w:sz="6" w:space="0" w:color="auto"/>
              <w:right w:val="single" w:sz="6" w:space="0" w:color="auto"/>
            </w:tcBorders>
            <w:vAlign w:val="center"/>
          </w:tcPr>
          <w:p w14:paraId="1F8E7781" w14:textId="77777777" w:rsidR="0093548B" w:rsidRDefault="0093548B" w:rsidP="003A50FF">
            <w:pPr>
              <w:widowControl/>
              <w:spacing w:after="0"/>
              <w:jc w:val="center"/>
              <w:rPr>
                <w:b/>
                <w:sz w:val="19"/>
              </w:rPr>
            </w:pPr>
          </w:p>
        </w:tc>
        <w:tc>
          <w:tcPr>
            <w:tcW w:w="1983" w:type="dxa"/>
            <w:tcBorders>
              <w:top w:val="single" w:sz="6" w:space="0" w:color="auto"/>
              <w:left w:val="single" w:sz="6" w:space="0" w:color="auto"/>
              <w:bottom w:val="single" w:sz="6" w:space="0" w:color="auto"/>
              <w:right w:val="single" w:sz="6" w:space="0" w:color="auto"/>
            </w:tcBorders>
            <w:vAlign w:val="center"/>
          </w:tcPr>
          <w:p w14:paraId="378B6595" w14:textId="77777777" w:rsidR="0093548B" w:rsidRDefault="0093548B" w:rsidP="003A50FF">
            <w:pPr>
              <w:widowControl/>
              <w:spacing w:after="0"/>
              <w:jc w:val="center"/>
              <w:rPr>
                <w:b/>
                <w:sz w:val="19"/>
              </w:rPr>
            </w:pPr>
          </w:p>
        </w:tc>
      </w:tr>
      <w:tr w:rsidR="0093548B" w14:paraId="08E1ED24"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F7FAF38" w14:textId="77777777" w:rsidR="0093548B" w:rsidRDefault="0093548B" w:rsidP="003A50FF">
            <w:pPr>
              <w:spacing w:after="0"/>
              <w:jc w:val="center"/>
              <w:rPr>
                <w:b/>
              </w:rPr>
            </w:pPr>
            <w:r>
              <w:rPr>
                <w:b/>
              </w:rPr>
              <w:t>10.1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071B11D" w14:textId="77777777" w:rsidR="0093548B" w:rsidRDefault="0093548B" w:rsidP="003A50FF">
            <w:pPr>
              <w:pStyle w:val="Nadpis5"/>
              <w:widowControl/>
              <w:jc w:val="left"/>
              <w:rPr>
                <w:rFonts w:ascii="Times New Roman" w:hAnsi="Times New Roman"/>
              </w:rPr>
            </w:pPr>
            <w:r>
              <w:rPr>
                <w:rFonts w:ascii="Times New Roman" w:hAnsi="Times New Roman"/>
              </w:rPr>
              <w:t>Možnosti</w:t>
            </w:r>
          </w:p>
        </w:tc>
        <w:tc>
          <w:tcPr>
            <w:tcW w:w="709" w:type="dxa"/>
            <w:tcBorders>
              <w:top w:val="single" w:sz="6" w:space="0" w:color="auto"/>
              <w:left w:val="single" w:sz="6" w:space="0" w:color="auto"/>
              <w:bottom w:val="single" w:sz="6" w:space="0" w:color="auto"/>
              <w:right w:val="single" w:sz="6" w:space="0" w:color="auto"/>
            </w:tcBorders>
            <w:vAlign w:val="center"/>
          </w:tcPr>
          <w:p w14:paraId="14A4811A" w14:textId="77777777" w:rsidR="0093548B" w:rsidRDefault="0093548B" w:rsidP="00713F48">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05F97494" w14:textId="77777777" w:rsidR="0093548B" w:rsidRDefault="0093548B" w:rsidP="00713F48">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DF9F2BC" w14:textId="77777777" w:rsidR="0093548B" w:rsidRDefault="0093548B" w:rsidP="00713F48">
            <w:pPr>
              <w:spacing w:after="0"/>
              <w:jc w:val="center"/>
              <w:rPr>
                <w:sz w:val="18"/>
              </w:rPr>
            </w:pPr>
            <w:r w:rsidRPr="00F80301">
              <w:rPr>
                <w:b/>
              </w:rPr>
              <w:t>Poznámka */</w:t>
            </w:r>
          </w:p>
        </w:tc>
      </w:tr>
      <w:tr w:rsidR="0093548B" w14:paraId="11676A8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E53458F" w14:textId="77777777" w:rsidR="0093548B" w:rsidRDefault="0093548B" w:rsidP="00ED184A">
            <w:pPr>
              <w:spacing w:after="0"/>
              <w:jc w:val="center"/>
              <w:rPr>
                <w:sz w:val="20"/>
              </w:rPr>
            </w:pPr>
            <w:r>
              <w:rPr>
                <w:sz w:val="20"/>
              </w:rPr>
              <w:lastRenderedPageBreak/>
              <w:t>1</w:t>
            </w:r>
          </w:p>
          <w:p w14:paraId="3BA063BA" w14:textId="77777777" w:rsidR="0093548B" w:rsidRDefault="0093548B" w:rsidP="00ED184A">
            <w:pPr>
              <w:spacing w:after="0"/>
              <w:jc w:val="center"/>
              <w:rPr>
                <w:sz w:val="20"/>
              </w:rPr>
            </w:pPr>
            <w:r>
              <w:rPr>
                <w:sz w:val="20"/>
              </w:rPr>
              <w:t>(10.1)</w:t>
            </w:r>
          </w:p>
          <w:p w14:paraId="131EBC2D" w14:textId="77777777" w:rsidR="0093548B" w:rsidRDefault="0093548B" w:rsidP="00ED184A">
            <w:pPr>
              <w:spacing w:after="0"/>
              <w:jc w:val="center"/>
              <w:rPr>
                <w:sz w:val="20"/>
              </w:rPr>
            </w:pPr>
            <w:r>
              <w:rPr>
                <w:sz w:val="20"/>
              </w:rPr>
              <w:t>N čl. 20 ods. 6</w:t>
            </w:r>
          </w:p>
        </w:tc>
        <w:tc>
          <w:tcPr>
            <w:tcW w:w="5412" w:type="dxa"/>
            <w:gridSpan w:val="2"/>
            <w:tcBorders>
              <w:top w:val="single" w:sz="6" w:space="0" w:color="auto"/>
              <w:left w:val="single" w:sz="6" w:space="0" w:color="auto"/>
              <w:bottom w:val="single" w:sz="6" w:space="0" w:color="auto"/>
              <w:right w:val="single" w:sz="6" w:space="0" w:color="auto"/>
            </w:tcBorders>
          </w:tcPr>
          <w:p w14:paraId="1D25C984" w14:textId="77777777" w:rsidR="0093548B" w:rsidRDefault="0093548B" w:rsidP="00283A14">
            <w:pPr>
              <w:spacing w:after="120"/>
              <w:jc w:val="left"/>
              <w:rPr>
                <w:sz w:val="20"/>
              </w:rPr>
            </w:pPr>
            <w:r>
              <w:rPr>
                <w:sz w:val="20"/>
              </w:rPr>
              <w:t>Vytvoril a udržiava EO systém manažérstva, ktorý je spôsobilý zabezpečovať a preukazovať sústavné plnenie požiadaviek tejto medzinárodnej normy a Nariadenia?</w:t>
            </w:r>
          </w:p>
        </w:tc>
        <w:tc>
          <w:tcPr>
            <w:tcW w:w="709" w:type="dxa"/>
            <w:tcBorders>
              <w:top w:val="single" w:sz="6" w:space="0" w:color="auto"/>
              <w:left w:val="single" w:sz="6" w:space="0" w:color="auto"/>
              <w:bottom w:val="single" w:sz="6" w:space="0" w:color="auto"/>
              <w:right w:val="single" w:sz="6" w:space="0" w:color="auto"/>
            </w:tcBorders>
            <w:vAlign w:val="center"/>
          </w:tcPr>
          <w:p w14:paraId="4DB08526"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7F0E57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FA0A85A"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CE9091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76E6AC0" w14:textId="77777777" w:rsidR="0093548B" w:rsidRDefault="0093548B" w:rsidP="00ED184A">
            <w:pPr>
              <w:spacing w:after="0"/>
              <w:jc w:val="center"/>
              <w:rPr>
                <w:sz w:val="20"/>
              </w:rPr>
            </w:pPr>
            <w:r>
              <w:rPr>
                <w:sz w:val="20"/>
              </w:rPr>
              <w:t>2</w:t>
            </w:r>
          </w:p>
          <w:p w14:paraId="720219F2" w14:textId="77777777" w:rsidR="0093548B" w:rsidRDefault="0093548B" w:rsidP="00ED184A">
            <w:pPr>
              <w:spacing w:after="0"/>
              <w:jc w:val="center"/>
              <w:rPr>
                <w:sz w:val="20"/>
              </w:rPr>
            </w:pPr>
            <w:r>
              <w:rPr>
                <w:sz w:val="20"/>
              </w:rPr>
              <w:t>(10.1)</w:t>
            </w:r>
          </w:p>
        </w:tc>
        <w:tc>
          <w:tcPr>
            <w:tcW w:w="5412" w:type="dxa"/>
            <w:gridSpan w:val="2"/>
            <w:tcBorders>
              <w:top w:val="single" w:sz="6" w:space="0" w:color="auto"/>
              <w:left w:val="single" w:sz="6" w:space="0" w:color="auto"/>
              <w:bottom w:val="single" w:sz="6" w:space="0" w:color="auto"/>
              <w:right w:val="single" w:sz="6" w:space="0" w:color="auto"/>
            </w:tcBorders>
          </w:tcPr>
          <w:p w14:paraId="55AA3CB8" w14:textId="77777777" w:rsidR="0093548B" w:rsidRDefault="0093548B" w:rsidP="00283A14">
            <w:pPr>
              <w:spacing w:after="120"/>
              <w:jc w:val="left"/>
              <w:rPr>
                <w:sz w:val="20"/>
              </w:rPr>
            </w:pPr>
            <w:r>
              <w:rPr>
                <w:sz w:val="20"/>
              </w:rPr>
              <w:t>Zaviedol EO, okrem plnenia požiadaviek kapitol 5 a 9, systém manažérstva buď v súlade:</w:t>
            </w:r>
          </w:p>
        </w:tc>
        <w:tc>
          <w:tcPr>
            <w:tcW w:w="709" w:type="dxa"/>
            <w:tcBorders>
              <w:top w:val="single" w:sz="6" w:space="0" w:color="auto"/>
              <w:left w:val="single" w:sz="6" w:space="0" w:color="auto"/>
              <w:bottom w:val="single" w:sz="6" w:space="0" w:color="auto"/>
              <w:right w:val="single" w:sz="6" w:space="0" w:color="auto"/>
            </w:tcBorders>
            <w:vAlign w:val="center"/>
          </w:tcPr>
          <w:p w14:paraId="7EE83695"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D82E6DE"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1DFAC7E"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94A508E"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30E4405" w14:textId="77777777" w:rsidR="0093548B" w:rsidRDefault="0093548B" w:rsidP="00527714">
            <w:pPr>
              <w:spacing w:after="0"/>
              <w:jc w:val="right"/>
              <w:rPr>
                <w:sz w:val="20"/>
              </w:rPr>
            </w:pPr>
            <w:r>
              <w:rPr>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7554420A" w14:textId="77777777" w:rsidR="0093548B" w:rsidRDefault="0093548B" w:rsidP="00175CAD">
            <w:pPr>
              <w:spacing w:after="120"/>
              <w:jc w:val="left"/>
              <w:rPr>
                <w:sz w:val="20"/>
              </w:rPr>
            </w:pPr>
            <w:r>
              <w:rPr>
                <w:sz w:val="20"/>
              </w:rPr>
              <w:t>- s požiadavkami systému manažérstva podľa normy ISO 9001 (pozri čl. 10.2)?</w:t>
            </w:r>
          </w:p>
        </w:tc>
        <w:tc>
          <w:tcPr>
            <w:tcW w:w="709" w:type="dxa"/>
            <w:tcBorders>
              <w:top w:val="single" w:sz="6" w:space="0" w:color="auto"/>
              <w:left w:val="single" w:sz="6" w:space="0" w:color="auto"/>
              <w:bottom w:val="single" w:sz="6" w:space="0" w:color="auto"/>
              <w:right w:val="single" w:sz="6" w:space="0" w:color="auto"/>
            </w:tcBorders>
            <w:vAlign w:val="center"/>
          </w:tcPr>
          <w:p w14:paraId="3C766BC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61070C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C4505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0649B19"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301073F" w14:textId="77777777" w:rsidR="0093548B" w:rsidRDefault="0093548B" w:rsidP="00527714">
            <w:pPr>
              <w:spacing w:after="0"/>
              <w:jc w:val="right"/>
              <w:rPr>
                <w:sz w:val="20"/>
              </w:rPr>
            </w:pPr>
            <w:r>
              <w:rPr>
                <w:sz w:val="20"/>
              </w:rPr>
              <w:t>b)</w:t>
            </w:r>
          </w:p>
        </w:tc>
        <w:tc>
          <w:tcPr>
            <w:tcW w:w="5412" w:type="dxa"/>
            <w:gridSpan w:val="2"/>
            <w:tcBorders>
              <w:top w:val="single" w:sz="6" w:space="0" w:color="auto"/>
              <w:left w:val="single" w:sz="6" w:space="0" w:color="auto"/>
              <w:bottom w:val="single" w:sz="6" w:space="0" w:color="auto"/>
              <w:right w:val="single" w:sz="6" w:space="0" w:color="auto"/>
            </w:tcBorders>
          </w:tcPr>
          <w:p w14:paraId="597F9D14" w14:textId="77777777" w:rsidR="0093548B" w:rsidRDefault="0093548B" w:rsidP="00175CAD">
            <w:pPr>
              <w:spacing w:after="120"/>
              <w:jc w:val="left"/>
              <w:rPr>
                <w:sz w:val="20"/>
              </w:rPr>
            </w:pPr>
            <w:r>
              <w:rPr>
                <w:sz w:val="20"/>
              </w:rPr>
              <w:t>- alebo s požiadavkami všeobecného systému manažérstva (pozri čl. 10.3)?</w:t>
            </w:r>
          </w:p>
        </w:tc>
        <w:tc>
          <w:tcPr>
            <w:tcW w:w="709" w:type="dxa"/>
            <w:tcBorders>
              <w:top w:val="single" w:sz="6" w:space="0" w:color="auto"/>
              <w:left w:val="single" w:sz="6" w:space="0" w:color="auto"/>
              <w:bottom w:val="single" w:sz="6" w:space="0" w:color="auto"/>
              <w:right w:val="single" w:sz="6" w:space="0" w:color="auto"/>
            </w:tcBorders>
            <w:vAlign w:val="center"/>
          </w:tcPr>
          <w:p w14:paraId="0FB9F40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BD30F9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B09573E"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53DDD71"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3E9EE30D" w14:textId="77777777" w:rsidR="0093548B" w:rsidRDefault="0093548B" w:rsidP="00224AD2">
            <w:pPr>
              <w:spacing w:after="0"/>
              <w:jc w:val="center"/>
              <w:rPr>
                <w:b/>
              </w:rPr>
            </w:pPr>
            <w:r>
              <w:rPr>
                <w:b/>
              </w:rPr>
              <w:t>10.2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07942CF" w14:textId="77777777" w:rsidR="0093548B" w:rsidRDefault="0093548B" w:rsidP="003A50FF">
            <w:pPr>
              <w:pStyle w:val="Nadpis5"/>
              <w:widowControl/>
              <w:jc w:val="left"/>
              <w:rPr>
                <w:rFonts w:ascii="Times New Roman" w:hAnsi="Times New Roman"/>
              </w:rPr>
            </w:pPr>
            <w:r>
              <w:rPr>
                <w:rFonts w:ascii="Times New Roman" w:hAnsi="Times New Roman"/>
              </w:rPr>
              <w:t>Možnosť 1: Požiadavky systému manažérstva podľa normy ISO 9001</w:t>
            </w:r>
          </w:p>
        </w:tc>
        <w:tc>
          <w:tcPr>
            <w:tcW w:w="709" w:type="dxa"/>
            <w:tcBorders>
              <w:top w:val="single" w:sz="6" w:space="0" w:color="auto"/>
              <w:left w:val="single" w:sz="6" w:space="0" w:color="auto"/>
              <w:bottom w:val="single" w:sz="6" w:space="0" w:color="auto"/>
              <w:right w:val="single" w:sz="6" w:space="0" w:color="auto"/>
            </w:tcBorders>
            <w:vAlign w:val="center"/>
          </w:tcPr>
          <w:p w14:paraId="7704FE46" w14:textId="77777777" w:rsidR="0093548B" w:rsidRPr="00F80301" w:rsidRDefault="0093548B" w:rsidP="00754034">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159BC608" w14:textId="77777777" w:rsidR="0093548B" w:rsidRPr="00F80301" w:rsidRDefault="0093548B" w:rsidP="00754034">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1408EB77" w14:textId="77777777" w:rsidR="0093548B" w:rsidRPr="00F80301" w:rsidRDefault="0093548B" w:rsidP="00754034">
            <w:pPr>
              <w:widowControl/>
              <w:spacing w:after="0"/>
              <w:jc w:val="center"/>
              <w:rPr>
                <w:b/>
              </w:rPr>
            </w:pPr>
          </w:p>
        </w:tc>
      </w:tr>
      <w:tr w:rsidR="0093548B" w14:paraId="6A15A380"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1650E25" w14:textId="77777777" w:rsidR="0093548B" w:rsidRPr="001B3EB1" w:rsidRDefault="0093548B" w:rsidP="003A50FF">
            <w:pPr>
              <w:spacing w:after="0"/>
              <w:jc w:val="center"/>
              <w:rPr>
                <w:b/>
                <w:sz w:val="20"/>
              </w:rPr>
            </w:pPr>
            <w:r>
              <w:rPr>
                <w:b/>
                <w:sz w:val="20"/>
              </w:rPr>
              <w:t>10.2.1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CDC6FF7" w14:textId="77777777" w:rsidR="0093548B" w:rsidRPr="001B3EB1" w:rsidRDefault="0093548B" w:rsidP="003A50FF">
            <w:pPr>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6FC03E5B"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D250AEA"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120958A" w14:textId="77777777" w:rsidR="0093548B" w:rsidRDefault="0093548B" w:rsidP="00F22083">
            <w:pPr>
              <w:spacing w:after="0"/>
              <w:jc w:val="center"/>
              <w:rPr>
                <w:sz w:val="18"/>
              </w:rPr>
            </w:pPr>
            <w:r w:rsidRPr="00F80301">
              <w:rPr>
                <w:b/>
              </w:rPr>
              <w:t>Poznámka */</w:t>
            </w:r>
          </w:p>
        </w:tc>
      </w:tr>
      <w:tr w:rsidR="0093548B" w14:paraId="32E3A87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B2E5391" w14:textId="77777777" w:rsidR="0093548B" w:rsidRDefault="0093548B" w:rsidP="00F458D3">
            <w:pPr>
              <w:spacing w:after="0"/>
              <w:jc w:val="center"/>
              <w:rPr>
                <w:sz w:val="20"/>
              </w:rPr>
            </w:pPr>
            <w:r>
              <w:rPr>
                <w:sz w:val="20"/>
              </w:rPr>
              <w:t>1</w:t>
            </w:r>
          </w:p>
          <w:p w14:paraId="1B48DB5D" w14:textId="77777777" w:rsidR="0093548B" w:rsidRDefault="0093548B" w:rsidP="00ED184A">
            <w:pPr>
              <w:spacing w:after="0"/>
              <w:jc w:val="center"/>
              <w:rPr>
                <w:sz w:val="20"/>
              </w:rPr>
            </w:pPr>
            <w:r>
              <w:rPr>
                <w:sz w:val="20"/>
              </w:rPr>
              <w:t>(10.2.1)</w:t>
            </w:r>
          </w:p>
        </w:tc>
        <w:tc>
          <w:tcPr>
            <w:tcW w:w="5412" w:type="dxa"/>
            <w:gridSpan w:val="2"/>
            <w:tcBorders>
              <w:top w:val="single" w:sz="6" w:space="0" w:color="auto"/>
              <w:left w:val="single" w:sz="6" w:space="0" w:color="auto"/>
              <w:bottom w:val="single" w:sz="6" w:space="0" w:color="auto"/>
              <w:right w:val="single" w:sz="6" w:space="0" w:color="auto"/>
            </w:tcBorders>
          </w:tcPr>
          <w:p w14:paraId="551431A9" w14:textId="77777777" w:rsidR="0093548B" w:rsidRDefault="0093548B" w:rsidP="00283A14">
            <w:pPr>
              <w:spacing w:after="120"/>
              <w:jc w:val="left"/>
              <w:rPr>
                <w:sz w:val="20"/>
              </w:rPr>
            </w:pPr>
            <w:r>
              <w:rPr>
                <w:sz w:val="20"/>
              </w:rPr>
              <w:t>Vytvoril a udržiava EO systém manažérstva podľa požiadaviek normy ISO 9001, ktorý je spôsobilý zabezpečovať a preukazovať neprestajné plnenie požiadaviek tejto medzinárodnej normy rozšírených o články 10.2.2 až 10.2.5 a Nariadenia?</w:t>
            </w:r>
          </w:p>
        </w:tc>
        <w:tc>
          <w:tcPr>
            <w:tcW w:w="709" w:type="dxa"/>
            <w:tcBorders>
              <w:top w:val="single" w:sz="6" w:space="0" w:color="auto"/>
              <w:left w:val="single" w:sz="6" w:space="0" w:color="auto"/>
              <w:bottom w:val="single" w:sz="6" w:space="0" w:color="auto"/>
              <w:right w:val="single" w:sz="6" w:space="0" w:color="auto"/>
            </w:tcBorders>
            <w:vAlign w:val="center"/>
          </w:tcPr>
          <w:p w14:paraId="02C2070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952B5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DAD0D4A"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AB128B1"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2C21213" w14:textId="77777777" w:rsidR="0093548B" w:rsidRPr="001B3EB1" w:rsidRDefault="0093548B" w:rsidP="00F458D3">
            <w:pPr>
              <w:spacing w:after="0"/>
              <w:jc w:val="center"/>
              <w:rPr>
                <w:b/>
                <w:sz w:val="20"/>
              </w:rPr>
            </w:pPr>
            <w:r>
              <w:rPr>
                <w:b/>
                <w:sz w:val="20"/>
              </w:rPr>
              <w:t>10.2.2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4A3C5BFC" w14:textId="77777777" w:rsidR="0093548B" w:rsidRPr="001B3EB1" w:rsidRDefault="0093548B" w:rsidP="003A50FF">
            <w:pPr>
              <w:spacing w:after="0"/>
              <w:jc w:val="left"/>
              <w:rPr>
                <w:b/>
                <w:sz w:val="20"/>
                <w:szCs w:val="20"/>
              </w:rPr>
            </w:pPr>
            <w:r>
              <w:rPr>
                <w:b/>
                <w:sz w:val="20"/>
                <w:szCs w:val="20"/>
              </w:rPr>
              <w:t>Rozsah</w:t>
            </w:r>
          </w:p>
        </w:tc>
        <w:tc>
          <w:tcPr>
            <w:tcW w:w="709" w:type="dxa"/>
            <w:tcBorders>
              <w:top w:val="single" w:sz="6" w:space="0" w:color="auto"/>
              <w:left w:val="single" w:sz="6" w:space="0" w:color="auto"/>
              <w:bottom w:val="single" w:sz="6" w:space="0" w:color="auto"/>
              <w:right w:val="single" w:sz="6" w:space="0" w:color="auto"/>
            </w:tcBorders>
            <w:vAlign w:val="center"/>
          </w:tcPr>
          <w:p w14:paraId="08A1C0C5"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406D0076"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30B77FDE" w14:textId="77777777" w:rsidR="0093548B" w:rsidRDefault="0093548B" w:rsidP="00F22083">
            <w:pPr>
              <w:spacing w:after="0"/>
              <w:jc w:val="center"/>
              <w:rPr>
                <w:sz w:val="18"/>
              </w:rPr>
            </w:pPr>
            <w:r w:rsidRPr="00F80301">
              <w:rPr>
                <w:b/>
              </w:rPr>
              <w:t>Poznámka */</w:t>
            </w:r>
          </w:p>
        </w:tc>
      </w:tr>
      <w:tr w:rsidR="0093548B" w14:paraId="23EB8A1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972B4E3" w14:textId="77777777" w:rsidR="0093548B" w:rsidRDefault="0093548B" w:rsidP="00F458D3">
            <w:pPr>
              <w:spacing w:after="0"/>
              <w:jc w:val="center"/>
              <w:rPr>
                <w:sz w:val="20"/>
              </w:rPr>
            </w:pPr>
            <w:r>
              <w:rPr>
                <w:sz w:val="20"/>
              </w:rPr>
              <w:t>1</w:t>
            </w:r>
          </w:p>
          <w:p w14:paraId="50925735" w14:textId="77777777" w:rsidR="0093548B" w:rsidRDefault="0093548B" w:rsidP="00ED184A">
            <w:pPr>
              <w:spacing w:after="0"/>
              <w:jc w:val="center"/>
              <w:rPr>
                <w:sz w:val="20"/>
              </w:rPr>
            </w:pPr>
            <w:r>
              <w:rPr>
                <w:sz w:val="20"/>
              </w:rPr>
              <w:t>(10.2.2)</w:t>
            </w:r>
          </w:p>
        </w:tc>
        <w:tc>
          <w:tcPr>
            <w:tcW w:w="5412" w:type="dxa"/>
            <w:gridSpan w:val="2"/>
            <w:tcBorders>
              <w:top w:val="single" w:sz="6" w:space="0" w:color="auto"/>
              <w:left w:val="single" w:sz="6" w:space="0" w:color="auto"/>
              <w:bottom w:val="single" w:sz="6" w:space="0" w:color="auto"/>
              <w:right w:val="single" w:sz="6" w:space="0" w:color="auto"/>
            </w:tcBorders>
          </w:tcPr>
          <w:p w14:paraId="192877EE" w14:textId="77777777" w:rsidR="0093548B" w:rsidRDefault="0093548B" w:rsidP="00FF6802">
            <w:pPr>
              <w:spacing w:after="120"/>
              <w:jc w:val="left"/>
              <w:rPr>
                <w:sz w:val="20"/>
              </w:rPr>
            </w:pPr>
            <w:r>
              <w:rPr>
                <w:sz w:val="20"/>
              </w:rPr>
              <w:t>Zahŕňa rozsah systému manažérstva pri aplikácii požiadaviek normy ISO 9001 požiadavky na návrh a vývoj služieb?</w:t>
            </w:r>
          </w:p>
        </w:tc>
        <w:tc>
          <w:tcPr>
            <w:tcW w:w="709" w:type="dxa"/>
            <w:tcBorders>
              <w:top w:val="single" w:sz="6" w:space="0" w:color="auto"/>
              <w:left w:val="single" w:sz="6" w:space="0" w:color="auto"/>
              <w:bottom w:val="single" w:sz="6" w:space="0" w:color="auto"/>
              <w:right w:val="single" w:sz="6" w:space="0" w:color="auto"/>
            </w:tcBorders>
            <w:vAlign w:val="center"/>
          </w:tcPr>
          <w:p w14:paraId="408D999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34ADFB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A748A54"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F1AB224"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E1E4CF5" w14:textId="77777777" w:rsidR="0093548B" w:rsidRPr="001B3EB1" w:rsidRDefault="0093548B" w:rsidP="003A50FF">
            <w:pPr>
              <w:spacing w:after="0"/>
              <w:jc w:val="center"/>
              <w:rPr>
                <w:b/>
                <w:sz w:val="20"/>
              </w:rPr>
            </w:pPr>
            <w:r>
              <w:rPr>
                <w:b/>
                <w:sz w:val="20"/>
              </w:rPr>
              <w:t>10.2.3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B7B255B" w14:textId="77777777" w:rsidR="0093548B" w:rsidRPr="001B3EB1" w:rsidRDefault="0093548B" w:rsidP="003A50FF">
            <w:pPr>
              <w:spacing w:after="0"/>
              <w:jc w:val="left"/>
              <w:rPr>
                <w:b/>
                <w:sz w:val="20"/>
                <w:szCs w:val="20"/>
              </w:rPr>
            </w:pPr>
            <w:r>
              <w:rPr>
                <w:b/>
                <w:sz w:val="20"/>
                <w:szCs w:val="20"/>
              </w:rPr>
              <w:t>Sústredenie sa na zákazníka</w:t>
            </w:r>
          </w:p>
        </w:tc>
        <w:tc>
          <w:tcPr>
            <w:tcW w:w="709" w:type="dxa"/>
            <w:tcBorders>
              <w:top w:val="single" w:sz="6" w:space="0" w:color="auto"/>
              <w:left w:val="single" w:sz="6" w:space="0" w:color="auto"/>
              <w:bottom w:val="single" w:sz="6" w:space="0" w:color="auto"/>
              <w:right w:val="single" w:sz="6" w:space="0" w:color="auto"/>
            </w:tcBorders>
            <w:vAlign w:val="center"/>
          </w:tcPr>
          <w:p w14:paraId="0E54B914"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34CDD66"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6D6878C" w14:textId="77777777" w:rsidR="0093548B" w:rsidRDefault="0093548B" w:rsidP="00F22083">
            <w:pPr>
              <w:spacing w:after="0"/>
              <w:jc w:val="center"/>
              <w:rPr>
                <w:sz w:val="18"/>
              </w:rPr>
            </w:pPr>
            <w:r w:rsidRPr="00F80301">
              <w:rPr>
                <w:b/>
              </w:rPr>
              <w:t>Poznámka */</w:t>
            </w:r>
          </w:p>
        </w:tc>
      </w:tr>
      <w:tr w:rsidR="0093548B" w14:paraId="1812EA5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E30F653" w14:textId="77777777" w:rsidR="0093548B" w:rsidRDefault="0093548B" w:rsidP="00F458D3">
            <w:pPr>
              <w:spacing w:after="0"/>
              <w:jc w:val="center"/>
              <w:rPr>
                <w:sz w:val="20"/>
              </w:rPr>
            </w:pPr>
            <w:r>
              <w:rPr>
                <w:sz w:val="20"/>
              </w:rPr>
              <w:t>1</w:t>
            </w:r>
          </w:p>
          <w:p w14:paraId="3766D9E5" w14:textId="77777777" w:rsidR="0093548B" w:rsidRDefault="0093548B" w:rsidP="00ED184A">
            <w:pPr>
              <w:spacing w:after="0"/>
              <w:jc w:val="center"/>
              <w:rPr>
                <w:sz w:val="20"/>
              </w:rPr>
            </w:pPr>
            <w:r>
              <w:rPr>
                <w:sz w:val="20"/>
              </w:rPr>
              <w:t>(10.2.3)</w:t>
            </w:r>
          </w:p>
        </w:tc>
        <w:tc>
          <w:tcPr>
            <w:tcW w:w="5412" w:type="dxa"/>
            <w:gridSpan w:val="2"/>
            <w:tcBorders>
              <w:top w:val="single" w:sz="6" w:space="0" w:color="auto"/>
              <w:left w:val="single" w:sz="6" w:space="0" w:color="auto"/>
              <w:bottom w:val="single" w:sz="6" w:space="0" w:color="auto"/>
              <w:right w:val="single" w:sz="6" w:space="0" w:color="auto"/>
            </w:tcBorders>
          </w:tcPr>
          <w:p w14:paraId="7FC1F6E3" w14:textId="77777777" w:rsidR="0093548B" w:rsidRDefault="0093548B" w:rsidP="00FF6802">
            <w:pPr>
              <w:spacing w:after="120"/>
              <w:jc w:val="left"/>
              <w:rPr>
                <w:sz w:val="20"/>
              </w:rPr>
            </w:pPr>
            <w:r>
              <w:rPr>
                <w:sz w:val="20"/>
              </w:rPr>
              <w:t>Berie EO pri vývoji svojho manažérskeho systému aplikovaním požiadaviek normy ISO 9001 do úvahy dôveryhodnosť certifikácie a zvažuje nielen potreby svojich klientov, ale aj potreby všetkých strán (ako sa uvádza v čl. 4.1.2), ktoré sa spoliehajú na jeho služby?</w:t>
            </w:r>
          </w:p>
        </w:tc>
        <w:tc>
          <w:tcPr>
            <w:tcW w:w="709" w:type="dxa"/>
            <w:tcBorders>
              <w:top w:val="single" w:sz="6" w:space="0" w:color="auto"/>
              <w:left w:val="single" w:sz="6" w:space="0" w:color="auto"/>
              <w:bottom w:val="single" w:sz="6" w:space="0" w:color="auto"/>
              <w:right w:val="single" w:sz="6" w:space="0" w:color="auto"/>
            </w:tcBorders>
            <w:vAlign w:val="center"/>
          </w:tcPr>
          <w:p w14:paraId="4F29545B"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96047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9374305"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DADFBAD"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28B5B991" w14:textId="77777777" w:rsidR="0093548B" w:rsidRPr="001B3EB1" w:rsidRDefault="0093548B" w:rsidP="00F458D3">
            <w:pPr>
              <w:spacing w:after="0"/>
              <w:jc w:val="center"/>
              <w:rPr>
                <w:b/>
                <w:sz w:val="20"/>
              </w:rPr>
            </w:pPr>
            <w:r>
              <w:rPr>
                <w:b/>
                <w:sz w:val="20"/>
              </w:rPr>
              <w:t>10.2.4</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E9CC9F6" w14:textId="77777777" w:rsidR="0093548B" w:rsidRPr="001B3EB1" w:rsidRDefault="0093548B" w:rsidP="003A50FF">
            <w:pPr>
              <w:spacing w:after="0"/>
              <w:jc w:val="left"/>
              <w:rPr>
                <w:b/>
                <w:sz w:val="20"/>
                <w:szCs w:val="20"/>
              </w:rPr>
            </w:pPr>
            <w:r>
              <w:rPr>
                <w:b/>
                <w:sz w:val="20"/>
                <w:szCs w:val="20"/>
              </w:rPr>
              <w:t>Preskúmanie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3FFCDDD9"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2D7B4DB"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8422C66" w14:textId="77777777" w:rsidR="0093548B" w:rsidRDefault="0093548B" w:rsidP="00F22083">
            <w:pPr>
              <w:spacing w:after="0"/>
              <w:jc w:val="center"/>
              <w:rPr>
                <w:sz w:val="18"/>
              </w:rPr>
            </w:pPr>
            <w:r w:rsidRPr="00F80301">
              <w:rPr>
                <w:b/>
              </w:rPr>
              <w:t>Poznámka */</w:t>
            </w:r>
          </w:p>
        </w:tc>
      </w:tr>
      <w:tr w:rsidR="0093548B" w14:paraId="6579E768"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69D05A5" w14:textId="77777777" w:rsidR="0093548B" w:rsidRDefault="0093548B" w:rsidP="00F458D3">
            <w:pPr>
              <w:spacing w:after="0"/>
              <w:jc w:val="center"/>
              <w:rPr>
                <w:sz w:val="20"/>
              </w:rPr>
            </w:pPr>
            <w:r>
              <w:rPr>
                <w:sz w:val="20"/>
              </w:rPr>
              <w:t>1</w:t>
            </w:r>
          </w:p>
          <w:p w14:paraId="10EE7711" w14:textId="77777777" w:rsidR="0093548B" w:rsidRDefault="0093548B" w:rsidP="00ED184A">
            <w:pPr>
              <w:spacing w:after="0"/>
              <w:jc w:val="center"/>
              <w:rPr>
                <w:sz w:val="20"/>
              </w:rPr>
            </w:pPr>
            <w:r>
              <w:rPr>
                <w:sz w:val="20"/>
              </w:rPr>
              <w:t>(10.2.4)</w:t>
            </w:r>
          </w:p>
        </w:tc>
        <w:tc>
          <w:tcPr>
            <w:tcW w:w="5412" w:type="dxa"/>
            <w:gridSpan w:val="2"/>
            <w:tcBorders>
              <w:top w:val="single" w:sz="6" w:space="0" w:color="auto"/>
              <w:left w:val="single" w:sz="6" w:space="0" w:color="auto"/>
              <w:bottom w:val="single" w:sz="6" w:space="0" w:color="auto"/>
              <w:right w:val="single" w:sz="6" w:space="0" w:color="auto"/>
            </w:tcBorders>
          </w:tcPr>
          <w:p w14:paraId="275A7EC6" w14:textId="77777777" w:rsidR="0093548B" w:rsidRDefault="0093548B" w:rsidP="00175CAD">
            <w:pPr>
              <w:spacing w:after="120"/>
              <w:jc w:val="left"/>
              <w:rPr>
                <w:sz w:val="20"/>
              </w:rPr>
            </w:pPr>
            <w:r>
              <w:rPr>
                <w:sz w:val="20"/>
              </w:rPr>
              <w:t>Zohľadňuje EO pri aplikácii požiadaviek normy ISO 9001 vo vstupe do preskúmania manažmentom informácie o príslušných odvolaniach a sťažnostiach používateľov certifikačných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55BE433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25E4F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CE5403"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6D740BB"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10AF656A" w14:textId="77777777" w:rsidR="0093548B" w:rsidRDefault="0093548B" w:rsidP="00F458D3">
            <w:pPr>
              <w:spacing w:after="0"/>
              <w:jc w:val="center"/>
              <w:rPr>
                <w:b/>
              </w:rPr>
            </w:pPr>
            <w:r>
              <w:rPr>
                <w:b/>
              </w:rPr>
              <w:t>10.3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33D244D0" w14:textId="77777777" w:rsidR="0093548B" w:rsidRDefault="0093548B" w:rsidP="00F458D3">
            <w:pPr>
              <w:pStyle w:val="Nadpis5"/>
              <w:widowControl/>
              <w:jc w:val="left"/>
              <w:rPr>
                <w:rFonts w:ascii="Times New Roman" w:hAnsi="Times New Roman"/>
              </w:rPr>
            </w:pPr>
            <w:r>
              <w:rPr>
                <w:rFonts w:ascii="Times New Roman" w:hAnsi="Times New Roman"/>
              </w:rPr>
              <w:t xml:space="preserve">Možnosť 2: Požiadavky všeobecného systému manažérstva </w:t>
            </w:r>
          </w:p>
        </w:tc>
        <w:tc>
          <w:tcPr>
            <w:tcW w:w="709" w:type="dxa"/>
            <w:tcBorders>
              <w:top w:val="single" w:sz="6" w:space="0" w:color="auto"/>
              <w:left w:val="single" w:sz="6" w:space="0" w:color="auto"/>
              <w:bottom w:val="single" w:sz="6" w:space="0" w:color="auto"/>
              <w:right w:val="single" w:sz="6" w:space="0" w:color="auto"/>
            </w:tcBorders>
            <w:vAlign w:val="center"/>
          </w:tcPr>
          <w:p w14:paraId="24A6A6F9" w14:textId="77777777" w:rsidR="0093548B" w:rsidRPr="00F80301" w:rsidRDefault="0093548B" w:rsidP="003A50FF">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286055E8" w14:textId="77777777" w:rsidR="0093548B" w:rsidRPr="00F80301" w:rsidRDefault="0093548B" w:rsidP="003A50FF">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12CC68A5" w14:textId="77777777" w:rsidR="0093548B" w:rsidRPr="00F80301" w:rsidRDefault="0093548B" w:rsidP="003A50FF">
            <w:pPr>
              <w:widowControl/>
              <w:spacing w:after="0"/>
              <w:jc w:val="center"/>
              <w:rPr>
                <w:b/>
              </w:rPr>
            </w:pPr>
          </w:p>
        </w:tc>
      </w:tr>
      <w:tr w:rsidR="0093548B" w14:paraId="10128705"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4ADB2804" w14:textId="77777777" w:rsidR="0093548B" w:rsidRPr="001B3EB1" w:rsidRDefault="0093548B" w:rsidP="00F458D3">
            <w:pPr>
              <w:spacing w:after="0"/>
              <w:jc w:val="center"/>
              <w:rPr>
                <w:b/>
                <w:sz w:val="20"/>
              </w:rPr>
            </w:pPr>
            <w:r>
              <w:rPr>
                <w:b/>
                <w:sz w:val="20"/>
              </w:rPr>
              <w:t>10.3.1</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549AF260" w14:textId="77777777" w:rsidR="0093548B" w:rsidRPr="001B3EB1" w:rsidRDefault="0093548B" w:rsidP="003A50FF">
            <w:pPr>
              <w:spacing w:after="0"/>
              <w:jc w:val="left"/>
              <w:rPr>
                <w:b/>
                <w:sz w:val="20"/>
                <w:szCs w:val="20"/>
              </w:rPr>
            </w:pPr>
            <w:r>
              <w:rPr>
                <w:b/>
                <w:sz w:val="20"/>
                <w:szCs w:val="20"/>
              </w:rPr>
              <w:t>Všeobecne</w:t>
            </w:r>
          </w:p>
        </w:tc>
        <w:tc>
          <w:tcPr>
            <w:tcW w:w="709" w:type="dxa"/>
            <w:tcBorders>
              <w:top w:val="single" w:sz="6" w:space="0" w:color="auto"/>
              <w:left w:val="single" w:sz="6" w:space="0" w:color="auto"/>
              <w:bottom w:val="single" w:sz="6" w:space="0" w:color="auto"/>
              <w:right w:val="single" w:sz="6" w:space="0" w:color="auto"/>
            </w:tcBorders>
            <w:vAlign w:val="center"/>
          </w:tcPr>
          <w:p w14:paraId="57512D4E"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604400C5"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BDE73F0" w14:textId="77777777" w:rsidR="0093548B" w:rsidRDefault="0093548B" w:rsidP="00F22083">
            <w:pPr>
              <w:spacing w:after="0"/>
              <w:jc w:val="center"/>
              <w:rPr>
                <w:sz w:val="18"/>
              </w:rPr>
            </w:pPr>
            <w:r w:rsidRPr="00F80301">
              <w:rPr>
                <w:b/>
              </w:rPr>
              <w:t>Poznámka */</w:t>
            </w:r>
          </w:p>
        </w:tc>
      </w:tr>
      <w:tr w:rsidR="0093548B" w14:paraId="7F46C9A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1D29393" w14:textId="77777777" w:rsidR="0093548B" w:rsidRDefault="0093548B" w:rsidP="00ED184A">
            <w:pPr>
              <w:spacing w:after="0"/>
              <w:jc w:val="center"/>
              <w:rPr>
                <w:sz w:val="20"/>
              </w:rPr>
            </w:pPr>
            <w:r>
              <w:rPr>
                <w:sz w:val="20"/>
              </w:rPr>
              <w:t>1</w:t>
            </w:r>
          </w:p>
          <w:p w14:paraId="76743030" w14:textId="77777777" w:rsidR="0093548B" w:rsidRDefault="0093548B" w:rsidP="00ED184A">
            <w:pPr>
              <w:spacing w:after="0"/>
              <w:jc w:val="center"/>
              <w:rPr>
                <w:sz w:val="20"/>
              </w:rPr>
            </w:pPr>
            <w:r>
              <w:rPr>
                <w:sz w:val="20"/>
              </w:rPr>
              <w:t>(10.3.1)</w:t>
            </w:r>
          </w:p>
        </w:tc>
        <w:tc>
          <w:tcPr>
            <w:tcW w:w="5412" w:type="dxa"/>
            <w:gridSpan w:val="2"/>
            <w:tcBorders>
              <w:top w:val="single" w:sz="6" w:space="0" w:color="auto"/>
              <w:left w:val="single" w:sz="6" w:space="0" w:color="auto"/>
              <w:bottom w:val="single" w:sz="6" w:space="0" w:color="auto"/>
              <w:right w:val="single" w:sz="6" w:space="0" w:color="auto"/>
            </w:tcBorders>
          </w:tcPr>
          <w:p w14:paraId="62698DB5" w14:textId="77777777" w:rsidR="0093548B" w:rsidRDefault="0093548B" w:rsidP="00175CAD">
            <w:pPr>
              <w:spacing w:after="120"/>
              <w:jc w:val="left"/>
              <w:rPr>
                <w:sz w:val="20"/>
              </w:rPr>
            </w:pPr>
            <w:r>
              <w:rPr>
                <w:sz w:val="20"/>
              </w:rPr>
              <w:t>Vytvoril, zdokumentoval, zaviedol a udržiava EO systém manažérstva, ktorý je spôsobilý podporovať a preukazovať neprestajné plnenie požiadaviek tejto medzinárodnej normy a Nariadenia?</w:t>
            </w:r>
          </w:p>
        </w:tc>
        <w:tc>
          <w:tcPr>
            <w:tcW w:w="709" w:type="dxa"/>
            <w:tcBorders>
              <w:top w:val="single" w:sz="6" w:space="0" w:color="auto"/>
              <w:left w:val="single" w:sz="6" w:space="0" w:color="auto"/>
              <w:bottom w:val="single" w:sz="6" w:space="0" w:color="auto"/>
              <w:right w:val="single" w:sz="6" w:space="0" w:color="auto"/>
            </w:tcBorders>
            <w:vAlign w:val="center"/>
          </w:tcPr>
          <w:p w14:paraId="066E44BB"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F4F639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AC97C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30CB9A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9B25C16" w14:textId="77777777" w:rsidR="0093548B" w:rsidRDefault="0093548B" w:rsidP="00ED184A">
            <w:pPr>
              <w:spacing w:after="0"/>
              <w:jc w:val="center"/>
              <w:rPr>
                <w:sz w:val="20"/>
              </w:rPr>
            </w:pPr>
            <w:r>
              <w:rPr>
                <w:sz w:val="20"/>
              </w:rPr>
              <w:t>2</w:t>
            </w:r>
          </w:p>
          <w:p w14:paraId="2A83AB29" w14:textId="77777777" w:rsidR="0093548B" w:rsidRDefault="0093548B" w:rsidP="00ED184A">
            <w:pPr>
              <w:spacing w:after="0"/>
              <w:jc w:val="center"/>
              <w:rPr>
                <w:sz w:val="20"/>
              </w:rPr>
            </w:pPr>
            <w:r>
              <w:rPr>
                <w:sz w:val="20"/>
              </w:rPr>
              <w:t>(10.3.1)</w:t>
            </w:r>
          </w:p>
        </w:tc>
        <w:tc>
          <w:tcPr>
            <w:tcW w:w="5412" w:type="dxa"/>
            <w:gridSpan w:val="2"/>
            <w:tcBorders>
              <w:top w:val="single" w:sz="6" w:space="0" w:color="auto"/>
              <w:left w:val="single" w:sz="6" w:space="0" w:color="auto"/>
              <w:bottom w:val="single" w:sz="6" w:space="0" w:color="auto"/>
              <w:right w:val="single" w:sz="6" w:space="0" w:color="auto"/>
            </w:tcBorders>
          </w:tcPr>
          <w:p w14:paraId="1849FE57" w14:textId="77777777" w:rsidR="0093548B" w:rsidRDefault="0093548B" w:rsidP="00175CAD">
            <w:pPr>
              <w:spacing w:after="120"/>
              <w:jc w:val="left"/>
              <w:rPr>
                <w:sz w:val="20"/>
              </w:rPr>
            </w:pPr>
            <w:r>
              <w:rPr>
                <w:sz w:val="20"/>
              </w:rPr>
              <w:t>Vypracoval vrcholový manažment EO politiku a ciele svojich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69AF1D2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DFE614B"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2E76B51"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9C551A7"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A3AEA20" w14:textId="77777777" w:rsidR="0093548B" w:rsidRDefault="0093548B" w:rsidP="00ED184A">
            <w:pPr>
              <w:spacing w:after="0"/>
              <w:jc w:val="center"/>
              <w:rPr>
                <w:sz w:val="20"/>
              </w:rPr>
            </w:pPr>
            <w:r>
              <w:rPr>
                <w:sz w:val="20"/>
              </w:rPr>
              <w:t>3</w:t>
            </w:r>
          </w:p>
          <w:p w14:paraId="013498C8" w14:textId="77777777" w:rsidR="0093548B" w:rsidRDefault="0093548B" w:rsidP="00ED184A">
            <w:pPr>
              <w:spacing w:after="0"/>
              <w:jc w:val="center"/>
              <w:rPr>
                <w:sz w:val="20"/>
              </w:rPr>
            </w:pPr>
            <w:r>
              <w:rPr>
                <w:sz w:val="20"/>
              </w:rPr>
              <w:t>(10.3.1)</w:t>
            </w:r>
          </w:p>
        </w:tc>
        <w:tc>
          <w:tcPr>
            <w:tcW w:w="5412" w:type="dxa"/>
            <w:gridSpan w:val="2"/>
            <w:tcBorders>
              <w:top w:val="single" w:sz="6" w:space="0" w:color="auto"/>
              <w:left w:val="single" w:sz="6" w:space="0" w:color="auto"/>
              <w:bottom w:val="single" w:sz="6" w:space="0" w:color="auto"/>
              <w:right w:val="single" w:sz="6" w:space="0" w:color="auto"/>
            </w:tcBorders>
          </w:tcPr>
          <w:p w14:paraId="59D5EB40" w14:textId="77777777" w:rsidR="0093548B" w:rsidRDefault="0093548B" w:rsidP="00175CAD">
            <w:pPr>
              <w:spacing w:after="120"/>
              <w:jc w:val="left"/>
              <w:rPr>
                <w:sz w:val="20"/>
              </w:rPr>
            </w:pPr>
            <w:r>
              <w:rPr>
                <w:sz w:val="20"/>
              </w:rPr>
              <w:t>Poskytuje vrcholový manažment dôkaz svojho angažovania do vývoja a zavádzania systému manažérstva v súlade s požiadavkami tejto medzinárodnej normy a Nariadenia?</w:t>
            </w:r>
          </w:p>
        </w:tc>
        <w:tc>
          <w:tcPr>
            <w:tcW w:w="709" w:type="dxa"/>
            <w:tcBorders>
              <w:top w:val="single" w:sz="6" w:space="0" w:color="auto"/>
              <w:left w:val="single" w:sz="6" w:space="0" w:color="auto"/>
              <w:bottom w:val="single" w:sz="6" w:space="0" w:color="auto"/>
              <w:right w:val="single" w:sz="6" w:space="0" w:color="auto"/>
            </w:tcBorders>
            <w:vAlign w:val="center"/>
          </w:tcPr>
          <w:p w14:paraId="7EAED1B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3B11CA6"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A4CFD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8F48A2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1DA4D83" w14:textId="77777777" w:rsidR="0093548B" w:rsidRDefault="0093548B" w:rsidP="00ED184A">
            <w:pPr>
              <w:spacing w:after="0"/>
              <w:jc w:val="center"/>
              <w:rPr>
                <w:sz w:val="20"/>
              </w:rPr>
            </w:pPr>
            <w:r>
              <w:rPr>
                <w:sz w:val="20"/>
              </w:rPr>
              <w:t>4</w:t>
            </w:r>
          </w:p>
          <w:p w14:paraId="7EDC45E5" w14:textId="77777777" w:rsidR="0093548B" w:rsidRDefault="0093548B" w:rsidP="00ED184A">
            <w:pPr>
              <w:spacing w:after="0"/>
              <w:jc w:val="center"/>
              <w:rPr>
                <w:sz w:val="20"/>
              </w:rPr>
            </w:pPr>
            <w:r>
              <w:rPr>
                <w:sz w:val="20"/>
              </w:rPr>
              <w:t>(10.3.1)</w:t>
            </w:r>
          </w:p>
        </w:tc>
        <w:tc>
          <w:tcPr>
            <w:tcW w:w="5412" w:type="dxa"/>
            <w:gridSpan w:val="2"/>
            <w:tcBorders>
              <w:top w:val="single" w:sz="6" w:space="0" w:color="auto"/>
              <w:left w:val="single" w:sz="6" w:space="0" w:color="auto"/>
              <w:bottom w:val="single" w:sz="6" w:space="0" w:color="auto"/>
              <w:right w:val="single" w:sz="6" w:space="0" w:color="auto"/>
            </w:tcBorders>
          </w:tcPr>
          <w:p w14:paraId="637261F1" w14:textId="77777777" w:rsidR="0093548B" w:rsidRPr="00F458D3" w:rsidRDefault="0093548B" w:rsidP="00175CAD">
            <w:pPr>
              <w:spacing w:after="120"/>
              <w:jc w:val="left"/>
            </w:pPr>
            <w:r>
              <w:rPr>
                <w:sz w:val="20"/>
              </w:rPr>
              <w:t>Zabezpečil vrcholový manažment, že sa politika chápe, zavádza a udržiava na všetkých úrovniach EO?</w:t>
            </w:r>
          </w:p>
        </w:tc>
        <w:tc>
          <w:tcPr>
            <w:tcW w:w="709" w:type="dxa"/>
            <w:tcBorders>
              <w:top w:val="single" w:sz="6" w:space="0" w:color="auto"/>
              <w:left w:val="single" w:sz="6" w:space="0" w:color="auto"/>
              <w:bottom w:val="single" w:sz="6" w:space="0" w:color="auto"/>
              <w:right w:val="single" w:sz="6" w:space="0" w:color="auto"/>
            </w:tcBorders>
            <w:vAlign w:val="center"/>
          </w:tcPr>
          <w:p w14:paraId="36244F3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9FFC3B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403983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8662C0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8647E70" w14:textId="77777777" w:rsidR="0093548B" w:rsidRDefault="0093548B" w:rsidP="00ED184A">
            <w:pPr>
              <w:spacing w:after="0"/>
              <w:jc w:val="center"/>
              <w:rPr>
                <w:sz w:val="20"/>
              </w:rPr>
            </w:pPr>
            <w:r>
              <w:rPr>
                <w:sz w:val="20"/>
              </w:rPr>
              <w:t>5</w:t>
            </w:r>
          </w:p>
          <w:p w14:paraId="52537616" w14:textId="77777777" w:rsidR="0093548B" w:rsidRDefault="0093548B" w:rsidP="00ED184A">
            <w:pPr>
              <w:spacing w:after="0"/>
              <w:jc w:val="center"/>
              <w:rPr>
                <w:sz w:val="20"/>
              </w:rPr>
            </w:pPr>
            <w:r>
              <w:rPr>
                <w:sz w:val="20"/>
              </w:rPr>
              <w:t>(10.3.1)</w:t>
            </w:r>
          </w:p>
        </w:tc>
        <w:tc>
          <w:tcPr>
            <w:tcW w:w="5412" w:type="dxa"/>
            <w:gridSpan w:val="2"/>
            <w:tcBorders>
              <w:top w:val="single" w:sz="6" w:space="0" w:color="auto"/>
              <w:left w:val="single" w:sz="6" w:space="0" w:color="auto"/>
              <w:bottom w:val="single" w:sz="6" w:space="0" w:color="auto"/>
              <w:right w:val="single" w:sz="6" w:space="0" w:color="auto"/>
            </w:tcBorders>
          </w:tcPr>
          <w:p w14:paraId="66E61D4E" w14:textId="77777777" w:rsidR="0093548B" w:rsidRDefault="0093548B" w:rsidP="00BF6C25">
            <w:pPr>
              <w:spacing w:after="120"/>
              <w:jc w:val="left"/>
              <w:rPr>
                <w:sz w:val="20"/>
              </w:rPr>
            </w:pPr>
            <w:r>
              <w:rPr>
                <w:sz w:val="20"/>
              </w:rPr>
              <w:t>Vymenoval vrcholový manažment EO člena manažmentu, ktorý bez ohľadu na inú zodpovednosť má zodpovednosť a právomoc zahŕňajúce:</w:t>
            </w:r>
          </w:p>
        </w:tc>
        <w:tc>
          <w:tcPr>
            <w:tcW w:w="709" w:type="dxa"/>
            <w:tcBorders>
              <w:top w:val="single" w:sz="6" w:space="0" w:color="auto"/>
              <w:left w:val="single" w:sz="6" w:space="0" w:color="auto"/>
              <w:bottom w:val="single" w:sz="6" w:space="0" w:color="auto"/>
              <w:right w:val="single" w:sz="6" w:space="0" w:color="auto"/>
            </w:tcBorders>
            <w:vAlign w:val="center"/>
          </w:tcPr>
          <w:p w14:paraId="24FF2815"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BB172EF"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1933BB4"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04B222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2B4C962" w14:textId="77777777" w:rsidR="0093548B" w:rsidRDefault="0093548B" w:rsidP="00527714">
            <w:pPr>
              <w:spacing w:after="0"/>
              <w:jc w:val="right"/>
              <w:rPr>
                <w:sz w:val="20"/>
              </w:rPr>
            </w:pPr>
            <w:r>
              <w:rPr>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4C9EAC90" w14:textId="77777777" w:rsidR="0093548B" w:rsidRDefault="0093548B" w:rsidP="00175CAD">
            <w:pPr>
              <w:spacing w:after="120"/>
              <w:jc w:val="left"/>
              <w:rPr>
                <w:sz w:val="20"/>
              </w:rPr>
            </w:pPr>
            <w:r>
              <w:rPr>
                <w:sz w:val="20"/>
              </w:rPr>
              <w:t>- zabezpečenie, že sa vytvorili a zaviedli procesy a postupy vyžadované systémom manažérstva a že sa udržiavajú?</w:t>
            </w:r>
          </w:p>
        </w:tc>
        <w:tc>
          <w:tcPr>
            <w:tcW w:w="709" w:type="dxa"/>
            <w:tcBorders>
              <w:top w:val="single" w:sz="6" w:space="0" w:color="auto"/>
              <w:left w:val="single" w:sz="6" w:space="0" w:color="auto"/>
              <w:bottom w:val="single" w:sz="6" w:space="0" w:color="auto"/>
              <w:right w:val="single" w:sz="6" w:space="0" w:color="auto"/>
            </w:tcBorders>
            <w:vAlign w:val="center"/>
          </w:tcPr>
          <w:p w14:paraId="7E4EE2BB"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5D18A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5873D6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7E69281"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5D6A49E5" w14:textId="77777777" w:rsidR="0093548B" w:rsidRDefault="0093548B" w:rsidP="00527714">
            <w:pPr>
              <w:spacing w:after="0"/>
              <w:jc w:val="right"/>
              <w:rPr>
                <w:sz w:val="20"/>
              </w:rPr>
            </w:pPr>
            <w:r>
              <w:rPr>
                <w:sz w:val="20"/>
              </w:rPr>
              <w:lastRenderedPageBreak/>
              <w:t>b)</w:t>
            </w:r>
          </w:p>
        </w:tc>
        <w:tc>
          <w:tcPr>
            <w:tcW w:w="5412" w:type="dxa"/>
            <w:gridSpan w:val="2"/>
            <w:tcBorders>
              <w:top w:val="single" w:sz="6" w:space="0" w:color="auto"/>
              <w:left w:val="single" w:sz="6" w:space="0" w:color="auto"/>
              <w:bottom w:val="single" w:sz="6" w:space="0" w:color="auto"/>
              <w:right w:val="single" w:sz="6" w:space="0" w:color="auto"/>
            </w:tcBorders>
          </w:tcPr>
          <w:p w14:paraId="51A1CF93" w14:textId="77777777" w:rsidR="0093548B" w:rsidRDefault="0093548B" w:rsidP="00175CAD">
            <w:pPr>
              <w:spacing w:after="120"/>
              <w:jc w:val="left"/>
              <w:rPr>
                <w:sz w:val="20"/>
              </w:rPr>
            </w:pPr>
            <w:r>
              <w:rPr>
                <w:sz w:val="20"/>
              </w:rPr>
              <w:t>- podávanie správ vrcholovému manažmentu o výkonnosti systému manažérstva a o akýchkoľvek potrebách jeho zlepšenia?</w:t>
            </w:r>
          </w:p>
        </w:tc>
        <w:tc>
          <w:tcPr>
            <w:tcW w:w="709" w:type="dxa"/>
            <w:tcBorders>
              <w:top w:val="single" w:sz="6" w:space="0" w:color="auto"/>
              <w:left w:val="single" w:sz="6" w:space="0" w:color="auto"/>
              <w:bottom w:val="single" w:sz="6" w:space="0" w:color="auto"/>
              <w:right w:val="single" w:sz="6" w:space="0" w:color="auto"/>
            </w:tcBorders>
            <w:vAlign w:val="center"/>
          </w:tcPr>
          <w:p w14:paraId="47A52C8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6A9B64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7C33C21"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1BA8838"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638F5ADE" w14:textId="77777777" w:rsidR="0093548B" w:rsidRPr="001B3EB1" w:rsidRDefault="0093548B" w:rsidP="00BF6C25">
            <w:pPr>
              <w:spacing w:after="0"/>
              <w:jc w:val="center"/>
              <w:rPr>
                <w:b/>
                <w:sz w:val="20"/>
              </w:rPr>
            </w:pPr>
            <w:r>
              <w:rPr>
                <w:b/>
                <w:sz w:val="20"/>
              </w:rPr>
              <w:t>10.3.2</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0D9DE82B" w14:textId="77777777" w:rsidR="0093548B" w:rsidRPr="001B3EB1" w:rsidRDefault="0093548B" w:rsidP="003A50FF">
            <w:pPr>
              <w:spacing w:after="0"/>
              <w:jc w:val="left"/>
              <w:rPr>
                <w:b/>
                <w:sz w:val="20"/>
                <w:szCs w:val="20"/>
              </w:rPr>
            </w:pPr>
            <w:r>
              <w:rPr>
                <w:b/>
                <w:sz w:val="20"/>
                <w:szCs w:val="20"/>
              </w:rPr>
              <w:t>Príručka systému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7DE07436"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6D73D78"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2A5DF631" w14:textId="77777777" w:rsidR="0093548B" w:rsidRDefault="0093548B" w:rsidP="00F22083">
            <w:pPr>
              <w:spacing w:after="0"/>
              <w:jc w:val="center"/>
              <w:rPr>
                <w:sz w:val="18"/>
              </w:rPr>
            </w:pPr>
            <w:r w:rsidRPr="00F80301">
              <w:rPr>
                <w:b/>
              </w:rPr>
              <w:t>Poznámka */</w:t>
            </w:r>
          </w:p>
        </w:tc>
      </w:tr>
      <w:tr w:rsidR="0093548B" w14:paraId="17E7F57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C08C50E" w14:textId="77777777" w:rsidR="0093548B" w:rsidRDefault="0093548B" w:rsidP="00ED184A">
            <w:pPr>
              <w:spacing w:after="0"/>
              <w:jc w:val="center"/>
              <w:rPr>
                <w:sz w:val="20"/>
              </w:rPr>
            </w:pPr>
            <w:r>
              <w:rPr>
                <w:sz w:val="20"/>
              </w:rPr>
              <w:t>1</w:t>
            </w:r>
          </w:p>
          <w:p w14:paraId="177C758B" w14:textId="77777777" w:rsidR="0093548B" w:rsidRDefault="0093548B" w:rsidP="00ED184A">
            <w:pPr>
              <w:spacing w:after="0"/>
              <w:jc w:val="center"/>
              <w:rPr>
                <w:sz w:val="20"/>
              </w:rPr>
            </w:pPr>
            <w:r>
              <w:rPr>
                <w:sz w:val="20"/>
              </w:rPr>
              <w:t>(10.3.2)</w:t>
            </w:r>
          </w:p>
        </w:tc>
        <w:tc>
          <w:tcPr>
            <w:tcW w:w="5412" w:type="dxa"/>
            <w:gridSpan w:val="2"/>
            <w:tcBorders>
              <w:top w:val="single" w:sz="6" w:space="0" w:color="auto"/>
              <w:left w:val="single" w:sz="6" w:space="0" w:color="auto"/>
              <w:bottom w:val="single" w:sz="6" w:space="0" w:color="auto"/>
              <w:right w:val="single" w:sz="6" w:space="0" w:color="auto"/>
            </w:tcBorders>
          </w:tcPr>
          <w:p w14:paraId="1CB6059A" w14:textId="77777777" w:rsidR="0093548B" w:rsidRDefault="0093548B" w:rsidP="00175CAD">
            <w:pPr>
              <w:spacing w:after="120"/>
              <w:jc w:val="left"/>
              <w:rPr>
                <w:sz w:val="20"/>
              </w:rPr>
            </w:pPr>
            <w:r>
              <w:rPr>
                <w:sz w:val="20"/>
              </w:rPr>
              <w:t>Sú všetky aplikovateľné požiadavky tejto medzinárodnej normy zahrnuté buď do príručky alebo do súvisiacich dokumentov?</w:t>
            </w:r>
          </w:p>
        </w:tc>
        <w:tc>
          <w:tcPr>
            <w:tcW w:w="709" w:type="dxa"/>
            <w:tcBorders>
              <w:top w:val="single" w:sz="6" w:space="0" w:color="auto"/>
              <w:left w:val="single" w:sz="6" w:space="0" w:color="auto"/>
              <w:bottom w:val="single" w:sz="6" w:space="0" w:color="auto"/>
              <w:right w:val="single" w:sz="6" w:space="0" w:color="auto"/>
            </w:tcBorders>
            <w:vAlign w:val="center"/>
          </w:tcPr>
          <w:p w14:paraId="0E01AFF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1C7D04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98ED757"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3242BF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8C03C9B" w14:textId="77777777" w:rsidR="0093548B" w:rsidRDefault="0093548B" w:rsidP="00ED184A">
            <w:pPr>
              <w:spacing w:after="0"/>
              <w:jc w:val="center"/>
              <w:rPr>
                <w:sz w:val="20"/>
              </w:rPr>
            </w:pPr>
            <w:r>
              <w:rPr>
                <w:sz w:val="20"/>
              </w:rPr>
              <w:t>2</w:t>
            </w:r>
          </w:p>
          <w:p w14:paraId="41E1DB81" w14:textId="77777777" w:rsidR="0093548B" w:rsidRDefault="0093548B" w:rsidP="00ED184A">
            <w:pPr>
              <w:spacing w:after="0"/>
              <w:jc w:val="center"/>
              <w:rPr>
                <w:sz w:val="20"/>
              </w:rPr>
            </w:pPr>
            <w:r>
              <w:rPr>
                <w:sz w:val="20"/>
              </w:rPr>
              <w:t>(10.3.2)</w:t>
            </w:r>
          </w:p>
        </w:tc>
        <w:tc>
          <w:tcPr>
            <w:tcW w:w="5412" w:type="dxa"/>
            <w:gridSpan w:val="2"/>
            <w:tcBorders>
              <w:top w:val="single" w:sz="6" w:space="0" w:color="auto"/>
              <w:left w:val="single" w:sz="6" w:space="0" w:color="auto"/>
              <w:bottom w:val="single" w:sz="6" w:space="0" w:color="auto"/>
              <w:right w:val="single" w:sz="6" w:space="0" w:color="auto"/>
            </w:tcBorders>
          </w:tcPr>
          <w:p w14:paraId="10AEAB7F" w14:textId="77777777" w:rsidR="0093548B" w:rsidRDefault="0093548B" w:rsidP="00175CAD">
            <w:pPr>
              <w:spacing w:after="120"/>
              <w:jc w:val="left"/>
              <w:rPr>
                <w:sz w:val="20"/>
              </w:rPr>
            </w:pPr>
            <w:r>
              <w:rPr>
                <w:sz w:val="20"/>
              </w:rPr>
              <w:t>Zabezpečil EO, aby príručka a príslušné súvisiace dokumenty boli prístupné všetkým zainteresovaným pracovníkom?</w:t>
            </w:r>
          </w:p>
        </w:tc>
        <w:tc>
          <w:tcPr>
            <w:tcW w:w="709" w:type="dxa"/>
            <w:tcBorders>
              <w:top w:val="single" w:sz="6" w:space="0" w:color="auto"/>
              <w:left w:val="single" w:sz="6" w:space="0" w:color="auto"/>
              <w:bottom w:val="single" w:sz="6" w:space="0" w:color="auto"/>
              <w:right w:val="single" w:sz="6" w:space="0" w:color="auto"/>
            </w:tcBorders>
            <w:vAlign w:val="center"/>
          </w:tcPr>
          <w:p w14:paraId="17F5F37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18ADFC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7B76ED8"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9C9E311"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0DB84262" w14:textId="77777777" w:rsidR="0093548B" w:rsidRPr="001B3EB1" w:rsidRDefault="0093548B" w:rsidP="00BF6C25">
            <w:pPr>
              <w:spacing w:after="0"/>
              <w:jc w:val="center"/>
              <w:rPr>
                <w:b/>
                <w:sz w:val="20"/>
              </w:rPr>
            </w:pPr>
            <w:r>
              <w:rPr>
                <w:b/>
                <w:sz w:val="20"/>
              </w:rPr>
              <w:t>10.3.3</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70D7694A" w14:textId="77777777" w:rsidR="0093548B" w:rsidRPr="001B3EB1" w:rsidRDefault="0093548B" w:rsidP="003A50FF">
            <w:pPr>
              <w:spacing w:after="0"/>
              <w:jc w:val="left"/>
              <w:rPr>
                <w:b/>
                <w:sz w:val="20"/>
                <w:szCs w:val="20"/>
              </w:rPr>
            </w:pPr>
            <w:r>
              <w:rPr>
                <w:b/>
                <w:sz w:val="20"/>
                <w:szCs w:val="20"/>
              </w:rPr>
              <w:t>Riadenie dokumentov</w:t>
            </w:r>
          </w:p>
        </w:tc>
        <w:tc>
          <w:tcPr>
            <w:tcW w:w="709" w:type="dxa"/>
            <w:tcBorders>
              <w:top w:val="single" w:sz="6" w:space="0" w:color="auto"/>
              <w:left w:val="single" w:sz="6" w:space="0" w:color="auto"/>
              <w:bottom w:val="single" w:sz="6" w:space="0" w:color="auto"/>
              <w:right w:val="single" w:sz="6" w:space="0" w:color="auto"/>
            </w:tcBorders>
            <w:vAlign w:val="center"/>
          </w:tcPr>
          <w:p w14:paraId="12EF24DC"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B65D1D4"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C2F9DEA" w14:textId="77777777" w:rsidR="0093548B" w:rsidRDefault="0093548B" w:rsidP="00F22083">
            <w:pPr>
              <w:spacing w:after="0"/>
              <w:jc w:val="center"/>
              <w:rPr>
                <w:sz w:val="18"/>
              </w:rPr>
            </w:pPr>
            <w:r w:rsidRPr="00F80301">
              <w:rPr>
                <w:b/>
              </w:rPr>
              <w:t>Poznámka */</w:t>
            </w:r>
          </w:p>
        </w:tc>
      </w:tr>
      <w:tr w:rsidR="0093548B" w14:paraId="502AADF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7118BA78" w14:textId="77777777" w:rsidR="0093548B" w:rsidRDefault="0093548B" w:rsidP="00ED184A">
            <w:pPr>
              <w:spacing w:after="0"/>
              <w:jc w:val="center"/>
              <w:rPr>
                <w:sz w:val="20"/>
              </w:rPr>
            </w:pPr>
            <w:r>
              <w:rPr>
                <w:sz w:val="20"/>
              </w:rPr>
              <w:t>1</w:t>
            </w:r>
          </w:p>
          <w:p w14:paraId="5CB68FBE" w14:textId="77777777" w:rsidR="0093548B" w:rsidRDefault="0093548B" w:rsidP="00ED184A">
            <w:pPr>
              <w:spacing w:after="0"/>
              <w:jc w:val="center"/>
              <w:rPr>
                <w:sz w:val="20"/>
              </w:rPr>
            </w:pPr>
            <w:r>
              <w:rPr>
                <w:sz w:val="20"/>
              </w:rPr>
              <w:t>(10.3.3)</w:t>
            </w:r>
          </w:p>
        </w:tc>
        <w:tc>
          <w:tcPr>
            <w:tcW w:w="5412" w:type="dxa"/>
            <w:gridSpan w:val="2"/>
            <w:tcBorders>
              <w:top w:val="single" w:sz="6" w:space="0" w:color="auto"/>
              <w:left w:val="single" w:sz="6" w:space="0" w:color="auto"/>
              <w:bottom w:val="single" w:sz="6" w:space="0" w:color="auto"/>
              <w:right w:val="single" w:sz="6" w:space="0" w:color="auto"/>
            </w:tcBorders>
          </w:tcPr>
          <w:p w14:paraId="62B5597E" w14:textId="77777777" w:rsidR="0093548B" w:rsidRDefault="0093548B" w:rsidP="00175CAD">
            <w:pPr>
              <w:spacing w:after="120"/>
              <w:jc w:val="left"/>
              <w:rPr>
                <w:sz w:val="20"/>
              </w:rPr>
            </w:pPr>
            <w:r>
              <w:rPr>
                <w:sz w:val="20"/>
              </w:rPr>
              <w:t>Vytvoril EO postupy riadenia dokumentov (interných a externých), ktoré sa týkajú plnenia požiadaviek tejto medzinárodnej normy a Nariadenia?</w:t>
            </w:r>
          </w:p>
        </w:tc>
        <w:tc>
          <w:tcPr>
            <w:tcW w:w="709" w:type="dxa"/>
            <w:tcBorders>
              <w:top w:val="single" w:sz="6" w:space="0" w:color="auto"/>
              <w:left w:val="single" w:sz="6" w:space="0" w:color="auto"/>
              <w:bottom w:val="single" w:sz="6" w:space="0" w:color="auto"/>
              <w:right w:val="single" w:sz="6" w:space="0" w:color="auto"/>
            </w:tcBorders>
            <w:vAlign w:val="center"/>
          </w:tcPr>
          <w:p w14:paraId="62371F1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7AFEFB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38D560B"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6115602"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06027D6" w14:textId="77777777" w:rsidR="0093548B" w:rsidRDefault="0093548B" w:rsidP="00ED184A">
            <w:pPr>
              <w:spacing w:after="0"/>
              <w:jc w:val="center"/>
              <w:rPr>
                <w:sz w:val="20"/>
              </w:rPr>
            </w:pPr>
            <w:r>
              <w:rPr>
                <w:sz w:val="20"/>
              </w:rPr>
              <w:t>2</w:t>
            </w:r>
          </w:p>
          <w:p w14:paraId="53E4E713" w14:textId="77777777" w:rsidR="0093548B" w:rsidRDefault="0093548B" w:rsidP="00ED184A">
            <w:pPr>
              <w:spacing w:after="0"/>
              <w:jc w:val="center"/>
              <w:rPr>
                <w:sz w:val="20"/>
              </w:rPr>
            </w:pPr>
            <w:r>
              <w:rPr>
                <w:sz w:val="20"/>
              </w:rPr>
              <w:t>(10.3.3)</w:t>
            </w:r>
          </w:p>
        </w:tc>
        <w:tc>
          <w:tcPr>
            <w:tcW w:w="5412" w:type="dxa"/>
            <w:gridSpan w:val="2"/>
            <w:tcBorders>
              <w:top w:val="single" w:sz="6" w:space="0" w:color="auto"/>
              <w:left w:val="single" w:sz="6" w:space="0" w:color="auto"/>
              <w:bottom w:val="single" w:sz="6" w:space="0" w:color="auto"/>
              <w:right w:val="single" w:sz="6" w:space="0" w:color="auto"/>
            </w:tcBorders>
          </w:tcPr>
          <w:p w14:paraId="0F81B5CC" w14:textId="77777777" w:rsidR="0093548B" w:rsidRDefault="0093548B" w:rsidP="00175CAD">
            <w:pPr>
              <w:spacing w:after="120"/>
              <w:jc w:val="left"/>
              <w:rPr>
                <w:sz w:val="20"/>
              </w:rPr>
            </w:pPr>
            <w:r>
              <w:rPr>
                <w:sz w:val="20"/>
              </w:rPr>
              <w:t>Definujú postupy opatrenia potrebné na:</w:t>
            </w:r>
          </w:p>
        </w:tc>
        <w:tc>
          <w:tcPr>
            <w:tcW w:w="709" w:type="dxa"/>
            <w:tcBorders>
              <w:top w:val="single" w:sz="6" w:space="0" w:color="auto"/>
              <w:left w:val="single" w:sz="6" w:space="0" w:color="auto"/>
              <w:bottom w:val="single" w:sz="6" w:space="0" w:color="auto"/>
              <w:right w:val="single" w:sz="6" w:space="0" w:color="auto"/>
            </w:tcBorders>
            <w:vAlign w:val="center"/>
          </w:tcPr>
          <w:p w14:paraId="7E280A2E" w14:textId="77777777" w:rsidR="0093548B" w:rsidRDefault="0093548B" w:rsidP="00F22083">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611B73F4" w14:textId="77777777" w:rsidR="0093548B" w:rsidRDefault="0093548B" w:rsidP="00F22083">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753C518C"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91AAEB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021D3ECE" w14:textId="77777777" w:rsidR="0093548B" w:rsidRDefault="0093548B" w:rsidP="00922F16">
            <w:pPr>
              <w:spacing w:after="0"/>
              <w:jc w:val="right"/>
              <w:rPr>
                <w:sz w:val="20"/>
              </w:rPr>
            </w:pPr>
            <w:r>
              <w:rPr>
                <w:sz w:val="20"/>
              </w:rPr>
              <w:t>a)</w:t>
            </w:r>
          </w:p>
        </w:tc>
        <w:tc>
          <w:tcPr>
            <w:tcW w:w="5412" w:type="dxa"/>
            <w:gridSpan w:val="2"/>
            <w:tcBorders>
              <w:top w:val="single" w:sz="6" w:space="0" w:color="auto"/>
              <w:left w:val="single" w:sz="6" w:space="0" w:color="auto"/>
              <w:bottom w:val="single" w:sz="6" w:space="0" w:color="auto"/>
              <w:right w:val="single" w:sz="6" w:space="0" w:color="auto"/>
            </w:tcBorders>
          </w:tcPr>
          <w:p w14:paraId="36FF2187" w14:textId="77777777" w:rsidR="0093548B" w:rsidRDefault="0093548B" w:rsidP="00175CAD">
            <w:pPr>
              <w:spacing w:after="120"/>
              <w:jc w:val="left"/>
              <w:rPr>
                <w:sz w:val="20"/>
              </w:rPr>
            </w:pPr>
            <w:r>
              <w:rPr>
                <w:sz w:val="20"/>
              </w:rPr>
              <w:t>- schválenie primeranosti dokumentov pred ich vydaním?</w:t>
            </w:r>
          </w:p>
        </w:tc>
        <w:tc>
          <w:tcPr>
            <w:tcW w:w="709" w:type="dxa"/>
            <w:tcBorders>
              <w:top w:val="single" w:sz="6" w:space="0" w:color="auto"/>
              <w:left w:val="single" w:sz="6" w:space="0" w:color="auto"/>
              <w:bottom w:val="single" w:sz="6" w:space="0" w:color="auto"/>
              <w:right w:val="single" w:sz="6" w:space="0" w:color="auto"/>
            </w:tcBorders>
            <w:vAlign w:val="center"/>
          </w:tcPr>
          <w:p w14:paraId="74B616D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96AB3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34367A"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700F815"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FACF4B4" w14:textId="77777777" w:rsidR="0093548B" w:rsidRDefault="0093548B" w:rsidP="00922F16">
            <w:pPr>
              <w:spacing w:after="0"/>
              <w:jc w:val="right"/>
              <w:rPr>
                <w:sz w:val="20"/>
              </w:rPr>
            </w:pPr>
            <w:r>
              <w:rPr>
                <w:sz w:val="20"/>
              </w:rPr>
              <w:t>b)</w:t>
            </w:r>
          </w:p>
        </w:tc>
        <w:tc>
          <w:tcPr>
            <w:tcW w:w="5412" w:type="dxa"/>
            <w:gridSpan w:val="2"/>
            <w:tcBorders>
              <w:top w:val="single" w:sz="6" w:space="0" w:color="auto"/>
              <w:left w:val="single" w:sz="6" w:space="0" w:color="auto"/>
              <w:bottom w:val="single" w:sz="6" w:space="0" w:color="auto"/>
              <w:right w:val="single" w:sz="6" w:space="0" w:color="auto"/>
            </w:tcBorders>
          </w:tcPr>
          <w:p w14:paraId="4934518A" w14:textId="77777777" w:rsidR="0093548B" w:rsidRDefault="0093548B" w:rsidP="00175CAD">
            <w:pPr>
              <w:spacing w:after="120"/>
              <w:jc w:val="left"/>
              <w:rPr>
                <w:sz w:val="20"/>
              </w:rPr>
            </w:pPr>
            <w:r>
              <w:rPr>
                <w:sz w:val="20"/>
              </w:rPr>
              <w:t>- preskúmanie, aktualizáciu, a podľa potreby opakované schválenie dokumentov?</w:t>
            </w:r>
          </w:p>
        </w:tc>
        <w:tc>
          <w:tcPr>
            <w:tcW w:w="709" w:type="dxa"/>
            <w:tcBorders>
              <w:top w:val="single" w:sz="6" w:space="0" w:color="auto"/>
              <w:left w:val="single" w:sz="6" w:space="0" w:color="auto"/>
              <w:bottom w:val="single" w:sz="6" w:space="0" w:color="auto"/>
              <w:right w:val="single" w:sz="6" w:space="0" w:color="auto"/>
            </w:tcBorders>
            <w:vAlign w:val="center"/>
          </w:tcPr>
          <w:p w14:paraId="77290527"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B7AA31"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0911E9"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3AD6AF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B39E856" w14:textId="77777777" w:rsidR="0093548B" w:rsidRDefault="0093548B" w:rsidP="00922F16">
            <w:pPr>
              <w:spacing w:after="0"/>
              <w:jc w:val="right"/>
              <w:rPr>
                <w:sz w:val="20"/>
              </w:rPr>
            </w:pPr>
            <w:r>
              <w:rPr>
                <w:sz w:val="20"/>
              </w:rPr>
              <w:t>c)</w:t>
            </w:r>
          </w:p>
        </w:tc>
        <w:tc>
          <w:tcPr>
            <w:tcW w:w="5412" w:type="dxa"/>
            <w:gridSpan w:val="2"/>
            <w:tcBorders>
              <w:top w:val="single" w:sz="6" w:space="0" w:color="auto"/>
              <w:left w:val="single" w:sz="6" w:space="0" w:color="auto"/>
              <w:bottom w:val="single" w:sz="6" w:space="0" w:color="auto"/>
              <w:right w:val="single" w:sz="6" w:space="0" w:color="auto"/>
            </w:tcBorders>
          </w:tcPr>
          <w:p w14:paraId="0793199E" w14:textId="77777777" w:rsidR="0093548B" w:rsidRDefault="0093548B" w:rsidP="00175CAD">
            <w:pPr>
              <w:spacing w:after="120"/>
              <w:jc w:val="left"/>
              <w:rPr>
                <w:sz w:val="20"/>
              </w:rPr>
            </w:pPr>
            <w:r>
              <w:rPr>
                <w:sz w:val="20"/>
              </w:rPr>
              <w:t>- zabezpečenie, že sa identifikovali zmeny a stav súčasnej revízie dokumentov?</w:t>
            </w:r>
          </w:p>
        </w:tc>
        <w:tc>
          <w:tcPr>
            <w:tcW w:w="709" w:type="dxa"/>
            <w:tcBorders>
              <w:top w:val="single" w:sz="6" w:space="0" w:color="auto"/>
              <w:left w:val="single" w:sz="6" w:space="0" w:color="auto"/>
              <w:bottom w:val="single" w:sz="6" w:space="0" w:color="auto"/>
              <w:right w:val="single" w:sz="6" w:space="0" w:color="auto"/>
            </w:tcBorders>
            <w:vAlign w:val="center"/>
          </w:tcPr>
          <w:p w14:paraId="314A64DE"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E0C616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C019492"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EBD66E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1EECB1D0" w14:textId="77777777" w:rsidR="0093548B" w:rsidRDefault="0093548B" w:rsidP="00922F16">
            <w:pPr>
              <w:spacing w:after="0"/>
              <w:jc w:val="right"/>
              <w:rPr>
                <w:sz w:val="20"/>
              </w:rPr>
            </w:pPr>
            <w:r>
              <w:rPr>
                <w:sz w:val="20"/>
              </w:rPr>
              <w:t>d)</w:t>
            </w:r>
          </w:p>
        </w:tc>
        <w:tc>
          <w:tcPr>
            <w:tcW w:w="5412" w:type="dxa"/>
            <w:gridSpan w:val="2"/>
            <w:tcBorders>
              <w:top w:val="single" w:sz="6" w:space="0" w:color="auto"/>
              <w:left w:val="single" w:sz="6" w:space="0" w:color="auto"/>
              <w:bottom w:val="single" w:sz="6" w:space="0" w:color="auto"/>
              <w:right w:val="single" w:sz="6" w:space="0" w:color="auto"/>
            </w:tcBorders>
          </w:tcPr>
          <w:p w14:paraId="796E419D" w14:textId="77777777" w:rsidR="0093548B" w:rsidRDefault="0093548B" w:rsidP="00175CAD">
            <w:pPr>
              <w:spacing w:after="120"/>
              <w:jc w:val="left"/>
              <w:rPr>
                <w:sz w:val="20"/>
              </w:rPr>
            </w:pPr>
            <w:r>
              <w:rPr>
                <w:sz w:val="20"/>
              </w:rPr>
              <w:t>- zabezpečenie, že na miestach používania sa nachádzajú príslušné verzie aplikovateľných dokumentov?</w:t>
            </w:r>
          </w:p>
        </w:tc>
        <w:tc>
          <w:tcPr>
            <w:tcW w:w="709" w:type="dxa"/>
            <w:tcBorders>
              <w:top w:val="single" w:sz="6" w:space="0" w:color="auto"/>
              <w:left w:val="single" w:sz="6" w:space="0" w:color="auto"/>
              <w:bottom w:val="single" w:sz="6" w:space="0" w:color="auto"/>
              <w:right w:val="single" w:sz="6" w:space="0" w:color="auto"/>
            </w:tcBorders>
            <w:vAlign w:val="center"/>
          </w:tcPr>
          <w:p w14:paraId="15D82810"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085A363"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1D9E1E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511A62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321F7BA" w14:textId="77777777" w:rsidR="0093548B" w:rsidRDefault="0093548B" w:rsidP="00922F16">
            <w:pPr>
              <w:spacing w:after="0"/>
              <w:jc w:val="right"/>
              <w:rPr>
                <w:sz w:val="20"/>
              </w:rPr>
            </w:pPr>
            <w:r>
              <w:rPr>
                <w:sz w:val="20"/>
              </w:rPr>
              <w:t>e)</w:t>
            </w:r>
          </w:p>
        </w:tc>
        <w:tc>
          <w:tcPr>
            <w:tcW w:w="5412" w:type="dxa"/>
            <w:gridSpan w:val="2"/>
            <w:tcBorders>
              <w:top w:val="single" w:sz="6" w:space="0" w:color="auto"/>
              <w:left w:val="single" w:sz="6" w:space="0" w:color="auto"/>
              <w:bottom w:val="single" w:sz="6" w:space="0" w:color="auto"/>
              <w:right w:val="single" w:sz="6" w:space="0" w:color="auto"/>
            </w:tcBorders>
          </w:tcPr>
          <w:p w14:paraId="69295071" w14:textId="77777777" w:rsidR="0093548B" w:rsidRDefault="0093548B" w:rsidP="00175CAD">
            <w:pPr>
              <w:spacing w:after="120"/>
              <w:jc w:val="left"/>
              <w:rPr>
                <w:sz w:val="20"/>
              </w:rPr>
            </w:pPr>
            <w:r>
              <w:rPr>
                <w:sz w:val="20"/>
              </w:rPr>
              <w:t>- zabezpečenie, že dokumenty zostávajú čitateľné a ľahko identifikovateľné?</w:t>
            </w:r>
          </w:p>
        </w:tc>
        <w:tc>
          <w:tcPr>
            <w:tcW w:w="709" w:type="dxa"/>
            <w:tcBorders>
              <w:top w:val="single" w:sz="6" w:space="0" w:color="auto"/>
              <w:left w:val="single" w:sz="6" w:space="0" w:color="auto"/>
              <w:bottom w:val="single" w:sz="6" w:space="0" w:color="auto"/>
              <w:right w:val="single" w:sz="6" w:space="0" w:color="auto"/>
            </w:tcBorders>
            <w:vAlign w:val="center"/>
          </w:tcPr>
          <w:p w14:paraId="70FFEFE4"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5A2ECC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6632865"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3B6F72D"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120CD03" w14:textId="77777777" w:rsidR="0093548B" w:rsidRDefault="0093548B" w:rsidP="00922F16">
            <w:pPr>
              <w:spacing w:after="0"/>
              <w:jc w:val="right"/>
              <w:rPr>
                <w:sz w:val="20"/>
              </w:rPr>
            </w:pPr>
            <w:r>
              <w:rPr>
                <w:sz w:val="20"/>
              </w:rPr>
              <w:t>f)</w:t>
            </w:r>
          </w:p>
        </w:tc>
        <w:tc>
          <w:tcPr>
            <w:tcW w:w="5412" w:type="dxa"/>
            <w:gridSpan w:val="2"/>
            <w:tcBorders>
              <w:top w:val="single" w:sz="6" w:space="0" w:color="auto"/>
              <w:left w:val="single" w:sz="6" w:space="0" w:color="auto"/>
              <w:bottom w:val="single" w:sz="6" w:space="0" w:color="auto"/>
              <w:right w:val="single" w:sz="6" w:space="0" w:color="auto"/>
            </w:tcBorders>
          </w:tcPr>
          <w:p w14:paraId="0265BC91" w14:textId="77777777" w:rsidR="0093548B" w:rsidRDefault="0093548B" w:rsidP="00175CAD">
            <w:pPr>
              <w:spacing w:after="120"/>
              <w:jc w:val="left"/>
              <w:rPr>
                <w:sz w:val="20"/>
              </w:rPr>
            </w:pPr>
            <w:r>
              <w:rPr>
                <w:sz w:val="20"/>
              </w:rPr>
              <w:t>- zabezpečenie, že dokumenty externého pôvodu sa zaevidovali a ich distribúcia sa riadi?</w:t>
            </w:r>
          </w:p>
        </w:tc>
        <w:tc>
          <w:tcPr>
            <w:tcW w:w="709" w:type="dxa"/>
            <w:tcBorders>
              <w:top w:val="single" w:sz="6" w:space="0" w:color="auto"/>
              <w:left w:val="single" w:sz="6" w:space="0" w:color="auto"/>
              <w:bottom w:val="single" w:sz="6" w:space="0" w:color="auto"/>
              <w:right w:val="single" w:sz="6" w:space="0" w:color="auto"/>
            </w:tcBorders>
            <w:vAlign w:val="center"/>
          </w:tcPr>
          <w:p w14:paraId="13FFBD4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50DF66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3B2F6E9"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6D920DC"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2D354B78" w14:textId="77777777" w:rsidR="0093548B" w:rsidRDefault="0093548B" w:rsidP="00922F16">
            <w:pPr>
              <w:spacing w:after="0"/>
              <w:jc w:val="right"/>
              <w:rPr>
                <w:sz w:val="20"/>
              </w:rPr>
            </w:pPr>
            <w:r>
              <w:rPr>
                <w:sz w:val="20"/>
              </w:rPr>
              <w:t>g)</w:t>
            </w:r>
          </w:p>
        </w:tc>
        <w:tc>
          <w:tcPr>
            <w:tcW w:w="5412" w:type="dxa"/>
            <w:gridSpan w:val="2"/>
            <w:tcBorders>
              <w:top w:val="single" w:sz="6" w:space="0" w:color="auto"/>
              <w:left w:val="single" w:sz="6" w:space="0" w:color="auto"/>
              <w:bottom w:val="single" w:sz="6" w:space="0" w:color="auto"/>
              <w:right w:val="single" w:sz="6" w:space="0" w:color="auto"/>
            </w:tcBorders>
          </w:tcPr>
          <w:p w14:paraId="709D176D" w14:textId="77777777" w:rsidR="0093548B" w:rsidRDefault="0093548B" w:rsidP="00175CAD">
            <w:pPr>
              <w:spacing w:after="120"/>
              <w:jc w:val="left"/>
              <w:rPr>
                <w:sz w:val="20"/>
              </w:rPr>
            </w:pPr>
            <w:r>
              <w:rPr>
                <w:sz w:val="20"/>
              </w:rPr>
              <w:t xml:space="preserve">- zabránenie neúmyselnému používaniu zastaraných dokumentov a na zavedenie ich vhodnej identifikácie, ak sa uchovávajú na nejaký účel? </w:t>
            </w:r>
          </w:p>
        </w:tc>
        <w:tc>
          <w:tcPr>
            <w:tcW w:w="709" w:type="dxa"/>
            <w:tcBorders>
              <w:top w:val="single" w:sz="6" w:space="0" w:color="auto"/>
              <w:left w:val="single" w:sz="6" w:space="0" w:color="auto"/>
              <w:bottom w:val="single" w:sz="6" w:space="0" w:color="auto"/>
              <w:right w:val="single" w:sz="6" w:space="0" w:color="auto"/>
            </w:tcBorders>
            <w:vAlign w:val="center"/>
          </w:tcPr>
          <w:p w14:paraId="5598B2D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E1116CD"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A4A19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5EEEC01"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62CE786D" w14:textId="77777777" w:rsidR="0093548B" w:rsidRPr="00310987" w:rsidRDefault="0093548B" w:rsidP="00310987">
            <w:pPr>
              <w:widowControl/>
              <w:spacing w:after="0"/>
              <w:jc w:val="left"/>
              <w:rPr>
                <w:b/>
                <w:sz w:val="18"/>
                <w:szCs w:val="18"/>
              </w:rPr>
            </w:pPr>
            <w:r>
              <w:rPr>
                <w:sz w:val="18"/>
                <w:szCs w:val="18"/>
              </w:rPr>
              <w:t>POZNÁMKA. – Dokumentácia môže byť v akejkoľvek forme a na akomkoľvek druhu média.</w:t>
            </w:r>
          </w:p>
        </w:tc>
      </w:tr>
      <w:tr w:rsidR="0093548B" w14:paraId="5EEDCDB5" w14:textId="77777777" w:rsidTr="002963C0">
        <w:trPr>
          <w:cantSplit/>
        </w:trPr>
        <w:tc>
          <w:tcPr>
            <w:tcW w:w="993" w:type="dxa"/>
            <w:tcBorders>
              <w:top w:val="single" w:sz="6" w:space="0" w:color="auto"/>
              <w:left w:val="single" w:sz="6" w:space="0" w:color="auto"/>
              <w:bottom w:val="single" w:sz="6" w:space="0" w:color="auto"/>
              <w:right w:val="single" w:sz="6" w:space="0" w:color="auto"/>
            </w:tcBorders>
            <w:vAlign w:val="center"/>
          </w:tcPr>
          <w:p w14:paraId="59E0A63F" w14:textId="77777777" w:rsidR="0093548B" w:rsidRPr="001B3EB1" w:rsidRDefault="0093548B" w:rsidP="00310987">
            <w:pPr>
              <w:spacing w:after="0"/>
              <w:jc w:val="center"/>
              <w:rPr>
                <w:b/>
                <w:sz w:val="20"/>
              </w:rPr>
            </w:pPr>
            <w:r>
              <w:rPr>
                <w:b/>
                <w:sz w:val="20"/>
              </w:rPr>
              <w:t>10.3.4</w:t>
            </w:r>
          </w:p>
        </w:tc>
        <w:tc>
          <w:tcPr>
            <w:tcW w:w="5412" w:type="dxa"/>
            <w:gridSpan w:val="2"/>
            <w:tcBorders>
              <w:top w:val="single" w:sz="6" w:space="0" w:color="auto"/>
              <w:left w:val="single" w:sz="6" w:space="0" w:color="auto"/>
              <w:bottom w:val="single" w:sz="6" w:space="0" w:color="auto"/>
              <w:right w:val="single" w:sz="6" w:space="0" w:color="auto"/>
            </w:tcBorders>
            <w:vAlign w:val="center"/>
          </w:tcPr>
          <w:p w14:paraId="1A56AE75" w14:textId="77777777" w:rsidR="0093548B" w:rsidRPr="001B3EB1" w:rsidRDefault="0093548B" w:rsidP="00310987">
            <w:pPr>
              <w:spacing w:after="0"/>
              <w:jc w:val="left"/>
              <w:rPr>
                <w:b/>
                <w:sz w:val="20"/>
                <w:szCs w:val="20"/>
              </w:rPr>
            </w:pPr>
            <w:r>
              <w:rPr>
                <w:b/>
                <w:sz w:val="20"/>
                <w:szCs w:val="20"/>
              </w:rPr>
              <w:t>Riadenie záznamov</w:t>
            </w:r>
          </w:p>
        </w:tc>
        <w:tc>
          <w:tcPr>
            <w:tcW w:w="709" w:type="dxa"/>
            <w:tcBorders>
              <w:top w:val="single" w:sz="6" w:space="0" w:color="auto"/>
              <w:left w:val="single" w:sz="6" w:space="0" w:color="auto"/>
              <w:bottom w:val="single" w:sz="6" w:space="0" w:color="auto"/>
              <w:right w:val="single" w:sz="6" w:space="0" w:color="auto"/>
            </w:tcBorders>
            <w:vAlign w:val="center"/>
          </w:tcPr>
          <w:p w14:paraId="0A6F83BE"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31DBD34"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56F06209" w14:textId="77777777" w:rsidR="0093548B" w:rsidRDefault="0093548B" w:rsidP="00F22083">
            <w:pPr>
              <w:spacing w:after="0"/>
              <w:jc w:val="center"/>
              <w:rPr>
                <w:sz w:val="18"/>
              </w:rPr>
            </w:pPr>
            <w:r w:rsidRPr="00F80301">
              <w:rPr>
                <w:b/>
              </w:rPr>
              <w:t>Poznámka */</w:t>
            </w:r>
          </w:p>
        </w:tc>
      </w:tr>
      <w:tr w:rsidR="0093548B" w14:paraId="568175FA"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63F97BCF" w14:textId="77777777" w:rsidR="0093548B" w:rsidRDefault="0093548B" w:rsidP="00310987">
            <w:pPr>
              <w:spacing w:after="0"/>
              <w:jc w:val="center"/>
              <w:rPr>
                <w:sz w:val="20"/>
              </w:rPr>
            </w:pPr>
            <w:r>
              <w:rPr>
                <w:sz w:val="20"/>
              </w:rPr>
              <w:t>1</w:t>
            </w:r>
          </w:p>
          <w:p w14:paraId="750F92FB" w14:textId="77777777" w:rsidR="0093548B" w:rsidRDefault="0093548B" w:rsidP="00310987">
            <w:pPr>
              <w:spacing w:after="0"/>
              <w:jc w:val="center"/>
              <w:rPr>
                <w:sz w:val="20"/>
              </w:rPr>
            </w:pPr>
            <w:r>
              <w:rPr>
                <w:sz w:val="20"/>
              </w:rPr>
              <w:t>(10.3.4)</w:t>
            </w:r>
          </w:p>
        </w:tc>
        <w:tc>
          <w:tcPr>
            <w:tcW w:w="5412" w:type="dxa"/>
            <w:gridSpan w:val="2"/>
            <w:tcBorders>
              <w:top w:val="single" w:sz="6" w:space="0" w:color="auto"/>
              <w:left w:val="single" w:sz="6" w:space="0" w:color="auto"/>
              <w:bottom w:val="single" w:sz="6" w:space="0" w:color="auto"/>
              <w:right w:val="single" w:sz="6" w:space="0" w:color="auto"/>
            </w:tcBorders>
          </w:tcPr>
          <w:p w14:paraId="71869EC4" w14:textId="77777777" w:rsidR="0093548B" w:rsidRDefault="0093548B" w:rsidP="00175CAD">
            <w:pPr>
              <w:spacing w:after="120"/>
              <w:jc w:val="left"/>
              <w:rPr>
                <w:sz w:val="20"/>
              </w:rPr>
            </w:pPr>
            <w:r>
              <w:rPr>
                <w:sz w:val="20"/>
              </w:rPr>
              <w:t>Vypracoval EO postupy, ktorými sa definujú opatrenia potrebné na identifikáciu, skladovanie, ochranu, obnovu, čas uchovávania a likvidáciu svojich záznamov súvisiacich s plnením tejto medzinárodnej normy a Nariadenia?</w:t>
            </w:r>
          </w:p>
        </w:tc>
        <w:tc>
          <w:tcPr>
            <w:tcW w:w="709" w:type="dxa"/>
            <w:tcBorders>
              <w:top w:val="single" w:sz="6" w:space="0" w:color="auto"/>
              <w:left w:val="single" w:sz="6" w:space="0" w:color="auto"/>
              <w:bottom w:val="single" w:sz="6" w:space="0" w:color="auto"/>
              <w:right w:val="single" w:sz="6" w:space="0" w:color="auto"/>
            </w:tcBorders>
            <w:vAlign w:val="center"/>
          </w:tcPr>
          <w:p w14:paraId="5485C182"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A5D7F41"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FE7B116"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D10B2A6"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3F97E19F" w14:textId="77777777" w:rsidR="0093548B" w:rsidRDefault="0093548B" w:rsidP="00310987">
            <w:pPr>
              <w:spacing w:after="0"/>
              <w:jc w:val="center"/>
              <w:rPr>
                <w:sz w:val="20"/>
              </w:rPr>
            </w:pPr>
            <w:r>
              <w:rPr>
                <w:sz w:val="20"/>
              </w:rPr>
              <w:t>2</w:t>
            </w:r>
          </w:p>
          <w:p w14:paraId="40B75685" w14:textId="77777777" w:rsidR="0093548B" w:rsidRDefault="0093548B" w:rsidP="00310987">
            <w:pPr>
              <w:spacing w:after="0"/>
              <w:jc w:val="center"/>
              <w:rPr>
                <w:sz w:val="20"/>
              </w:rPr>
            </w:pPr>
            <w:r>
              <w:rPr>
                <w:sz w:val="20"/>
              </w:rPr>
              <w:t>(10.3.4)</w:t>
            </w:r>
          </w:p>
        </w:tc>
        <w:tc>
          <w:tcPr>
            <w:tcW w:w="5412" w:type="dxa"/>
            <w:gridSpan w:val="2"/>
            <w:tcBorders>
              <w:top w:val="single" w:sz="6" w:space="0" w:color="auto"/>
              <w:left w:val="single" w:sz="6" w:space="0" w:color="auto"/>
              <w:bottom w:val="single" w:sz="6" w:space="0" w:color="auto"/>
              <w:right w:val="single" w:sz="6" w:space="0" w:color="auto"/>
            </w:tcBorders>
          </w:tcPr>
          <w:p w14:paraId="547F0A47" w14:textId="77777777" w:rsidR="0093548B" w:rsidRDefault="0093548B" w:rsidP="00175CAD">
            <w:pPr>
              <w:spacing w:after="120"/>
              <w:jc w:val="left"/>
              <w:rPr>
                <w:sz w:val="20"/>
              </w:rPr>
            </w:pPr>
            <w:r>
              <w:rPr>
                <w:sz w:val="20"/>
              </w:rPr>
              <w:t>Vypracoval EO postupy uchovávania záznamov na čas zodpovedajúci jeho zmluvným a legislatívnym záväzkom?</w:t>
            </w:r>
          </w:p>
        </w:tc>
        <w:tc>
          <w:tcPr>
            <w:tcW w:w="709" w:type="dxa"/>
            <w:tcBorders>
              <w:top w:val="single" w:sz="6" w:space="0" w:color="auto"/>
              <w:left w:val="single" w:sz="6" w:space="0" w:color="auto"/>
              <w:bottom w:val="single" w:sz="6" w:space="0" w:color="auto"/>
              <w:right w:val="single" w:sz="6" w:space="0" w:color="auto"/>
            </w:tcBorders>
            <w:vAlign w:val="center"/>
          </w:tcPr>
          <w:p w14:paraId="28BA1718"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614AA4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D4D588"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E564773" w14:textId="77777777" w:rsidTr="002963C0">
        <w:trPr>
          <w:cantSplit/>
        </w:trPr>
        <w:tc>
          <w:tcPr>
            <w:tcW w:w="993" w:type="dxa"/>
            <w:tcBorders>
              <w:top w:val="single" w:sz="6" w:space="0" w:color="auto"/>
              <w:left w:val="single" w:sz="6" w:space="0" w:color="auto"/>
              <w:bottom w:val="single" w:sz="6" w:space="0" w:color="auto"/>
              <w:right w:val="single" w:sz="6" w:space="0" w:color="auto"/>
            </w:tcBorders>
          </w:tcPr>
          <w:p w14:paraId="44A267E4" w14:textId="77777777" w:rsidR="0093548B" w:rsidRDefault="0093548B" w:rsidP="00310987">
            <w:pPr>
              <w:spacing w:after="0"/>
              <w:jc w:val="center"/>
              <w:rPr>
                <w:sz w:val="20"/>
              </w:rPr>
            </w:pPr>
            <w:r>
              <w:rPr>
                <w:sz w:val="20"/>
              </w:rPr>
              <w:t>3</w:t>
            </w:r>
          </w:p>
          <w:p w14:paraId="25786AA6" w14:textId="77777777" w:rsidR="0093548B" w:rsidRDefault="0093548B" w:rsidP="00ED184A">
            <w:pPr>
              <w:spacing w:after="0"/>
              <w:jc w:val="center"/>
              <w:rPr>
                <w:sz w:val="20"/>
              </w:rPr>
            </w:pPr>
            <w:r>
              <w:rPr>
                <w:sz w:val="20"/>
              </w:rPr>
              <w:t>(10.3.4)</w:t>
            </w:r>
          </w:p>
        </w:tc>
        <w:tc>
          <w:tcPr>
            <w:tcW w:w="5412" w:type="dxa"/>
            <w:gridSpan w:val="2"/>
            <w:tcBorders>
              <w:top w:val="single" w:sz="6" w:space="0" w:color="auto"/>
              <w:left w:val="single" w:sz="6" w:space="0" w:color="auto"/>
              <w:bottom w:val="single" w:sz="6" w:space="0" w:color="auto"/>
              <w:right w:val="single" w:sz="6" w:space="0" w:color="auto"/>
            </w:tcBorders>
          </w:tcPr>
          <w:p w14:paraId="17A02D76" w14:textId="77777777" w:rsidR="0093548B" w:rsidRDefault="0093548B" w:rsidP="00310987">
            <w:pPr>
              <w:spacing w:after="120"/>
              <w:jc w:val="left"/>
              <w:rPr>
                <w:sz w:val="20"/>
              </w:rPr>
            </w:pPr>
            <w:r>
              <w:rPr>
                <w:sz w:val="20"/>
              </w:rPr>
              <w:t>Je prístup k týmto záznamom v súlade s opatreniami zabezpečujúcimi dôvernosť?</w:t>
            </w:r>
          </w:p>
        </w:tc>
        <w:tc>
          <w:tcPr>
            <w:tcW w:w="709" w:type="dxa"/>
            <w:tcBorders>
              <w:top w:val="single" w:sz="6" w:space="0" w:color="auto"/>
              <w:left w:val="single" w:sz="6" w:space="0" w:color="auto"/>
              <w:bottom w:val="single" w:sz="6" w:space="0" w:color="auto"/>
              <w:right w:val="single" w:sz="6" w:space="0" w:color="auto"/>
            </w:tcBorders>
            <w:vAlign w:val="center"/>
          </w:tcPr>
          <w:p w14:paraId="76FCC275"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9BD045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35CE8A8"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DF929CA"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2EFFFF7D" w14:textId="77777777" w:rsidR="0093548B" w:rsidRPr="00E76E86" w:rsidRDefault="0093548B" w:rsidP="00E76E86">
            <w:pPr>
              <w:widowControl/>
              <w:spacing w:after="0"/>
              <w:jc w:val="left"/>
              <w:rPr>
                <w:b/>
                <w:sz w:val="18"/>
                <w:szCs w:val="18"/>
              </w:rPr>
            </w:pPr>
            <w:r>
              <w:rPr>
                <w:sz w:val="18"/>
                <w:szCs w:val="18"/>
              </w:rPr>
              <w:t>POZNÁMKA. – O požiadavkách na záznamy o certifikovaných klientoch pozri aj v čl. 9.9.</w:t>
            </w:r>
          </w:p>
        </w:tc>
      </w:tr>
      <w:tr w:rsidR="0093548B" w14:paraId="18EB20F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4AC4F9E2" w14:textId="77777777" w:rsidR="0093548B" w:rsidRPr="001B3EB1" w:rsidRDefault="0093548B" w:rsidP="00E76E86">
            <w:pPr>
              <w:spacing w:after="0"/>
              <w:jc w:val="center"/>
              <w:rPr>
                <w:b/>
                <w:sz w:val="20"/>
              </w:rPr>
            </w:pPr>
            <w:r>
              <w:rPr>
                <w:b/>
                <w:sz w:val="20"/>
              </w:rPr>
              <w:t>10.3.5</w:t>
            </w:r>
          </w:p>
        </w:tc>
        <w:tc>
          <w:tcPr>
            <w:tcW w:w="5271" w:type="dxa"/>
            <w:tcBorders>
              <w:top w:val="single" w:sz="6" w:space="0" w:color="auto"/>
              <w:left w:val="single" w:sz="6" w:space="0" w:color="auto"/>
              <w:bottom w:val="single" w:sz="6" w:space="0" w:color="auto"/>
              <w:right w:val="single" w:sz="6" w:space="0" w:color="auto"/>
            </w:tcBorders>
            <w:vAlign w:val="center"/>
          </w:tcPr>
          <w:p w14:paraId="01B3223B" w14:textId="77777777" w:rsidR="0093548B" w:rsidRPr="001B3EB1" w:rsidRDefault="0093548B" w:rsidP="00A53075">
            <w:pPr>
              <w:spacing w:after="0"/>
              <w:jc w:val="left"/>
              <w:rPr>
                <w:b/>
                <w:sz w:val="20"/>
                <w:szCs w:val="20"/>
              </w:rPr>
            </w:pPr>
            <w:r>
              <w:rPr>
                <w:b/>
                <w:sz w:val="20"/>
                <w:szCs w:val="20"/>
              </w:rPr>
              <w:t>Preskúmanie manažmentom</w:t>
            </w:r>
          </w:p>
        </w:tc>
        <w:tc>
          <w:tcPr>
            <w:tcW w:w="709" w:type="dxa"/>
            <w:tcBorders>
              <w:top w:val="single" w:sz="6" w:space="0" w:color="auto"/>
              <w:left w:val="single" w:sz="6" w:space="0" w:color="auto"/>
              <w:bottom w:val="single" w:sz="6" w:space="0" w:color="auto"/>
              <w:right w:val="single" w:sz="6" w:space="0" w:color="auto"/>
            </w:tcBorders>
            <w:vAlign w:val="center"/>
          </w:tcPr>
          <w:p w14:paraId="5034DDB7" w14:textId="77777777" w:rsidR="0093548B" w:rsidRPr="00F80301" w:rsidRDefault="0093548B" w:rsidP="00754034">
            <w:pPr>
              <w:widowControl/>
              <w:spacing w:after="0"/>
              <w:jc w:val="center"/>
              <w:rPr>
                <w:b/>
              </w:rPr>
            </w:pPr>
          </w:p>
        </w:tc>
        <w:tc>
          <w:tcPr>
            <w:tcW w:w="684" w:type="dxa"/>
            <w:tcBorders>
              <w:top w:val="single" w:sz="6" w:space="0" w:color="auto"/>
              <w:left w:val="single" w:sz="6" w:space="0" w:color="auto"/>
              <w:bottom w:val="single" w:sz="6" w:space="0" w:color="auto"/>
              <w:right w:val="single" w:sz="6" w:space="0" w:color="auto"/>
            </w:tcBorders>
            <w:vAlign w:val="center"/>
          </w:tcPr>
          <w:p w14:paraId="172A9CBD" w14:textId="77777777" w:rsidR="0093548B" w:rsidRPr="00F80301" w:rsidRDefault="0093548B" w:rsidP="00754034">
            <w:pPr>
              <w:widowControl/>
              <w:spacing w:after="0"/>
              <w:jc w:val="center"/>
              <w:rPr>
                <w:b/>
              </w:rPr>
            </w:pPr>
          </w:p>
        </w:tc>
        <w:tc>
          <w:tcPr>
            <w:tcW w:w="1983" w:type="dxa"/>
            <w:tcBorders>
              <w:top w:val="single" w:sz="6" w:space="0" w:color="auto"/>
              <w:left w:val="single" w:sz="6" w:space="0" w:color="auto"/>
              <w:bottom w:val="single" w:sz="6" w:space="0" w:color="auto"/>
              <w:right w:val="single" w:sz="6" w:space="0" w:color="auto"/>
            </w:tcBorders>
            <w:vAlign w:val="center"/>
          </w:tcPr>
          <w:p w14:paraId="58CBAE50" w14:textId="77777777" w:rsidR="0093548B" w:rsidRPr="00F80301" w:rsidRDefault="0093548B" w:rsidP="00754034">
            <w:pPr>
              <w:widowControl/>
              <w:spacing w:after="0"/>
              <w:jc w:val="center"/>
              <w:rPr>
                <w:b/>
              </w:rPr>
            </w:pPr>
          </w:p>
        </w:tc>
      </w:tr>
      <w:tr w:rsidR="0093548B" w14:paraId="36FF243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0F5D28EF" w14:textId="77777777" w:rsidR="0093548B" w:rsidRPr="001B3EB1" w:rsidRDefault="0093548B" w:rsidP="00E76E86">
            <w:pPr>
              <w:spacing w:after="0"/>
              <w:jc w:val="center"/>
              <w:rPr>
                <w:b/>
                <w:sz w:val="20"/>
              </w:rPr>
            </w:pPr>
            <w:r>
              <w:rPr>
                <w:b/>
                <w:sz w:val="20"/>
              </w:rPr>
              <w:t>10.3.5.1</w:t>
            </w:r>
          </w:p>
        </w:tc>
        <w:tc>
          <w:tcPr>
            <w:tcW w:w="5271" w:type="dxa"/>
            <w:tcBorders>
              <w:top w:val="single" w:sz="6" w:space="0" w:color="auto"/>
              <w:left w:val="single" w:sz="6" w:space="0" w:color="auto"/>
              <w:bottom w:val="single" w:sz="6" w:space="0" w:color="auto"/>
              <w:right w:val="single" w:sz="6" w:space="0" w:color="auto"/>
            </w:tcBorders>
            <w:vAlign w:val="center"/>
          </w:tcPr>
          <w:p w14:paraId="03F813F2" w14:textId="77777777" w:rsidR="0093548B" w:rsidRPr="001B3EB1" w:rsidRDefault="0093548B" w:rsidP="00A53075">
            <w:pPr>
              <w:spacing w:after="0"/>
              <w:jc w:val="left"/>
              <w:rPr>
                <w:b/>
                <w:sz w:val="20"/>
                <w:szCs w:val="20"/>
              </w:rPr>
            </w:pPr>
            <w:r>
              <w:rPr>
                <w:b/>
                <w:sz w:val="20"/>
                <w:szCs w:val="20"/>
              </w:rPr>
              <w:t xml:space="preserve">Všeobecne </w:t>
            </w:r>
          </w:p>
        </w:tc>
        <w:tc>
          <w:tcPr>
            <w:tcW w:w="709" w:type="dxa"/>
            <w:tcBorders>
              <w:top w:val="single" w:sz="6" w:space="0" w:color="auto"/>
              <w:left w:val="single" w:sz="6" w:space="0" w:color="auto"/>
              <w:bottom w:val="single" w:sz="6" w:space="0" w:color="auto"/>
              <w:right w:val="single" w:sz="6" w:space="0" w:color="auto"/>
            </w:tcBorders>
            <w:vAlign w:val="center"/>
          </w:tcPr>
          <w:p w14:paraId="5F21EA74"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332C3F2E"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38095C9" w14:textId="77777777" w:rsidR="0093548B" w:rsidRDefault="0093548B" w:rsidP="00F22083">
            <w:pPr>
              <w:spacing w:after="0"/>
              <w:jc w:val="center"/>
              <w:rPr>
                <w:sz w:val="18"/>
              </w:rPr>
            </w:pPr>
            <w:r w:rsidRPr="00F80301">
              <w:rPr>
                <w:b/>
              </w:rPr>
              <w:t>Poznámka */</w:t>
            </w:r>
          </w:p>
        </w:tc>
      </w:tr>
      <w:tr w:rsidR="0093548B" w14:paraId="3CEC3F3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51C8CBE" w14:textId="77777777" w:rsidR="0093548B" w:rsidRDefault="0093548B" w:rsidP="00ED184A">
            <w:pPr>
              <w:spacing w:after="0"/>
              <w:jc w:val="center"/>
              <w:rPr>
                <w:sz w:val="20"/>
              </w:rPr>
            </w:pPr>
            <w:r>
              <w:rPr>
                <w:sz w:val="20"/>
              </w:rPr>
              <w:t>1</w:t>
            </w:r>
          </w:p>
          <w:p w14:paraId="63505B85" w14:textId="77777777" w:rsidR="0093548B" w:rsidRDefault="0093548B" w:rsidP="00ED184A">
            <w:pPr>
              <w:spacing w:after="0"/>
              <w:jc w:val="center"/>
              <w:rPr>
                <w:sz w:val="20"/>
              </w:rPr>
            </w:pPr>
            <w:r>
              <w:rPr>
                <w:sz w:val="20"/>
              </w:rPr>
              <w:t>(10.3.5.1)</w:t>
            </w:r>
          </w:p>
        </w:tc>
        <w:tc>
          <w:tcPr>
            <w:tcW w:w="5271" w:type="dxa"/>
            <w:tcBorders>
              <w:top w:val="single" w:sz="6" w:space="0" w:color="auto"/>
              <w:left w:val="single" w:sz="6" w:space="0" w:color="auto"/>
              <w:bottom w:val="single" w:sz="6" w:space="0" w:color="auto"/>
              <w:right w:val="single" w:sz="6" w:space="0" w:color="auto"/>
            </w:tcBorders>
          </w:tcPr>
          <w:p w14:paraId="1CD3D8F5" w14:textId="77777777" w:rsidR="0093548B" w:rsidRDefault="0093548B" w:rsidP="00175CAD">
            <w:pPr>
              <w:spacing w:after="120"/>
              <w:jc w:val="left"/>
              <w:rPr>
                <w:sz w:val="20"/>
              </w:rPr>
            </w:pPr>
            <w:r>
              <w:rPr>
                <w:sz w:val="20"/>
              </w:rPr>
              <w:t>Vypracoval vrcholový manažment EO postupy preskúmania svojho systému manažérstva v plánovaných intervaloch, aby zabezpečil jeho pokračujúcu vhodnosť, primeranosť a efektívnosť vrátane určenej politiky a cieľov súvisiacich s plnením tejto medzinárodnej normy.</w:t>
            </w:r>
          </w:p>
        </w:tc>
        <w:tc>
          <w:tcPr>
            <w:tcW w:w="709" w:type="dxa"/>
            <w:tcBorders>
              <w:top w:val="single" w:sz="6" w:space="0" w:color="auto"/>
              <w:left w:val="single" w:sz="6" w:space="0" w:color="auto"/>
              <w:bottom w:val="single" w:sz="6" w:space="0" w:color="auto"/>
              <w:right w:val="single" w:sz="6" w:space="0" w:color="auto"/>
            </w:tcBorders>
            <w:vAlign w:val="center"/>
          </w:tcPr>
          <w:p w14:paraId="0636E81A"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372F0A9"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B87343F"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F48C40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E41CADD" w14:textId="77777777" w:rsidR="0093548B" w:rsidRDefault="0093548B" w:rsidP="00ED184A">
            <w:pPr>
              <w:spacing w:after="0"/>
              <w:jc w:val="center"/>
              <w:rPr>
                <w:sz w:val="20"/>
              </w:rPr>
            </w:pPr>
            <w:r>
              <w:rPr>
                <w:sz w:val="20"/>
              </w:rPr>
              <w:t>2</w:t>
            </w:r>
          </w:p>
          <w:p w14:paraId="4D106EBB" w14:textId="77777777" w:rsidR="0093548B" w:rsidRDefault="0093548B" w:rsidP="00ED184A">
            <w:pPr>
              <w:spacing w:after="0"/>
              <w:jc w:val="center"/>
              <w:rPr>
                <w:sz w:val="20"/>
              </w:rPr>
            </w:pPr>
            <w:r>
              <w:rPr>
                <w:sz w:val="20"/>
              </w:rPr>
              <w:t>(10.3.5.1)</w:t>
            </w:r>
          </w:p>
        </w:tc>
        <w:tc>
          <w:tcPr>
            <w:tcW w:w="5271" w:type="dxa"/>
            <w:tcBorders>
              <w:top w:val="single" w:sz="6" w:space="0" w:color="auto"/>
              <w:left w:val="single" w:sz="6" w:space="0" w:color="auto"/>
              <w:bottom w:val="single" w:sz="6" w:space="0" w:color="auto"/>
              <w:right w:val="single" w:sz="6" w:space="0" w:color="auto"/>
            </w:tcBorders>
          </w:tcPr>
          <w:p w14:paraId="0A74CBBC" w14:textId="77777777" w:rsidR="0093548B" w:rsidRDefault="0093548B" w:rsidP="00175CAD">
            <w:pPr>
              <w:spacing w:after="120"/>
              <w:jc w:val="left"/>
              <w:rPr>
                <w:sz w:val="20"/>
              </w:rPr>
            </w:pPr>
            <w:r>
              <w:rPr>
                <w:sz w:val="20"/>
              </w:rPr>
              <w:t>Vykonávajú sa tieto preskúmania aspoň raz ročne?</w:t>
            </w:r>
          </w:p>
        </w:tc>
        <w:tc>
          <w:tcPr>
            <w:tcW w:w="709" w:type="dxa"/>
            <w:tcBorders>
              <w:top w:val="single" w:sz="6" w:space="0" w:color="auto"/>
              <w:left w:val="single" w:sz="6" w:space="0" w:color="auto"/>
              <w:bottom w:val="single" w:sz="6" w:space="0" w:color="auto"/>
              <w:right w:val="single" w:sz="6" w:space="0" w:color="auto"/>
            </w:tcBorders>
            <w:vAlign w:val="center"/>
          </w:tcPr>
          <w:p w14:paraId="3DB8AFEF"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14225FC" w14:textId="77777777" w:rsidR="0093548B" w:rsidRDefault="005E1EAE" w:rsidP="00F22083">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B81D4D" w14:textId="77777777" w:rsidR="0093548B" w:rsidRDefault="005E1EAE" w:rsidP="00F22083">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652D48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0595FF97" w14:textId="77777777" w:rsidR="0093548B" w:rsidRPr="001B3EB1" w:rsidRDefault="0093548B" w:rsidP="00E76E86">
            <w:pPr>
              <w:spacing w:after="0"/>
              <w:jc w:val="center"/>
              <w:rPr>
                <w:b/>
                <w:sz w:val="20"/>
              </w:rPr>
            </w:pPr>
            <w:r>
              <w:rPr>
                <w:b/>
                <w:sz w:val="20"/>
              </w:rPr>
              <w:t>10.3.5.2</w:t>
            </w:r>
          </w:p>
        </w:tc>
        <w:tc>
          <w:tcPr>
            <w:tcW w:w="5271" w:type="dxa"/>
            <w:tcBorders>
              <w:top w:val="single" w:sz="6" w:space="0" w:color="auto"/>
              <w:left w:val="single" w:sz="6" w:space="0" w:color="auto"/>
              <w:bottom w:val="single" w:sz="6" w:space="0" w:color="auto"/>
              <w:right w:val="single" w:sz="6" w:space="0" w:color="auto"/>
            </w:tcBorders>
            <w:vAlign w:val="center"/>
          </w:tcPr>
          <w:p w14:paraId="667B07AA" w14:textId="77777777" w:rsidR="0093548B" w:rsidRPr="001B3EB1" w:rsidRDefault="0093548B" w:rsidP="00A53075">
            <w:pPr>
              <w:spacing w:after="0"/>
              <w:jc w:val="left"/>
              <w:rPr>
                <w:b/>
                <w:sz w:val="20"/>
                <w:szCs w:val="20"/>
              </w:rPr>
            </w:pPr>
            <w:r>
              <w:rPr>
                <w:b/>
                <w:sz w:val="20"/>
                <w:szCs w:val="20"/>
              </w:rPr>
              <w:t>Vstupy do preskúmania</w:t>
            </w:r>
          </w:p>
        </w:tc>
        <w:tc>
          <w:tcPr>
            <w:tcW w:w="709" w:type="dxa"/>
            <w:tcBorders>
              <w:top w:val="single" w:sz="6" w:space="0" w:color="auto"/>
              <w:left w:val="single" w:sz="6" w:space="0" w:color="auto"/>
              <w:bottom w:val="single" w:sz="6" w:space="0" w:color="auto"/>
              <w:right w:val="single" w:sz="6" w:space="0" w:color="auto"/>
            </w:tcBorders>
            <w:vAlign w:val="center"/>
          </w:tcPr>
          <w:p w14:paraId="18E1ED5C"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E5BABC7"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DD9C477" w14:textId="77777777" w:rsidR="0093548B" w:rsidRDefault="0093548B" w:rsidP="00F22083">
            <w:pPr>
              <w:spacing w:after="0"/>
              <w:jc w:val="center"/>
              <w:rPr>
                <w:sz w:val="18"/>
              </w:rPr>
            </w:pPr>
            <w:r w:rsidRPr="00F80301">
              <w:rPr>
                <w:b/>
              </w:rPr>
              <w:t>Poznámka */</w:t>
            </w:r>
          </w:p>
        </w:tc>
      </w:tr>
      <w:tr w:rsidR="0093548B" w14:paraId="2BEE50C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2B0544C" w14:textId="77777777" w:rsidR="0093548B" w:rsidRDefault="0093548B" w:rsidP="00E76E86">
            <w:pPr>
              <w:spacing w:after="0"/>
              <w:jc w:val="center"/>
              <w:rPr>
                <w:sz w:val="20"/>
              </w:rPr>
            </w:pPr>
            <w:r>
              <w:rPr>
                <w:sz w:val="20"/>
              </w:rPr>
              <w:t>1</w:t>
            </w:r>
          </w:p>
          <w:p w14:paraId="219EE138" w14:textId="77777777" w:rsidR="0093548B" w:rsidRDefault="0093548B" w:rsidP="00ED184A">
            <w:pPr>
              <w:spacing w:after="0"/>
              <w:jc w:val="center"/>
              <w:rPr>
                <w:sz w:val="20"/>
              </w:rPr>
            </w:pPr>
            <w:r>
              <w:rPr>
                <w:sz w:val="20"/>
              </w:rPr>
              <w:t>(10.3.5.2)</w:t>
            </w:r>
          </w:p>
        </w:tc>
        <w:tc>
          <w:tcPr>
            <w:tcW w:w="5271" w:type="dxa"/>
            <w:tcBorders>
              <w:top w:val="single" w:sz="6" w:space="0" w:color="auto"/>
              <w:left w:val="single" w:sz="6" w:space="0" w:color="auto"/>
              <w:bottom w:val="single" w:sz="6" w:space="0" w:color="auto"/>
              <w:right w:val="single" w:sz="6" w:space="0" w:color="auto"/>
            </w:tcBorders>
          </w:tcPr>
          <w:p w14:paraId="6732F39D" w14:textId="77777777" w:rsidR="0093548B" w:rsidRDefault="0093548B" w:rsidP="00175CAD">
            <w:pPr>
              <w:spacing w:after="120"/>
              <w:jc w:val="left"/>
              <w:rPr>
                <w:sz w:val="20"/>
              </w:rPr>
            </w:pPr>
            <w:r>
              <w:rPr>
                <w:sz w:val="20"/>
              </w:rPr>
              <w:t>Zahŕňa vstup do preskúmania manažmentom informácie súvisiace:</w:t>
            </w:r>
          </w:p>
        </w:tc>
        <w:tc>
          <w:tcPr>
            <w:tcW w:w="709" w:type="dxa"/>
            <w:tcBorders>
              <w:top w:val="single" w:sz="6" w:space="0" w:color="auto"/>
              <w:left w:val="single" w:sz="6" w:space="0" w:color="auto"/>
              <w:bottom w:val="single" w:sz="6" w:space="0" w:color="auto"/>
              <w:right w:val="single" w:sz="6" w:space="0" w:color="auto"/>
            </w:tcBorders>
            <w:vAlign w:val="center"/>
          </w:tcPr>
          <w:p w14:paraId="28B8B8CF" w14:textId="77777777" w:rsidR="0093548B" w:rsidRDefault="0093548B" w:rsidP="00A26334">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196B0D2" w14:textId="77777777" w:rsidR="0093548B" w:rsidRDefault="0093548B" w:rsidP="00A2633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1D0A370B"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A9FD07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09E9DF7" w14:textId="77777777" w:rsidR="0093548B" w:rsidRDefault="0093548B" w:rsidP="00527714">
            <w:pPr>
              <w:spacing w:after="0"/>
              <w:jc w:val="right"/>
              <w:rPr>
                <w:sz w:val="20"/>
              </w:rPr>
            </w:pPr>
            <w:r>
              <w:rPr>
                <w:sz w:val="20"/>
              </w:rPr>
              <w:lastRenderedPageBreak/>
              <w:t>a)</w:t>
            </w:r>
          </w:p>
        </w:tc>
        <w:tc>
          <w:tcPr>
            <w:tcW w:w="5271" w:type="dxa"/>
            <w:tcBorders>
              <w:top w:val="single" w:sz="6" w:space="0" w:color="auto"/>
              <w:left w:val="single" w:sz="6" w:space="0" w:color="auto"/>
              <w:bottom w:val="single" w:sz="6" w:space="0" w:color="auto"/>
              <w:right w:val="single" w:sz="6" w:space="0" w:color="auto"/>
            </w:tcBorders>
          </w:tcPr>
          <w:p w14:paraId="101EF03D" w14:textId="77777777" w:rsidR="0093548B" w:rsidRDefault="0093548B" w:rsidP="00175CAD">
            <w:pPr>
              <w:spacing w:after="120"/>
              <w:jc w:val="left"/>
              <w:rPr>
                <w:sz w:val="20"/>
              </w:rPr>
            </w:pPr>
            <w:r>
              <w:rPr>
                <w:sz w:val="20"/>
              </w:rPr>
              <w:t>- s výsledkami interných a externých auditov?</w:t>
            </w:r>
          </w:p>
        </w:tc>
        <w:tc>
          <w:tcPr>
            <w:tcW w:w="709" w:type="dxa"/>
            <w:tcBorders>
              <w:top w:val="single" w:sz="6" w:space="0" w:color="auto"/>
              <w:left w:val="single" w:sz="6" w:space="0" w:color="auto"/>
              <w:bottom w:val="single" w:sz="6" w:space="0" w:color="auto"/>
              <w:right w:val="single" w:sz="6" w:space="0" w:color="auto"/>
            </w:tcBorders>
            <w:vAlign w:val="center"/>
          </w:tcPr>
          <w:p w14:paraId="0DF3100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0BABB67"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6B4369C"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57588B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00E591A" w14:textId="77777777" w:rsidR="0093548B" w:rsidRDefault="0093548B" w:rsidP="00527714">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017D006F" w14:textId="77777777" w:rsidR="0093548B" w:rsidRDefault="0093548B" w:rsidP="00175CAD">
            <w:pPr>
              <w:spacing w:after="120"/>
              <w:jc w:val="left"/>
              <w:rPr>
                <w:sz w:val="20"/>
              </w:rPr>
            </w:pPr>
            <w:r>
              <w:rPr>
                <w:sz w:val="20"/>
              </w:rPr>
              <w:t>- so spätnými poznatkami od klientov a zainteresovaných strán týkajúcich sa plnenia požiadaviek tejto medzinárodnej normy?</w:t>
            </w:r>
          </w:p>
        </w:tc>
        <w:tc>
          <w:tcPr>
            <w:tcW w:w="709" w:type="dxa"/>
            <w:tcBorders>
              <w:top w:val="single" w:sz="6" w:space="0" w:color="auto"/>
              <w:left w:val="single" w:sz="6" w:space="0" w:color="auto"/>
              <w:bottom w:val="single" w:sz="6" w:space="0" w:color="auto"/>
              <w:right w:val="single" w:sz="6" w:space="0" w:color="auto"/>
            </w:tcBorders>
            <w:vAlign w:val="center"/>
          </w:tcPr>
          <w:p w14:paraId="33864877"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196C22A"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FA3AECB"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8D914B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90A0489" w14:textId="77777777" w:rsidR="0093548B" w:rsidRDefault="0093548B" w:rsidP="00527714">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305CB684" w14:textId="77777777" w:rsidR="0093548B" w:rsidRDefault="0093548B" w:rsidP="00175CAD">
            <w:pPr>
              <w:spacing w:after="120"/>
              <w:jc w:val="left"/>
              <w:rPr>
                <w:sz w:val="20"/>
              </w:rPr>
            </w:pPr>
            <w:r>
              <w:rPr>
                <w:sz w:val="20"/>
              </w:rPr>
              <w:t>- so spätnými poznatkami od komisie na ochranu nestrannosti?</w:t>
            </w:r>
          </w:p>
        </w:tc>
        <w:tc>
          <w:tcPr>
            <w:tcW w:w="709" w:type="dxa"/>
            <w:tcBorders>
              <w:top w:val="single" w:sz="6" w:space="0" w:color="auto"/>
              <w:left w:val="single" w:sz="6" w:space="0" w:color="auto"/>
              <w:bottom w:val="single" w:sz="6" w:space="0" w:color="auto"/>
              <w:right w:val="single" w:sz="6" w:space="0" w:color="auto"/>
            </w:tcBorders>
            <w:vAlign w:val="center"/>
          </w:tcPr>
          <w:p w14:paraId="6FD2A903"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FAAC7BB"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5BD43A6"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27F2C7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AFD83E8" w14:textId="77777777" w:rsidR="0093548B" w:rsidRDefault="0093548B" w:rsidP="00527714">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0ABA2EAE" w14:textId="77777777" w:rsidR="0093548B" w:rsidRDefault="0093548B" w:rsidP="00175CAD">
            <w:pPr>
              <w:spacing w:after="120"/>
              <w:jc w:val="left"/>
              <w:rPr>
                <w:sz w:val="20"/>
              </w:rPr>
            </w:pPr>
            <w:r>
              <w:rPr>
                <w:sz w:val="20"/>
              </w:rPr>
              <w:t>- so stavom preventívnych a nápravných činností?</w:t>
            </w:r>
          </w:p>
          <w:p w14:paraId="239D830F" w14:textId="77777777" w:rsidR="0093548B" w:rsidRDefault="0093548B" w:rsidP="00175CAD">
            <w:pPr>
              <w:spacing w:after="120"/>
              <w:jc w:val="left"/>
              <w:rPr>
                <w:sz w:val="20"/>
              </w:rPr>
            </w:pPr>
          </w:p>
        </w:tc>
        <w:tc>
          <w:tcPr>
            <w:tcW w:w="709" w:type="dxa"/>
            <w:tcBorders>
              <w:top w:val="single" w:sz="6" w:space="0" w:color="auto"/>
              <w:left w:val="single" w:sz="6" w:space="0" w:color="auto"/>
              <w:bottom w:val="single" w:sz="6" w:space="0" w:color="auto"/>
              <w:right w:val="single" w:sz="6" w:space="0" w:color="auto"/>
            </w:tcBorders>
            <w:vAlign w:val="center"/>
          </w:tcPr>
          <w:p w14:paraId="6CB9929D"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63A8BC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F10CC6D"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842666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3DAAEC5" w14:textId="77777777" w:rsidR="0093548B" w:rsidRDefault="0093548B" w:rsidP="00527714">
            <w:pPr>
              <w:spacing w:after="0"/>
              <w:jc w:val="right"/>
              <w:rPr>
                <w:sz w:val="20"/>
              </w:rPr>
            </w:pPr>
            <w:r>
              <w:rPr>
                <w:sz w:val="20"/>
              </w:rPr>
              <w:t>e)</w:t>
            </w:r>
          </w:p>
        </w:tc>
        <w:tc>
          <w:tcPr>
            <w:tcW w:w="5271" w:type="dxa"/>
            <w:tcBorders>
              <w:top w:val="single" w:sz="6" w:space="0" w:color="auto"/>
              <w:left w:val="single" w:sz="6" w:space="0" w:color="auto"/>
              <w:bottom w:val="single" w:sz="6" w:space="0" w:color="auto"/>
              <w:right w:val="single" w:sz="6" w:space="0" w:color="auto"/>
            </w:tcBorders>
          </w:tcPr>
          <w:p w14:paraId="076FA2F9" w14:textId="77777777" w:rsidR="0093548B" w:rsidRDefault="0093548B" w:rsidP="00175CAD">
            <w:pPr>
              <w:spacing w:after="120"/>
              <w:jc w:val="left"/>
              <w:rPr>
                <w:sz w:val="20"/>
              </w:rPr>
            </w:pPr>
            <w:r>
              <w:rPr>
                <w:sz w:val="20"/>
              </w:rPr>
              <w:t>- s činnosťami nasledujúcimi po predchádzajúcich preskúmaniach?</w:t>
            </w:r>
          </w:p>
        </w:tc>
        <w:tc>
          <w:tcPr>
            <w:tcW w:w="709" w:type="dxa"/>
            <w:tcBorders>
              <w:top w:val="single" w:sz="6" w:space="0" w:color="auto"/>
              <w:left w:val="single" w:sz="6" w:space="0" w:color="auto"/>
              <w:bottom w:val="single" w:sz="6" w:space="0" w:color="auto"/>
              <w:right w:val="single" w:sz="6" w:space="0" w:color="auto"/>
            </w:tcBorders>
            <w:vAlign w:val="center"/>
          </w:tcPr>
          <w:p w14:paraId="60CBD10B"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61F81BE"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1C11B56"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C297EE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65EF45A" w14:textId="77777777" w:rsidR="0093548B" w:rsidRDefault="0093548B" w:rsidP="00527714">
            <w:pPr>
              <w:spacing w:after="0"/>
              <w:jc w:val="right"/>
              <w:rPr>
                <w:sz w:val="20"/>
              </w:rPr>
            </w:pPr>
            <w:r>
              <w:rPr>
                <w:sz w:val="20"/>
              </w:rPr>
              <w:t>f)</w:t>
            </w:r>
          </w:p>
        </w:tc>
        <w:tc>
          <w:tcPr>
            <w:tcW w:w="5271" w:type="dxa"/>
            <w:tcBorders>
              <w:top w:val="single" w:sz="6" w:space="0" w:color="auto"/>
              <w:left w:val="single" w:sz="6" w:space="0" w:color="auto"/>
              <w:bottom w:val="single" w:sz="6" w:space="0" w:color="auto"/>
              <w:right w:val="single" w:sz="6" w:space="0" w:color="auto"/>
            </w:tcBorders>
          </w:tcPr>
          <w:p w14:paraId="13D1125D" w14:textId="77777777" w:rsidR="0093548B" w:rsidRDefault="0093548B" w:rsidP="00175CAD">
            <w:pPr>
              <w:spacing w:after="120"/>
              <w:jc w:val="left"/>
              <w:rPr>
                <w:sz w:val="20"/>
              </w:rPr>
            </w:pPr>
            <w:r>
              <w:rPr>
                <w:sz w:val="20"/>
              </w:rPr>
              <w:t>- s plnením cieľov?</w:t>
            </w:r>
          </w:p>
        </w:tc>
        <w:tc>
          <w:tcPr>
            <w:tcW w:w="709" w:type="dxa"/>
            <w:tcBorders>
              <w:top w:val="single" w:sz="6" w:space="0" w:color="auto"/>
              <w:left w:val="single" w:sz="6" w:space="0" w:color="auto"/>
              <w:bottom w:val="single" w:sz="6" w:space="0" w:color="auto"/>
              <w:right w:val="single" w:sz="6" w:space="0" w:color="auto"/>
            </w:tcBorders>
            <w:vAlign w:val="center"/>
          </w:tcPr>
          <w:p w14:paraId="56BA4251"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28EF0AC"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0B3C8C3"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6C01AE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EF59E16" w14:textId="77777777" w:rsidR="0093548B" w:rsidRDefault="0093548B" w:rsidP="00527714">
            <w:pPr>
              <w:spacing w:after="0"/>
              <w:jc w:val="right"/>
              <w:rPr>
                <w:sz w:val="20"/>
              </w:rPr>
            </w:pPr>
            <w:r>
              <w:rPr>
                <w:sz w:val="20"/>
              </w:rPr>
              <w:t>g)</w:t>
            </w:r>
          </w:p>
        </w:tc>
        <w:tc>
          <w:tcPr>
            <w:tcW w:w="5271" w:type="dxa"/>
            <w:tcBorders>
              <w:top w:val="single" w:sz="6" w:space="0" w:color="auto"/>
              <w:left w:val="single" w:sz="6" w:space="0" w:color="auto"/>
              <w:bottom w:val="single" w:sz="6" w:space="0" w:color="auto"/>
              <w:right w:val="single" w:sz="6" w:space="0" w:color="auto"/>
            </w:tcBorders>
          </w:tcPr>
          <w:p w14:paraId="1FBE8C3F" w14:textId="77777777" w:rsidR="0093548B" w:rsidRDefault="0093548B" w:rsidP="00175CAD">
            <w:pPr>
              <w:spacing w:after="120"/>
              <w:jc w:val="left"/>
              <w:rPr>
                <w:sz w:val="20"/>
              </w:rPr>
            </w:pPr>
            <w:r>
              <w:rPr>
                <w:sz w:val="20"/>
              </w:rPr>
              <w:t>- so zmenami, ktoré by mohli ovplyvniť systém manažérstva?</w:t>
            </w:r>
          </w:p>
        </w:tc>
        <w:tc>
          <w:tcPr>
            <w:tcW w:w="709" w:type="dxa"/>
            <w:tcBorders>
              <w:top w:val="single" w:sz="6" w:space="0" w:color="auto"/>
              <w:left w:val="single" w:sz="6" w:space="0" w:color="auto"/>
              <w:bottom w:val="single" w:sz="6" w:space="0" w:color="auto"/>
              <w:right w:val="single" w:sz="6" w:space="0" w:color="auto"/>
            </w:tcBorders>
            <w:vAlign w:val="center"/>
          </w:tcPr>
          <w:p w14:paraId="6C170B56"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1ADE83"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0D717FC"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0A0BD8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2D5E406" w14:textId="77777777" w:rsidR="0093548B" w:rsidRDefault="0093548B" w:rsidP="00E53429">
            <w:pPr>
              <w:spacing w:after="0"/>
              <w:jc w:val="right"/>
              <w:rPr>
                <w:sz w:val="20"/>
              </w:rPr>
            </w:pPr>
            <w:r>
              <w:rPr>
                <w:sz w:val="20"/>
              </w:rPr>
              <w:t>h)</w:t>
            </w:r>
          </w:p>
        </w:tc>
        <w:tc>
          <w:tcPr>
            <w:tcW w:w="5271" w:type="dxa"/>
            <w:tcBorders>
              <w:top w:val="single" w:sz="6" w:space="0" w:color="auto"/>
              <w:left w:val="single" w:sz="6" w:space="0" w:color="auto"/>
              <w:bottom w:val="single" w:sz="6" w:space="0" w:color="auto"/>
              <w:right w:val="single" w:sz="6" w:space="0" w:color="auto"/>
            </w:tcBorders>
          </w:tcPr>
          <w:p w14:paraId="62995933" w14:textId="77777777" w:rsidR="0093548B" w:rsidRDefault="0093548B" w:rsidP="00175CAD">
            <w:pPr>
              <w:spacing w:after="120"/>
              <w:jc w:val="left"/>
              <w:rPr>
                <w:sz w:val="20"/>
              </w:rPr>
            </w:pPr>
            <w:r>
              <w:rPr>
                <w:sz w:val="20"/>
              </w:rPr>
              <w:t>- s odvolaniami a sťažnosťami?</w:t>
            </w:r>
          </w:p>
        </w:tc>
        <w:tc>
          <w:tcPr>
            <w:tcW w:w="709" w:type="dxa"/>
            <w:tcBorders>
              <w:top w:val="single" w:sz="6" w:space="0" w:color="auto"/>
              <w:left w:val="single" w:sz="6" w:space="0" w:color="auto"/>
              <w:bottom w:val="single" w:sz="6" w:space="0" w:color="auto"/>
              <w:right w:val="single" w:sz="6" w:space="0" w:color="auto"/>
            </w:tcBorders>
            <w:vAlign w:val="center"/>
          </w:tcPr>
          <w:p w14:paraId="2FFFDB03"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581D8A3"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16090D2"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A9A39E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4194AE54" w14:textId="77777777" w:rsidR="0093548B" w:rsidRPr="001B3EB1" w:rsidRDefault="0093548B" w:rsidP="00E53429">
            <w:pPr>
              <w:spacing w:after="0"/>
              <w:jc w:val="center"/>
              <w:rPr>
                <w:b/>
                <w:sz w:val="20"/>
              </w:rPr>
            </w:pPr>
            <w:r>
              <w:rPr>
                <w:b/>
                <w:sz w:val="20"/>
              </w:rPr>
              <w:t>10.3.5.3</w:t>
            </w:r>
          </w:p>
        </w:tc>
        <w:tc>
          <w:tcPr>
            <w:tcW w:w="5271" w:type="dxa"/>
            <w:tcBorders>
              <w:top w:val="single" w:sz="6" w:space="0" w:color="auto"/>
              <w:left w:val="single" w:sz="6" w:space="0" w:color="auto"/>
              <w:bottom w:val="single" w:sz="6" w:space="0" w:color="auto"/>
              <w:right w:val="single" w:sz="6" w:space="0" w:color="auto"/>
            </w:tcBorders>
            <w:vAlign w:val="center"/>
          </w:tcPr>
          <w:p w14:paraId="7FF099C3" w14:textId="77777777" w:rsidR="0093548B" w:rsidRPr="001B3EB1" w:rsidRDefault="0093548B" w:rsidP="00E53429">
            <w:pPr>
              <w:spacing w:after="0"/>
              <w:jc w:val="left"/>
              <w:rPr>
                <w:b/>
                <w:sz w:val="20"/>
                <w:szCs w:val="20"/>
              </w:rPr>
            </w:pPr>
            <w:r>
              <w:rPr>
                <w:b/>
                <w:sz w:val="20"/>
                <w:szCs w:val="20"/>
              </w:rPr>
              <w:t>Výstupy z preskúmania</w:t>
            </w:r>
          </w:p>
        </w:tc>
        <w:tc>
          <w:tcPr>
            <w:tcW w:w="709" w:type="dxa"/>
            <w:tcBorders>
              <w:top w:val="single" w:sz="6" w:space="0" w:color="auto"/>
              <w:left w:val="single" w:sz="6" w:space="0" w:color="auto"/>
              <w:bottom w:val="single" w:sz="6" w:space="0" w:color="auto"/>
              <w:right w:val="single" w:sz="6" w:space="0" w:color="auto"/>
            </w:tcBorders>
            <w:vAlign w:val="center"/>
          </w:tcPr>
          <w:p w14:paraId="4C47D875"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B47DBD7"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0EC9B10F" w14:textId="77777777" w:rsidR="0093548B" w:rsidRDefault="0093548B" w:rsidP="00F22083">
            <w:pPr>
              <w:spacing w:after="0"/>
              <w:jc w:val="center"/>
              <w:rPr>
                <w:sz w:val="18"/>
              </w:rPr>
            </w:pPr>
            <w:r w:rsidRPr="00F80301">
              <w:rPr>
                <w:b/>
              </w:rPr>
              <w:t>Poznámka */</w:t>
            </w:r>
          </w:p>
        </w:tc>
      </w:tr>
      <w:tr w:rsidR="0093548B" w14:paraId="28EB850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9AD431E" w14:textId="77777777" w:rsidR="0093548B" w:rsidRDefault="0093548B" w:rsidP="00E53429">
            <w:pPr>
              <w:spacing w:after="0"/>
              <w:jc w:val="center"/>
              <w:rPr>
                <w:sz w:val="20"/>
              </w:rPr>
            </w:pPr>
            <w:r>
              <w:rPr>
                <w:sz w:val="20"/>
              </w:rPr>
              <w:t>1</w:t>
            </w:r>
          </w:p>
          <w:p w14:paraId="46F49FB4" w14:textId="77777777" w:rsidR="0093548B" w:rsidRDefault="0093548B" w:rsidP="00ED184A">
            <w:pPr>
              <w:spacing w:after="0"/>
              <w:jc w:val="center"/>
              <w:rPr>
                <w:sz w:val="20"/>
              </w:rPr>
            </w:pPr>
            <w:r>
              <w:rPr>
                <w:sz w:val="20"/>
              </w:rPr>
              <w:t>(10.3.5.3)</w:t>
            </w:r>
          </w:p>
        </w:tc>
        <w:tc>
          <w:tcPr>
            <w:tcW w:w="5271" w:type="dxa"/>
            <w:tcBorders>
              <w:top w:val="single" w:sz="6" w:space="0" w:color="auto"/>
              <w:left w:val="single" w:sz="6" w:space="0" w:color="auto"/>
              <w:bottom w:val="single" w:sz="6" w:space="0" w:color="auto"/>
              <w:right w:val="single" w:sz="6" w:space="0" w:color="auto"/>
            </w:tcBorders>
          </w:tcPr>
          <w:p w14:paraId="319F9302" w14:textId="77777777" w:rsidR="0093548B" w:rsidRDefault="0093548B" w:rsidP="00175CAD">
            <w:pPr>
              <w:spacing w:after="120"/>
              <w:jc w:val="left"/>
              <w:rPr>
                <w:sz w:val="20"/>
              </w:rPr>
            </w:pPr>
            <w:r>
              <w:rPr>
                <w:sz w:val="20"/>
              </w:rPr>
              <w:t xml:space="preserve"> Zahŕňajú výstupy z preskúmania manažmentom rozhodnutia a činnosti týkajúce sa:</w:t>
            </w:r>
          </w:p>
        </w:tc>
        <w:tc>
          <w:tcPr>
            <w:tcW w:w="709" w:type="dxa"/>
            <w:tcBorders>
              <w:top w:val="single" w:sz="6" w:space="0" w:color="auto"/>
              <w:left w:val="single" w:sz="6" w:space="0" w:color="auto"/>
              <w:bottom w:val="single" w:sz="6" w:space="0" w:color="auto"/>
              <w:right w:val="single" w:sz="6" w:space="0" w:color="auto"/>
            </w:tcBorders>
            <w:vAlign w:val="center"/>
          </w:tcPr>
          <w:p w14:paraId="51D78CAA" w14:textId="77777777" w:rsidR="0093548B" w:rsidRDefault="0093548B" w:rsidP="00A26334">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553C46E6" w14:textId="77777777" w:rsidR="0093548B" w:rsidRDefault="0093548B" w:rsidP="00A2633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478CA0A"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3B2972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E5A20A5" w14:textId="77777777" w:rsidR="0093548B" w:rsidRDefault="0093548B" w:rsidP="00527714">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12A35D5E" w14:textId="77777777" w:rsidR="0093548B" w:rsidRDefault="0093548B" w:rsidP="00175CAD">
            <w:pPr>
              <w:spacing w:after="120"/>
              <w:jc w:val="left"/>
              <w:rPr>
                <w:sz w:val="20"/>
              </w:rPr>
            </w:pPr>
            <w:r>
              <w:rPr>
                <w:sz w:val="20"/>
              </w:rPr>
              <w:t>- zlepšovania efektívnosti systému manažérstva a jeho procesov?</w:t>
            </w:r>
          </w:p>
        </w:tc>
        <w:tc>
          <w:tcPr>
            <w:tcW w:w="709" w:type="dxa"/>
            <w:tcBorders>
              <w:top w:val="single" w:sz="6" w:space="0" w:color="auto"/>
              <w:left w:val="single" w:sz="6" w:space="0" w:color="auto"/>
              <w:bottom w:val="single" w:sz="6" w:space="0" w:color="auto"/>
              <w:right w:val="single" w:sz="6" w:space="0" w:color="auto"/>
            </w:tcBorders>
            <w:vAlign w:val="center"/>
          </w:tcPr>
          <w:p w14:paraId="2041A9B4"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2182DF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4A832D3"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D1C8FB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55E80F8" w14:textId="77777777" w:rsidR="0093548B" w:rsidRDefault="0093548B" w:rsidP="00527714">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4586B250" w14:textId="77777777" w:rsidR="0093548B" w:rsidRDefault="0093548B" w:rsidP="00E53429">
            <w:pPr>
              <w:spacing w:after="120"/>
              <w:jc w:val="left"/>
              <w:rPr>
                <w:sz w:val="20"/>
              </w:rPr>
            </w:pPr>
            <w:r>
              <w:rPr>
                <w:sz w:val="20"/>
              </w:rPr>
              <w:t>- zlepšovania certifikačných služieb týkajúcich sa plnenia tejto medzinárodnej normy?</w:t>
            </w:r>
          </w:p>
        </w:tc>
        <w:tc>
          <w:tcPr>
            <w:tcW w:w="709" w:type="dxa"/>
            <w:tcBorders>
              <w:top w:val="single" w:sz="6" w:space="0" w:color="auto"/>
              <w:left w:val="single" w:sz="6" w:space="0" w:color="auto"/>
              <w:bottom w:val="single" w:sz="6" w:space="0" w:color="auto"/>
              <w:right w:val="single" w:sz="6" w:space="0" w:color="auto"/>
            </w:tcBorders>
            <w:vAlign w:val="center"/>
          </w:tcPr>
          <w:p w14:paraId="5B73899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A726096"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0F04891"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E34250C"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BC1F2F5" w14:textId="77777777" w:rsidR="0093548B" w:rsidRDefault="0093548B" w:rsidP="00527714">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5A92A9E6" w14:textId="77777777" w:rsidR="0093548B" w:rsidRDefault="0093548B" w:rsidP="00175CAD">
            <w:pPr>
              <w:spacing w:after="120"/>
              <w:jc w:val="left"/>
              <w:rPr>
                <w:sz w:val="20"/>
              </w:rPr>
            </w:pPr>
            <w:r>
              <w:rPr>
                <w:sz w:val="20"/>
              </w:rPr>
              <w:t>- potrebných zdrojov?</w:t>
            </w:r>
          </w:p>
        </w:tc>
        <w:tc>
          <w:tcPr>
            <w:tcW w:w="709" w:type="dxa"/>
            <w:tcBorders>
              <w:top w:val="single" w:sz="6" w:space="0" w:color="auto"/>
              <w:left w:val="single" w:sz="6" w:space="0" w:color="auto"/>
              <w:bottom w:val="single" w:sz="6" w:space="0" w:color="auto"/>
              <w:right w:val="single" w:sz="6" w:space="0" w:color="auto"/>
            </w:tcBorders>
            <w:vAlign w:val="center"/>
          </w:tcPr>
          <w:p w14:paraId="478CB100"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B6F1BAC"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0858B0B"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6DFDCE5"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417E2788" w14:textId="77777777" w:rsidR="0093548B" w:rsidRPr="001B3EB1" w:rsidRDefault="0093548B" w:rsidP="00E53429">
            <w:pPr>
              <w:spacing w:after="0"/>
              <w:jc w:val="center"/>
              <w:rPr>
                <w:b/>
                <w:sz w:val="20"/>
              </w:rPr>
            </w:pPr>
            <w:r>
              <w:rPr>
                <w:b/>
                <w:sz w:val="20"/>
              </w:rPr>
              <w:t>10.3.6</w:t>
            </w:r>
          </w:p>
        </w:tc>
        <w:tc>
          <w:tcPr>
            <w:tcW w:w="5271" w:type="dxa"/>
            <w:tcBorders>
              <w:top w:val="single" w:sz="6" w:space="0" w:color="auto"/>
              <w:left w:val="single" w:sz="6" w:space="0" w:color="auto"/>
              <w:bottom w:val="single" w:sz="6" w:space="0" w:color="auto"/>
              <w:right w:val="single" w:sz="6" w:space="0" w:color="auto"/>
            </w:tcBorders>
            <w:vAlign w:val="center"/>
          </w:tcPr>
          <w:p w14:paraId="1FBF7502" w14:textId="77777777" w:rsidR="0093548B" w:rsidRPr="001B3EB1" w:rsidRDefault="0093548B" w:rsidP="00A53075">
            <w:pPr>
              <w:spacing w:after="0"/>
              <w:jc w:val="left"/>
              <w:rPr>
                <w:b/>
                <w:sz w:val="20"/>
                <w:szCs w:val="20"/>
              </w:rPr>
            </w:pPr>
            <w:r>
              <w:rPr>
                <w:b/>
                <w:sz w:val="20"/>
                <w:szCs w:val="20"/>
              </w:rPr>
              <w:t>Interné audity</w:t>
            </w:r>
          </w:p>
        </w:tc>
        <w:tc>
          <w:tcPr>
            <w:tcW w:w="709" w:type="dxa"/>
            <w:tcBorders>
              <w:top w:val="single" w:sz="6" w:space="0" w:color="auto"/>
              <w:left w:val="single" w:sz="6" w:space="0" w:color="auto"/>
              <w:bottom w:val="single" w:sz="6" w:space="0" w:color="auto"/>
              <w:right w:val="single" w:sz="6" w:space="0" w:color="auto"/>
            </w:tcBorders>
            <w:vAlign w:val="center"/>
          </w:tcPr>
          <w:p w14:paraId="0EF89716"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71C8D3CC"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40722AC7" w14:textId="77777777" w:rsidR="0093548B" w:rsidRDefault="0093548B" w:rsidP="00F22083">
            <w:pPr>
              <w:spacing w:after="0"/>
              <w:jc w:val="center"/>
              <w:rPr>
                <w:sz w:val="18"/>
              </w:rPr>
            </w:pPr>
            <w:r w:rsidRPr="00F80301">
              <w:rPr>
                <w:b/>
              </w:rPr>
              <w:t>Poznámka */</w:t>
            </w:r>
          </w:p>
        </w:tc>
      </w:tr>
      <w:tr w:rsidR="0093548B" w14:paraId="4B28502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52A3DC6" w14:textId="77777777" w:rsidR="0093548B" w:rsidRDefault="0093548B" w:rsidP="00E53429">
            <w:pPr>
              <w:spacing w:after="0"/>
              <w:jc w:val="center"/>
              <w:rPr>
                <w:sz w:val="20"/>
              </w:rPr>
            </w:pPr>
            <w:r>
              <w:rPr>
                <w:sz w:val="20"/>
              </w:rPr>
              <w:t>1</w:t>
            </w:r>
          </w:p>
          <w:p w14:paraId="40907CB8" w14:textId="77777777" w:rsidR="0093548B" w:rsidRDefault="0093548B" w:rsidP="00ED184A">
            <w:pPr>
              <w:spacing w:after="0"/>
              <w:jc w:val="center"/>
              <w:rPr>
                <w:sz w:val="20"/>
              </w:rPr>
            </w:pPr>
            <w:r>
              <w:rPr>
                <w:sz w:val="20"/>
              </w:rPr>
              <w:t>(10.3.6.1)</w:t>
            </w:r>
          </w:p>
        </w:tc>
        <w:tc>
          <w:tcPr>
            <w:tcW w:w="5271" w:type="dxa"/>
            <w:tcBorders>
              <w:top w:val="single" w:sz="6" w:space="0" w:color="auto"/>
              <w:left w:val="single" w:sz="6" w:space="0" w:color="auto"/>
              <w:bottom w:val="single" w:sz="6" w:space="0" w:color="auto"/>
              <w:right w:val="single" w:sz="6" w:space="0" w:color="auto"/>
            </w:tcBorders>
          </w:tcPr>
          <w:p w14:paraId="020D63A2" w14:textId="77777777" w:rsidR="0093548B" w:rsidRDefault="0093548B" w:rsidP="00175CAD">
            <w:pPr>
              <w:spacing w:after="120"/>
              <w:jc w:val="left"/>
              <w:rPr>
                <w:sz w:val="20"/>
              </w:rPr>
            </w:pPr>
            <w:r>
              <w:rPr>
                <w:sz w:val="20"/>
              </w:rPr>
              <w:t>Vypracoval EO postupy interných auditov na overenie plnenia požiadaviek tejto medzinárodnej normy a že sa systém manažérstva efektívne zaviedol a udržiava?</w:t>
            </w:r>
          </w:p>
        </w:tc>
        <w:tc>
          <w:tcPr>
            <w:tcW w:w="709" w:type="dxa"/>
            <w:tcBorders>
              <w:top w:val="single" w:sz="6" w:space="0" w:color="auto"/>
              <w:left w:val="single" w:sz="6" w:space="0" w:color="auto"/>
              <w:bottom w:val="single" w:sz="6" w:space="0" w:color="auto"/>
              <w:right w:val="single" w:sz="6" w:space="0" w:color="auto"/>
            </w:tcBorders>
            <w:vAlign w:val="center"/>
          </w:tcPr>
          <w:p w14:paraId="56B3E796"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EC84600"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4325D0A"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52DD240D"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6498BED0" w14:textId="77777777" w:rsidR="0093548B" w:rsidRPr="00F80301" w:rsidRDefault="0093548B" w:rsidP="00E53429">
            <w:pPr>
              <w:widowControl/>
              <w:spacing w:after="0"/>
              <w:jc w:val="left"/>
              <w:rPr>
                <w:b/>
              </w:rPr>
            </w:pPr>
            <w:r>
              <w:rPr>
                <w:sz w:val="18"/>
                <w:szCs w:val="18"/>
              </w:rPr>
              <w:t>POZNÁMKA. – Návod na vykonávanie interných auditov poskytuje norma ISO 19011.</w:t>
            </w:r>
          </w:p>
        </w:tc>
      </w:tr>
      <w:tr w:rsidR="0093548B" w14:paraId="063C218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8BCF58C" w14:textId="77777777" w:rsidR="0093548B" w:rsidRDefault="0093548B" w:rsidP="00ED184A">
            <w:pPr>
              <w:spacing w:after="0"/>
              <w:jc w:val="center"/>
              <w:rPr>
                <w:sz w:val="20"/>
              </w:rPr>
            </w:pPr>
            <w:r>
              <w:rPr>
                <w:sz w:val="20"/>
              </w:rPr>
              <w:t>2</w:t>
            </w:r>
          </w:p>
          <w:p w14:paraId="5424A1C6" w14:textId="77777777" w:rsidR="0093548B" w:rsidRDefault="0093548B" w:rsidP="00ED184A">
            <w:pPr>
              <w:spacing w:after="0"/>
              <w:jc w:val="center"/>
              <w:rPr>
                <w:sz w:val="20"/>
              </w:rPr>
            </w:pPr>
            <w:r>
              <w:rPr>
                <w:sz w:val="20"/>
              </w:rPr>
              <w:t>(10.3.6.2)</w:t>
            </w:r>
          </w:p>
        </w:tc>
        <w:tc>
          <w:tcPr>
            <w:tcW w:w="5271" w:type="dxa"/>
            <w:tcBorders>
              <w:top w:val="single" w:sz="6" w:space="0" w:color="auto"/>
              <w:left w:val="single" w:sz="6" w:space="0" w:color="auto"/>
              <w:bottom w:val="single" w:sz="6" w:space="0" w:color="auto"/>
              <w:right w:val="single" w:sz="6" w:space="0" w:color="auto"/>
            </w:tcBorders>
          </w:tcPr>
          <w:p w14:paraId="1C5EFF53" w14:textId="77777777" w:rsidR="0093548B" w:rsidRDefault="0093548B" w:rsidP="00E53429">
            <w:pPr>
              <w:spacing w:after="120"/>
              <w:jc w:val="left"/>
              <w:rPr>
                <w:sz w:val="20"/>
              </w:rPr>
            </w:pPr>
            <w:r>
              <w:rPr>
                <w:sz w:val="20"/>
              </w:rPr>
              <w:t>Plánuje sa program auditu berúc do úvahy dôležitosť procesov a oblastí, ktoré sa majú auditovať, ako aj výsledky predchádzajúcich auditov?</w:t>
            </w:r>
          </w:p>
        </w:tc>
        <w:tc>
          <w:tcPr>
            <w:tcW w:w="709" w:type="dxa"/>
            <w:tcBorders>
              <w:top w:val="single" w:sz="6" w:space="0" w:color="auto"/>
              <w:left w:val="single" w:sz="6" w:space="0" w:color="auto"/>
              <w:bottom w:val="single" w:sz="6" w:space="0" w:color="auto"/>
              <w:right w:val="single" w:sz="6" w:space="0" w:color="auto"/>
            </w:tcBorders>
            <w:vAlign w:val="center"/>
          </w:tcPr>
          <w:p w14:paraId="0375D731"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ACD2394"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ADAC820"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6477686"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BE02BB0" w14:textId="77777777" w:rsidR="0093548B" w:rsidRDefault="0093548B" w:rsidP="00ED184A">
            <w:pPr>
              <w:spacing w:after="0"/>
              <w:jc w:val="center"/>
              <w:rPr>
                <w:sz w:val="20"/>
              </w:rPr>
            </w:pPr>
            <w:r>
              <w:rPr>
                <w:sz w:val="20"/>
              </w:rPr>
              <w:t>3</w:t>
            </w:r>
          </w:p>
          <w:p w14:paraId="71F8D660" w14:textId="77777777" w:rsidR="0093548B" w:rsidRDefault="0093548B" w:rsidP="00ED184A">
            <w:pPr>
              <w:spacing w:after="0"/>
              <w:jc w:val="center"/>
              <w:rPr>
                <w:sz w:val="20"/>
              </w:rPr>
            </w:pPr>
            <w:r>
              <w:rPr>
                <w:sz w:val="20"/>
              </w:rPr>
              <w:t>(10.3.6.3)</w:t>
            </w:r>
          </w:p>
        </w:tc>
        <w:tc>
          <w:tcPr>
            <w:tcW w:w="5271" w:type="dxa"/>
            <w:tcBorders>
              <w:top w:val="single" w:sz="6" w:space="0" w:color="auto"/>
              <w:left w:val="single" w:sz="6" w:space="0" w:color="auto"/>
              <w:bottom w:val="single" w:sz="6" w:space="0" w:color="auto"/>
              <w:right w:val="single" w:sz="6" w:space="0" w:color="auto"/>
            </w:tcBorders>
          </w:tcPr>
          <w:p w14:paraId="7245201A" w14:textId="77777777" w:rsidR="0093548B" w:rsidRDefault="0093548B" w:rsidP="00175CAD">
            <w:pPr>
              <w:spacing w:after="120"/>
              <w:jc w:val="left"/>
              <w:rPr>
                <w:sz w:val="20"/>
              </w:rPr>
            </w:pPr>
            <w:r>
              <w:rPr>
                <w:sz w:val="20"/>
              </w:rPr>
              <w:t>Konajú sa interné audity aspoň raz za 12 mesiacov?</w:t>
            </w:r>
          </w:p>
        </w:tc>
        <w:tc>
          <w:tcPr>
            <w:tcW w:w="709" w:type="dxa"/>
            <w:tcBorders>
              <w:top w:val="single" w:sz="6" w:space="0" w:color="auto"/>
              <w:left w:val="single" w:sz="6" w:space="0" w:color="auto"/>
              <w:bottom w:val="single" w:sz="6" w:space="0" w:color="auto"/>
              <w:right w:val="single" w:sz="6" w:space="0" w:color="auto"/>
            </w:tcBorders>
            <w:vAlign w:val="center"/>
          </w:tcPr>
          <w:p w14:paraId="60ED6FC4"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E5A8D1"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788A2201"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42704F7"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E9ADDC0" w14:textId="77777777" w:rsidR="0093548B" w:rsidRDefault="0093548B" w:rsidP="00ED184A">
            <w:pPr>
              <w:spacing w:after="0"/>
              <w:jc w:val="center"/>
              <w:rPr>
                <w:sz w:val="20"/>
              </w:rPr>
            </w:pPr>
            <w:r>
              <w:rPr>
                <w:sz w:val="20"/>
              </w:rPr>
              <w:t>4</w:t>
            </w:r>
          </w:p>
          <w:p w14:paraId="7639FE3E" w14:textId="77777777" w:rsidR="0093548B" w:rsidRDefault="0093548B" w:rsidP="00ED184A">
            <w:pPr>
              <w:spacing w:after="0"/>
              <w:jc w:val="center"/>
              <w:rPr>
                <w:sz w:val="20"/>
              </w:rPr>
            </w:pPr>
            <w:r>
              <w:rPr>
                <w:sz w:val="20"/>
              </w:rPr>
              <w:t>(10.3.6.3)</w:t>
            </w:r>
          </w:p>
        </w:tc>
        <w:tc>
          <w:tcPr>
            <w:tcW w:w="5271" w:type="dxa"/>
            <w:tcBorders>
              <w:top w:val="single" w:sz="6" w:space="0" w:color="auto"/>
              <w:left w:val="single" w:sz="6" w:space="0" w:color="auto"/>
              <w:bottom w:val="single" w:sz="6" w:space="0" w:color="auto"/>
              <w:right w:val="single" w:sz="6" w:space="0" w:color="auto"/>
            </w:tcBorders>
          </w:tcPr>
          <w:p w14:paraId="29DB7527" w14:textId="77777777" w:rsidR="0093548B" w:rsidRDefault="0093548B" w:rsidP="00175CAD">
            <w:pPr>
              <w:spacing w:after="120"/>
              <w:jc w:val="left"/>
              <w:rPr>
                <w:sz w:val="20"/>
              </w:rPr>
            </w:pPr>
            <w:r>
              <w:rPr>
                <w:sz w:val="20"/>
              </w:rPr>
              <w:t>Je frekvencia interných auditov znížená, ak EO preukázal, že systém manažérstva je naďalej účinne zavedený podľa tejto medzinárodnej normy a preukazuje svoju stabilitu?</w:t>
            </w:r>
          </w:p>
        </w:tc>
        <w:tc>
          <w:tcPr>
            <w:tcW w:w="709" w:type="dxa"/>
            <w:tcBorders>
              <w:top w:val="single" w:sz="6" w:space="0" w:color="auto"/>
              <w:left w:val="single" w:sz="6" w:space="0" w:color="auto"/>
              <w:bottom w:val="single" w:sz="6" w:space="0" w:color="auto"/>
              <w:right w:val="single" w:sz="6" w:space="0" w:color="auto"/>
            </w:tcBorders>
            <w:vAlign w:val="center"/>
          </w:tcPr>
          <w:p w14:paraId="632A30E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4A3290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2697E81"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83BB0B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7F632FF" w14:textId="77777777" w:rsidR="0093548B" w:rsidRDefault="0093548B" w:rsidP="00ED184A">
            <w:pPr>
              <w:spacing w:after="0"/>
              <w:jc w:val="center"/>
              <w:rPr>
                <w:sz w:val="20"/>
              </w:rPr>
            </w:pPr>
            <w:r>
              <w:rPr>
                <w:sz w:val="20"/>
              </w:rPr>
              <w:t>5</w:t>
            </w:r>
          </w:p>
          <w:p w14:paraId="6B0F5479" w14:textId="77777777" w:rsidR="0093548B" w:rsidRDefault="0093548B" w:rsidP="00ED184A">
            <w:pPr>
              <w:spacing w:after="0"/>
              <w:jc w:val="center"/>
              <w:rPr>
                <w:sz w:val="20"/>
              </w:rPr>
            </w:pPr>
            <w:r>
              <w:rPr>
                <w:sz w:val="20"/>
              </w:rPr>
              <w:t>(10.3.6.4)</w:t>
            </w:r>
          </w:p>
        </w:tc>
        <w:tc>
          <w:tcPr>
            <w:tcW w:w="5271" w:type="dxa"/>
            <w:tcBorders>
              <w:top w:val="single" w:sz="6" w:space="0" w:color="auto"/>
              <w:left w:val="single" w:sz="6" w:space="0" w:color="auto"/>
              <w:bottom w:val="single" w:sz="6" w:space="0" w:color="auto"/>
              <w:right w:val="single" w:sz="6" w:space="0" w:color="auto"/>
            </w:tcBorders>
          </w:tcPr>
          <w:p w14:paraId="46289F1E" w14:textId="77777777" w:rsidR="0093548B" w:rsidRDefault="0093548B" w:rsidP="00175CAD">
            <w:pPr>
              <w:spacing w:after="120"/>
              <w:jc w:val="left"/>
              <w:rPr>
                <w:sz w:val="20"/>
              </w:rPr>
            </w:pPr>
            <w:r>
              <w:rPr>
                <w:sz w:val="20"/>
              </w:rPr>
              <w:t>Zabezpečil EO, aby:</w:t>
            </w:r>
          </w:p>
        </w:tc>
        <w:tc>
          <w:tcPr>
            <w:tcW w:w="709" w:type="dxa"/>
            <w:tcBorders>
              <w:top w:val="single" w:sz="6" w:space="0" w:color="auto"/>
              <w:left w:val="single" w:sz="6" w:space="0" w:color="auto"/>
              <w:bottom w:val="single" w:sz="6" w:space="0" w:color="auto"/>
              <w:right w:val="single" w:sz="6" w:space="0" w:color="auto"/>
            </w:tcBorders>
            <w:vAlign w:val="center"/>
          </w:tcPr>
          <w:p w14:paraId="1F6D10CD" w14:textId="77777777" w:rsidR="0093548B" w:rsidRDefault="0093548B" w:rsidP="00A26334">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62A4637" w14:textId="77777777" w:rsidR="0093548B" w:rsidRDefault="0093548B" w:rsidP="00A2633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0ED4793C"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F617AA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74F62B1F" w14:textId="77777777" w:rsidR="0093548B" w:rsidRDefault="0093548B" w:rsidP="00922F16">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22E146A4" w14:textId="77777777" w:rsidR="0093548B" w:rsidRDefault="0093548B" w:rsidP="00175CAD">
            <w:pPr>
              <w:spacing w:after="120"/>
              <w:jc w:val="left"/>
              <w:rPr>
                <w:sz w:val="20"/>
              </w:rPr>
            </w:pPr>
            <w:r>
              <w:rPr>
                <w:sz w:val="20"/>
              </w:rPr>
              <w:t>- interné audity vykonávali kvalifikovaní pracovníci ovládajúci certifikáciu, auditovanie a požiadavky tejto medzinárodnej normy?</w:t>
            </w:r>
          </w:p>
        </w:tc>
        <w:tc>
          <w:tcPr>
            <w:tcW w:w="709" w:type="dxa"/>
            <w:tcBorders>
              <w:top w:val="single" w:sz="6" w:space="0" w:color="auto"/>
              <w:left w:val="single" w:sz="6" w:space="0" w:color="auto"/>
              <w:bottom w:val="single" w:sz="6" w:space="0" w:color="auto"/>
              <w:right w:val="single" w:sz="6" w:space="0" w:color="auto"/>
            </w:tcBorders>
            <w:vAlign w:val="center"/>
          </w:tcPr>
          <w:p w14:paraId="375FB727"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E022822"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CA9FCD"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29329F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9AA2F55" w14:textId="77777777" w:rsidR="0093548B" w:rsidRDefault="0093548B" w:rsidP="00922F16">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60E6963C" w14:textId="77777777" w:rsidR="0093548B" w:rsidRDefault="0093548B" w:rsidP="00175CAD">
            <w:pPr>
              <w:spacing w:after="120"/>
              <w:jc w:val="left"/>
              <w:rPr>
                <w:sz w:val="20"/>
              </w:rPr>
            </w:pPr>
            <w:r>
              <w:rPr>
                <w:sz w:val="20"/>
              </w:rPr>
              <w:t>- audítori neauditovali svoju vlastnú prácu?</w:t>
            </w:r>
          </w:p>
        </w:tc>
        <w:tc>
          <w:tcPr>
            <w:tcW w:w="709" w:type="dxa"/>
            <w:tcBorders>
              <w:top w:val="single" w:sz="6" w:space="0" w:color="auto"/>
              <w:left w:val="single" w:sz="6" w:space="0" w:color="auto"/>
              <w:bottom w:val="single" w:sz="6" w:space="0" w:color="auto"/>
              <w:right w:val="single" w:sz="6" w:space="0" w:color="auto"/>
            </w:tcBorders>
            <w:vAlign w:val="center"/>
          </w:tcPr>
          <w:p w14:paraId="091E6B2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F011AC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6CD77A"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9E3262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2BE40AE" w14:textId="77777777" w:rsidR="0093548B" w:rsidRDefault="0093548B" w:rsidP="00922F16">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57C3F30E" w14:textId="77777777" w:rsidR="0093548B" w:rsidRDefault="0093548B" w:rsidP="00175CAD">
            <w:pPr>
              <w:spacing w:after="120"/>
              <w:jc w:val="left"/>
              <w:rPr>
                <w:sz w:val="20"/>
              </w:rPr>
            </w:pPr>
            <w:r>
              <w:rPr>
                <w:sz w:val="20"/>
              </w:rPr>
              <w:t>- pracovníci zodpovední za auditovanú oblasť boli informovaní o záveroch auditu?</w:t>
            </w:r>
          </w:p>
        </w:tc>
        <w:tc>
          <w:tcPr>
            <w:tcW w:w="709" w:type="dxa"/>
            <w:tcBorders>
              <w:top w:val="single" w:sz="6" w:space="0" w:color="auto"/>
              <w:left w:val="single" w:sz="6" w:space="0" w:color="auto"/>
              <w:bottom w:val="single" w:sz="6" w:space="0" w:color="auto"/>
              <w:right w:val="single" w:sz="6" w:space="0" w:color="auto"/>
            </w:tcBorders>
            <w:vAlign w:val="center"/>
          </w:tcPr>
          <w:p w14:paraId="13504180"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8ED74B7"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A34036"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FBD955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A3B1AB5" w14:textId="77777777" w:rsidR="0093548B" w:rsidRDefault="0093548B" w:rsidP="00922F16">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387C4D3F" w14:textId="77777777" w:rsidR="0093548B" w:rsidRDefault="0093548B" w:rsidP="00175CAD">
            <w:pPr>
              <w:spacing w:after="120"/>
              <w:jc w:val="left"/>
              <w:rPr>
                <w:sz w:val="20"/>
              </w:rPr>
            </w:pPr>
            <w:r>
              <w:rPr>
                <w:sz w:val="20"/>
              </w:rPr>
              <w:t>- akékoľvek činnosti vyplývajúce z interných auditov sa realizovali včas a primeraným spôsobom?</w:t>
            </w:r>
          </w:p>
        </w:tc>
        <w:tc>
          <w:tcPr>
            <w:tcW w:w="709" w:type="dxa"/>
            <w:tcBorders>
              <w:top w:val="single" w:sz="6" w:space="0" w:color="auto"/>
              <w:left w:val="single" w:sz="6" w:space="0" w:color="auto"/>
              <w:bottom w:val="single" w:sz="6" w:space="0" w:color="auto"/>
              <w:right w:val="single" w:sz="6" w:space="0" w:color="auto"/>
            </w:tcBorders>
            <w:vAlign w:val="center"/>
          </w:tcPr>
          <w:p w14:paraId="13AC4C4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3F6B980"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373373"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7D0E4B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717579E" w14:textId="77777777" w:rsidR="0093548B" w:rsidRDefault="0093548B" w:rsidP="00922F16">
            <w:pPr>
              <w:spacing w:after="0"/>
              <w:jc w:val="right"/>
              <w:rPr>
                <w:sz w:val="20"/>
              </w:rPr>
            </w:pPr>
            <w:r>
              <w:rPr>
                <w:sz w:val="20"/>
              </w:rPr>
              <w:t>e)</w:t>
            </w:r>
          </w:p>
        </w:tc>
        <w:tc>
          <w:tcPr>
            <w:tcW w:w="5271" w:type="dxa"/>
            <w:tcBorders>
              <w:top w:val="single" w:sz="6" w:space="0" w:color="auto"/>
              <w:left w:val="single" w:sz="6" w:space="0" w:color="auto"/>
              <w:bottom w:val="single" w:sz="6" w:space="0" w:color="auto"/>
              <w:right w:val="single" w:sz="6" w:space="0" w:color="auto"/>
            </w:tcBorders>
          </w:tcPr>
          <w:p w14:paraId="15890B89" w14:textId="77777777" w:rsidR="0093548B" w:rsidRDefault="0093548B" w:rsidP="00175CAD">
            <w:pPr>
              <w:spacing w:after="120"/>
              <w:jc w:val="left"/>
              <w:rPr>
                <w:sz w:val="20"/>
              </w:rPr>
            </w:pPr>
            <w:r>
              <w:rPr>
                <w:sz w:val="20"/>
              </w:rPr>
              <w:t>- sa identifikovali akékoľvek príležitosti na zlepšenie?</w:t>
            </w:r>
          </w:p>
        </w:tc>
        <w:tc>
          <w:tcPr>
            <w:tcW w:w="709" w:type="dxa"/>
            <w:tcBorders>
              <w:top w:val="single" w:sz="6" w:space="0" w:color="auto"/>
              <w:left w:val="single" w:sz="6" w:space="0" w:color="auto"/>
              <w:bottom w:val="single" w:sz="6" w:space="0" w:color="auto"/>
              <w:right w:val="single" w:sz="6" w:space="0" w:color="auto"/>
            </w:tcBorders>
            <w:vAlign w:val="center"/>
          </w:tcPr>
          <w:p w14:paraId="458C570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33F322E6"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18EA15B"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6D3E3F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13E242D4" w14:textId="77777777" w:rsidR="0093548B" w:rsidRPr="001B3EB1" w:rsidRDefault="0093548B" w:rsidP="00AD5312">
            <w:pPr>
              <w:spacing w:after="0"/>
              <w:jc w:val="center"/>
              <w:rPr>
                <w:b/>
                <w:sz w:val="20"/>
              </w:rPr>
            </w:pPr>
            <w:r>
              <w:rPr>
                <w:b/>
                <w:sz w:val="20"/>
              </w:rPr>
              <w:t>10.3.7</w:t>
            </w:r>
          </w:p>
        </w:tc>
        <w:tc>
          <w:tcPr>
            <w:tcW w:w="5271" w:type="dxa"/>
            <w:tcBorders>
              <w:top w:val="single" w:sz="6" w:space="0" w:color="auto"/>
              <w:left w:val="single" w:sz="6" w:space="0" w:color="auto"/>
              <w:bottom w:val="single" w:sz="6" w:space="0" w:color="auto"/>
              <w:right w:val="single" w:sz="6" w:space="0" w:color="auto"/>
            </w:tcBorders>
            <w:vAlign w:val="center"/>
          </w:tcPr>
          <w:p w14:paraId="6A2A8166" w14:textId="77777777" w:rsidR="0093548B" w:rsidRPr="001B3EB1" w:rsidRDefault="0093548B" w:rsidP="00A53075">
            <w:pPr>
              <w:spacing w:after="0"/>
              <w:jc w:val="left"/>
              <w:rPr>
                <w:b/>
                <w:sz w:val="20"/>
                <w:szCs w:val="20"/>
              </w:rPr>
            </w:pPr>
            <w:r>
              <w:rPr>
                <w:b/>
                <w:sz w:val="20"/>
                <w:szCs w:val="20"/>
              </w:rPr>
              <w:t>Nápravné činnosti</w:t>
            </w:r>
          </w:p>
        </w:tc>
        <w:tc>
          <w:tcPr>
            <w:tcW w:w="709" w:type="dxa"/>
            <w:tcBorders>
              <w:top w:val="single" w:sz="6" w:space="0" w:color="auto"/>
              <w:left w:val="single" w:sz="6" w:space="0" w:color="auto"/>
              <w:bottom w:val="single" w:sz="6" w:space="0" w:color="auto"/>
              <w:right w:val="single" w:sz="6" w:space="0" w:color="auto"/>
            </w:tcBorders>
            <w:vAlign w:val="center"/>
          </w:tcPr>
          <w:p w14:paraId="7BB323B5"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226DC80C"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68A04069" w14:textId="77777777" w:rsidR="0093548B" w:rsidRDefault="0093548B" w:rsidP="00F22083">
            <w:pPr>
              <w:spacing w:after="0"/>
              <w:jc w:val="center"/>
              <w:rPr>
                <w:sz w:val="18"/>
              </w:rPr>
            </w:pPr>
            <w:r w:rsidRPr="00F80301">
              <w:rPr>
                <w:b/>
              </w:rPr>
              <w:t>Poznámka */</w:t>
            </w:r>
          </w:p>
        </w:tc>
      </w:tr>
      <w:tr w:rsidR="0093548B" w14:paraId="3359A3A1"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9DE7E08" w14:textId="77777777" w:rsidR="0093548B" w:rsidRDefault="0093548B" w:rsidP="00AD5312">
            <w:pPr>
              <w:spacing w:after="0"/>
              <w:jc w:val="center"/>
              <w:rPr>
                <w:sz w:val="20"/>
              </w:rPr>
            </w:pPr>
            <w:r>
              <w:rPr>
                <w:sz w:val="20"/>
              </w:rPr>
              <w:t>1</w:t>
            </w:r>
          </w:p>
          <w:p w14:paraId="1795F54A" w14:textId="77777777" w:rsidR="0093548B" w:rsidRDefault="0093548B" w:rsidP="00AD5312">
            <w:pPr>
              <w:spacing w:after="0"/>
              <w:jc w:val="center"/>
              <w:rPr>
                <w:sz w:val="20"/>
              </w:rPr>
            </w:pPr>
            <w:r>
              <w:rPr>
                <w:sz w:val="20"/>
              </w:rPr>
              <w:t>(10.3.7)</w:t>
            </w:r>
          </w:p>
        </w:tc>
        <w:tc>
          <w:tcPr>
            <w:tcW w:w="5271" w:type="dxa"/>
            <w:tcBorders>
              <w:top w:val="single" w:sz="6" w:space="0" w:color="auto"/>
              <w:left w:val="single" w:sz="6" w:space="0" w:color="auto"/>
              <w:bottom w:val="single" w:sz="6" w:space="0" w:color="auto"/>
              <w:right w:val="single" w:sz="6" w:space="0" w:color="auto"/>
            </w:tcBorders>
          </w:tcPr>
          <w:p w14:paraId="6EEFDF70" w14:textId="77777777" w:rsidR="0093548B" w:rsidRDefault="0093548B" w:rsidP="00175CAD">
            <w:pPr>
              <w:spacing w:after="120"/>
              <w:jc w:val="left"/>
              <w:rPr>
                <w:sz w:val="20"/>
              </w:rPr>
            </w:pPr>
            <w:r>
              <w:rPr>
                <w:sz w:val="20"/>
              </w:rPr>
              <w:t>Vypracoval EO postupy zisťovania a manažérstva nezhôd pri svojich činnostiach?</w:t>
            </w:r>
          </w:p>
        </w:tc>
        <w:tc>
          <w:tcPr>
            <w:tcW w:w="709" w:type="dxa"/>
            <w:tcBorders>
              <w:top w:val="single" w:sz="6" w:space="0" w:color="auto"/>
              <w:left w:val="single" w:sz="6" w:space="0" w:color="auto"/>
              <w:bottom w:val="single" w:sz="6" w:space="0" w:color="auto"/>
              <w:right w:val="single" w:sz="6" w:space="0" w:color="auto"/>
            </w:tcBorders>
            <w:vAlign w:val="center"/>
          </w:tcPr>
          <w:p w14:paraId="035BB770"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098FEF4"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879CA7B"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B485F7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0E73441" w14:textId="77777777" w:rsidR="0093548B" w:rsidRDefault="0093548B" w:rsidP="00AD5312">
            <w:pPr>
              <w:spacing w:after="0"/>
              <w:jc w:val="center"/>
              <w:rPr>
                <w:sz w:val="20"/>
              </w:rPr>
            </w:pPr>
            <w:r>
              <w:rPr>
                <w:sz w:val="20"/>
              </w:rPr>
              <w:lastRenderedPageBreak/>
              <w:t>2</w:t>
            </w:r>
          </w:p>
          <w:p w14:paraId="10CC5026" w14:textId="77777777" w:rsidR="0093548B" w:rsidRDefault="0093548B" w:rsidP="00AD5312">
            <w:pPr>
              <w:spacing w:after="0"/>
              <w:jc w:val="center"/>
              <w:rPr>
                <w:sz w:val="20"/>
              </w:rPr>
            </w:pPr>
            <w:r>
              <w:rPr>
                <w:sz w:val="20"/>
              </w:rPr>
              <w:t>(10.3.7)</w:t>
            </w:r>
          </w:p>
        </w:tc>
        <w:tc>
          <w:tcPr>
            <w:tcW w:w="5271" w:type="dxa"/>
            <w:tcBorders>
              <w:top w:val="single" w:sz="6" w:space="0" w:color="auto"/>
              <w:left w:val="single" w:sz="6" w:space="0" w:color="auto"/>
              <w:bottom w:val="single" w:sz="6" w:space="0" w:color="auto"/>
              <w:right w:val="single" w:sz="6" w:space="0" w:color="auto"/>
            </w:tcBorders>
          </w:tcPr>
          <w:p w14:paraId="092B6D91" w14:textId="77777777" w:rsidR="0093548B" w:rsidRDefault="0093548B" w:rsidP="00175CAD">
            <w:pPr>
              <w:spacing w:after="120"/>
              <w:jc w:val="left"/>
              <w:rPr>
                <w:sz w:val="20"/>
              </w:rPr>
            </w:pPr>
            <w:r>
              <w:rPr>
                <w:sz w:val="20"/>
              </w:rPr>
              <w:t>Prijal EO opatrenia, ak treba, na odstránenie príčin nezhôd a tým zabrániť ich opakovaniu?</w:t>
            </w:r>
          </w:p>
        </w:tc>
        <w:tc>
          <w:tcPr>
            <w:tcW w:w="709" w:type="dxa"/>
            <w:tcBorders>
              <w:top w:val="single" w:sz="6" w:space="0" w:color="auto"/>
              <w:left w:val="single" w:sz="6" w:space="0" w:color="auto"/>
              <w:bottom w:val="single" w:sz="6" w:space="0" w:color="auto"/>
              <w:right w:val="single" w:sz="6" w:space="0" w:color="auto"/>
            </w:tcBorders>
            <w:vAlign w:val="center"/>
          </w:tcPr>
          <w:p w14:paraId="62170A26"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ED2FAB"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4A811F"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ABCB3B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2837D4D" w14:textId="77777777" w:rsidR="0093548B" w:rsidRDefault="0093548B" w:rsidP="00AD5312">
            <w:pPr>
              <w:spacing w:after="0"/>
              <w:jc w:val="center"/>
              <w:rPr>
                <w:sz w:val="20"/>
              </w:rPr>
            </w:pPr>
            <w:r>
              <w:rPr>
                <w:sz w:val="20"/>
              </w:rPr>
              <w:t>3</w:t>
            </w:r>
          </w:p>
          <w:p w14:paraId="296AAC72" w14:textId="77777777" w:rsidR="0093548B" w:rsidRDefault="0093548B" w:rsidP="00AD5312">
            <w:pPr>
              <w:spacing w:after="0"/>
              <w:jc w:val="center"/>
              <w:rPr>
                <w:sz w:val="20"/>
              </w:rPr>
            </w:pPr>
            <w:r>
              <w:rPr>
                <w:sz w:val="20"/>
              </w:rPr>
              <w:t>(10.3.7)</w:t>
            </w:r>
          </w:p>
        </w:tc>
        <w:tc>
          <w:tcPr>
            <w:tcW w:w="5271" w:type="dxa"/>
            <w:tcBorders>
              <w:top w:val="single" w:sz="6" w:space="0" w:color="auto"/>
              <w:left w:val="single" w:sz="6" w:space="0" w:color="auto"/>
              <w:bottom w:val="single" w:sz="6" w:space="0" w:color="auto"/>
              <w:right w:val="single" w:sz="6" w:space="0" w:color="auto"/>
            </w:tcBorders>
          </w:tcPr>
          <w:p w14:paraId="7C66511A" w14:textId="77777777" w:rsidR="0093548B" w:rsidRDefault="0093548B" w:rsidP="00175CAD">
            <w:pPr>
              <w:spacing w:after="120"/>
              <w:jc w:val="left"/>
              <w:rPr>
                <w:sz w:val="20"/>
              </w:rPr>
            </w:pPr>
            <w:r>
              <w:rPr>
                <w:sz w:val="20"/>
              </w:rPr>
              <w:t>Zodpovedajú nápravné činnosti významu zisteného problému?</w:t>
            </w:r>
          </w:p>
        </w:tc>
        <w:tc>
          <w:tcPr>
            <w:tcW w:w="709" w:type="dxa"/>
            <w:tcBorders>
              <w:top w:val="single" w:sz="6" w:space="0" w:color="auto"/>
              <w:left w:val="single" w:sz="6" w:space="0" w:color="auto"/>
              <w:bottom w:val="single" w:sz="6" w:space="0" w:color="auto"/>
              <w:right w:val="single" w:sz="6" w:space="0" w:color="auto"/>
            </w:tcBorders>
            <w:vAlign w:val="center"/>
          </w:tcPr>
          <w:p w14:paraId="7C423B6B"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13EE642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B84A50D"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8E5AD4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4487FED" w14:textId="77777777" w:rsidR="0093548B" w:rsidRDefault="0093548B" w:rsidP="00AD5312">
            <w:pPr>
              <w:spacing w:after="0"/>
              <w:jc w:val="center"/>
              <w:rPr>
                <w:sz w:val="20"/>
              </w:rPr>
            </w:pPr>
            <w:r>
              <w:rPr>
                <w:sz w:val="20"/>
              </w:rPr>
              <w:t>4</w:t>
            </w:r>
          </w:p>
          <w:p w14:paraId="4C608342" w14:textId="77777777" w:rsidR="0093548B" w:rsidRDefault="0093548B" w:rsidP="00AD5312">
            <w:pPr>
              <w:spacing w:after="0"/>
              <w:jc w:val="center"/>
              <w:rPr>
                <w:sz w:val="20"/>
              </w:rPr>
            </w:pPr>
            <w:r>
              <w:rPr>
                <w:sz w:val="20"/>
              </w:rPr>
              <w:t>(10.3.7)</w:t>
            </w:r>
          </w:p>
        </w:tc>
        <w:tc>
          <w:tcPr>
            <w:tcW w:w="5271" w:type="dxa"/>
            <w:tcBorders>
              <w:top w:val="single" w:sz="6" w:space="0" w:color="auto"/>
              <w:left w:val="single" w:sz="6" w:space="0" w:color="auto"/>
              <w:bottom w:val="single" w:sz="6" w:space="0" w:color="auto"/>
              <w:right w:val="single" w:sz="6" w:space="0" w:color="auto"/>
            </w:tcBorders>
          </w:tcPr>
          <w:p w14:paraId="2D9864DA" w14:textId="77777777" w:rsidR="0093548B" w:rsidRDefault="0093548B" w:rsidP="00175CAD">
            <w:pPr>
              <w:spacing w:after="120"/>
              <w:jc w:val="left"/>
              <w:rPr>
                <w:sz w:val="20"/>
              </w:rPr>
            </w:pPr>
            <w:r>
              <w:rPr>
                <w:sz w:val="20"/>
              </w:rPr>
              <w:t>Definujú postupy požiadavky na:</w:t>
            </w:r>
          </w:p>
        </w:tc>
        <w:tc>
          <w:tcPr>
            <w:tcW w:w="709" w:type="dxa"/>
            <w:tcBorders>
              <w:top w:val="single" w:sz="6" w:space="0" w:color="auto"/>
              <w:left w:val="single" w:sz="6" w:space="0" w:color="auto"/>
              <w:bottom w:val="single" w:sz="6" w:space="0" w:color="auto"/>
              <w:right w:val="single" w:sz="6" w:space="0" w:color="auto"/>
            </w:tcBorders>
            <w:vAlign w:val="center"/>
          </w:tcPr>
          <w:p w14:paraId="4A61CBEC" w14:textId="77777777" w:rsidR="0093548B" w:rsidRDefault="0093548B" w:rsidP="00A26334">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24D8F693" w14:textId="77777777" w:rsidR="0093548B" w:rsidRDefault="0093548B" w:rsidP="00A2633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32783713"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30A4DEE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E35E479" w14:textId="77777777" w:rsidR="0093548B" w:rsidRDefault="0093548B" w:rsidP="00922F16">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648AC1B5" w14:textId="77777777" w:rsidR="0093548B" w:rsidRDefault="0093548B" w:rsidP="00175CAD">
            <w:pPr>
              <w:spacing w:after="120"/>
              <w:jc w:val="left"/>
              <w:rPr>
                <w:sz w:val="20"/>
              </w:rPr>
            </w:pPr>
            <w:r>
              <w:rPr>
                <w:sz w:val="20"/>
              </w:rPr>
              <w:t>- zisťovanie nezhôd (napr. na základe sťažností a interných auditov)?</w:t>
            </w:r>
          </w:p>
        </w:tc>
        <w:tc>
          <w:tcPr>
            <w:tcW w:w="709" w:type="dxa"/>
            <w:tcBorders>
              <w:top w:val="single" w:sz="6" w:space="0" w:color="auto"/>
              <w:left w:val="single" w:sz="6" w:space="0" w:color="auto"/>
              <w:bottom w:val="single" w:sz="6" w:space="0" w:color="auto"/>
              <w:right w:val="single" w:sz="6" w:space="0" w:color="auto"/>
            </w:tcBorders>
            <w:vAlign w:val="center"/>
          </w:tcPr>
          <w:p w14:paraId="3A362F1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BB98C9A"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853C477"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83BCC5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0070274" w14:textId="77777777" w:rsidR="0093548B" w:rsidRDefault="0093548B" w:rsidP="00922F16">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67F5F621" w14:textId="77777777" w:rsidR="0093548B" w:rsidRDefault="0093548B" w:rsidP="00175CAD">
            <w:pPr>
              <w:spacing w:after="120"/>
              <w:jc w:val="left"/>
              <w:rPr>
                <w:sz w:val="20"/>
              </w:rPr>
            </w:pPr>
            <w:r>
              <w:rPr>
                <w:sz w:val="20"/>
              </w:rPr>
              <w:t>- určovanie príčin nezhody?</w:t>
            </w:r>
          </w:p>
        </w:tc>
        <w:tc>
          <w:tcPr>
            <w:tcW w:w="709" w:type="dxa"/>
            <w:tcBorders>
              <w:top w:val="single" w:sz="6" w:space="0" w:color="auto"/>
              <w:left w:val="single" w:sz="6" w:space="0" w:color="auto"/>
              <w:bottom w:val="single" w:sz="6" w:space="0" w:color="auto"/>
              <w:right w:val="single" w:sz="6" w:space="0" w:color="auto"/>
            </w:tcBorders>
            <w:vAlign w:val="center"/>
          </w:tcPr>
          <w:p w14:paraId="61F02F9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65ED1BA"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0EA0C1E9"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DFDF5B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91B8830" w14:textId="77777777" w:rsidR="0093548B" w:rsidRDefault="0093548B" w:rsidP="00922F16">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70447E10" w14:textId="77777777" w:rsidR="0093548B" w:rsidRDefault="0093548B" w:rsidP="00175CAD">
            <w:pPr>
              <w:spacing w:after="120"/>
              <w:jc w:val="left"/>
              <w:rPr>
                <w:sz w:val="20"/>
              </w:rPr>
            </w:pPr>
            <w:r>
              <w:rPr>
                <w:sz w:val="20"/>
              </w:rPr>
              <w:t>- nápravu nezhôd?</w:t>
            </w:r>
          </w:p>
        </w:tc>
        <w:tc>
          <w:tcPr>
            <w:tcW w:w="709" w:type="dxa"/>
            <w:tcBorders>
              <w:top w:val="single" w:sz="6" w:space="0" w:color="auto"/>
              <w:left w:val="single" w:sz="6" w:space="0" w:color="auto"/>
              <w:bottom w:val="single" w:sz="6" w:space="0" w:color="auto"/>
              <w:right w:val="single" w:sz="6" w:space="0" w:color="auto"/>
            </w:tcBorders>
            <w:vAlign w:val="center"/>
          </w:tcPr>
          <w:p w14:paraId="0EA529D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1430B06"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340AD0ED"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49106BC0"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2C8D469" w14:textId="77777777" w:rsidR="0093548B" w:rsidRDefault="0093548B" w:rsidP="00922F16">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5D8992F0" w14:textId="77777777" w:rsidR="0093548B" w:rsidRDefault="0093548B" w:rsidP="00175CAD">
            <w:pPr>
              <w:spacing w:after="120"/>
              <w:jc w:val="left"/>
              <w:rPr>
                <w:sz w:val="20"/>
              </w:rPr>
            </w:pPr>
            <w:r>
              <w:rPr>
                <w:sz w:val="20"/>
              </w:rPr>
              <w:t>- hodnotenie potreby konať s cieľom zabezpečiť, aby sa nezhody neopakovali?</w:t>
            </w:r>
          </w:p>
        </w:tc>
        <w:tc>
          <w:tcPr>
            <w:tcW w:w="709" w:type="dxa"/>
            <w:tcBorders>
              <w:top w:val="single" w:sz="6" w:space="0" w:color="auto"/>
              <w:left w:val="single" w:sz="6" w:space="0" w:color="auto"/>
              <w:bottom w:val="single" w:sz="6" w:space="0" w:color="auto"/>
              <w:right w:val="single" w:sz="6" w:space="0" w:color="auto"/>
            </w:tcBorders>
            <w:vAlign w:val="center"/>
          </w:tcPr>
          <w:p w14:paraId="01D6F661"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EB69E03"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2ED8AA77"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0C2BD1E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16027A65" w14:textId="77777777" w:rsidR="0093548B" w:rsidRDefault="0093548B" w:rsidP="00922F16">
            <w:pPr>
              <w:spacing w:after="0"/>
              <w:jc w:val="right"/>
              <w:rPr>
                <w:sz w:val="20"/>
              </w:rPr>
            </w:pPr>
            <w:r>
              <w:rPr>
                <w:sz w:val="20"/>
              </w:rPr>
              <w:t>e)</w:t>
            </w:r>
          </w:p>
        </w:tc>
        <w:tc>
          <w:tcPr>
            <w:tcW w:w="5271" w:type="dxa"/>
            <w:tcBorders>
              <w:top w:val="single" w:sz="6" w:space="0" w:color="auto"/>
              <w:left w:val="single" w:sz="6" w:space="0" w:color="auto"/>
              <w:bottom w:val="single" w:sz="6" w:space="0" w:color="auto"/>
              <w:right w:val="single" w:sz="6" w:space="0" w:color="auto"/>
            </w:tcBorders>
          </w:tcPr>
          <w:p w14:paraId="781E3FC4" w14:textId="77777777" w:rsidR="0093548B" w:rsidRDefault="0093548B" w:rsidP="00175CAD">
            <w:pPr>
              <w:spacing w:after="120"/>
              <w:jc w:val="left"/>
              <w:rPr>
                <w:sz w:val="20"/>
              </w:rPr>
            </w:pPr>
            <w:r>
              <w:rPr>
                <w:sz w:val="20"/>
              </w:rPr>
              <w:t>- určovanie a včasné zavedenie potrebných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3B81428E"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68E32144"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C802C2E"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80EBB68"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8215CA0" w14:textId="77777777" w:rsidR="0093548B" w:rsidRDefault="0093548B" w:rsidP="00922F16">
            <w:pPr>
              <w:spacing w:after="0"/>
              <w:jc w:val="right"/>
              <w:rPr>
                <w:sz w:val="20"/>
              </w:rPr>
            </w:pPr>
            <w:r>
              <w:rPr>
                <w:sz w:val="20"/>
              </w:rPr>
              <w:t>f)</w:t>
            </w:r>
          </w:p>
        </w:tc>
        <w:tc>
          <w:tcPr>
            <w:tcW w:w="5271" w:type="dxa"/>
            <w:tcBorders>
              <w:top w:val="single" w:sz="6" w:space="0" w:color="auto"/>
              <w:left w:val="single" w:sz="6" w:space="0" w:color="auto"/>
              <w:bottom w:val="single" w:sz="6" w:space="0" w:color="auto"/>
              <w:right w:val="single" w:sz="6" w:space="0" w:color="auto"/>
            </w:tcBorders>
          </w:tcPr>
          <w:p w14:paraId="02EB0C58" w14:textId="77777777" w:rsidR="0093548B" w:rsidRDefault="0093548B" w:rsidP="00175CAD">
            <w:pPr>
              <w:spacing w:after="120"/>
              <w:jc w:val="left"/>
              <w:rPr>
                <w:sz w:val="20"/>
              </w:rPr>
            </w:pPr>
            <w:r>
              <w:rPr>
                <w:sz w:val="20"/>
              </w:rPr>
              <w:t>- zaznamenávanie výsledkov vykonaných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0E453183"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892225"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AEFAEB9"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B19CE4E"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8387A91" w14:textId="77777777" w:rsidR="0093548B" w:rsidRDefault="0093548B" w:rsidP="00922F16">
            <w:pPr>
              <w:spacing w:after="0"/>
              <w:jc w:val="right"/>
              <w:rPr>
                <w:sz w:val="20"/>
              </w:rPr>
            </w:pPr>
            <w:r>
              <w:rPr>
                <w:sz w:val="20"/>
              </w:rPr>
              <w:t>g)</w:t>
            </w:r>
          </w:p>
        </w:tc>
        <w:tc>
          <w:tcPr>
            <w:tcW w:w="5271" w:type="dxa"/>
            <w:tcBorders>
              <w:top w:val="single" w:sz="6" w:space="0" w:color="auto"/>
              <w:left w:val="single" w:sz="6" w:space="0" w:color="auto"/>
              <w:bottom w:val="single" w:sz="6" w:space="0" w:color="auto"/>
              <w:right w:val="single" w:sz="6" w:space="0" w:color="auto"/>
            </w:tcBorders>
          </w:tcPr>
          <w:p w14:paraId="59C2FB32" w14:textId="77777777" w:rsidR="0093548B" w:rsidRDefault="0093548B" w:rsidP="00175CAD">
            <w:pPr>
              <w:spacing w:after="120"/>
              <w:jc w:val="left"/>
              <w:rPr>
                <w:sz w:val="20"/>
              </w:rPr>
            </w:pPr>
            <w:r>
              <w:rPr>
                <w:sz w:val="20"/>
              </w:rPr>
              <w:t>- preskúmanie efektívnosti nápravných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282B83EF"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28712857"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8255425"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5ED9B32"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vAlign w:val="center"/>
          </w:tcPr>
          <w:p w14:paraId="580C6F62" w14:textId="77777777" w:rsidR="0093548B" w:rsidRPr="001B3EB1" w:rsidRDefault="0093548B" w:rsidP="00E3689A">
            <w:pPr>
              <w:spacing w:after="0"/>
              <w:jc w:val="center"/>
              <w:rPr>
                <w:b/>
                <w:sz w:val="20"/>
              </w:rPr>
            </w:pPr>
            <w:r>
              <w:rPr>
                <w:b/>
                <w:sz w:val="20"/>
              </w:rPr>
              <w:t>10.3.8</w:t>
            </w:r>
          </w:p>
        </w:tc>
        <w:tc>
          <w:tcPr>
            <w:tcW w:w="5271" w:type="dxa"/>
            <w:tcBorders>
              <w:top w:val="single" w:sz="6" w:space="0" w:color="auto"/>
              <w:left w:val="single" w:sz="6" w:space="0" w:color="auto"/>
              <w:bottom w:val="single" w:sz="6" w:space="0" w:color="auto"/>
              <w:right w:val="single" w:sz="6" w:space="0" w:color="auto"/>
            </w:tcBorders>
            <w:vAlign w:val="center"/>
          </w:tcPr>
          <w:p w14:paraId="7019F5EA" w14:textId="77777777" w:rsidR="0093548B" w:rsidRPr="001B3EB1" w:rsidRDefault="0093548B" w:rsidP="00A53075">
            <w:pPr>
              <w:spacing w:after="0"/>
              <w:jc w:val="left"/>
              <w:rPr>
                <w:b/>
                <w:sz w:val="20"/>
                <w:szCs w:val="20"/>
              </w:rPr>
            </w:pPr>
            <w:r>
              <w:rPr>
                <w:b/>
                <w:sz w:val="20"/>
                <w:szCs w:val="20"/>
              </w:rPr>
              <w:t>Preventívne činnosti</w:t>
            </w:r>
          </w:p>
        </w:tc>
        <w:tc>
          <w:tcPr>
            <w:tcW w:w="709" w:type="dxa"/>
            <w:tcBorders>
              <w:top w:val="single" w:sz="6" w:space="0" w:color="auto"/>
              <w:left w:val="single" w:sz="6" w:space="0" w:color="auto"/>
              <w:bottom w:val="single" w:sz="6" w:space="0" w:color="auto"/>
              <w:right w:val="single" w:sz="6" w:space="0" w:color="auto"/>
            </w:tcBorders>
            <w:vAlign w:val="center"/>
          </w:tcPr>
          <w:p w14:paraId="2EFC00C1" w14:textId="77777777" w:rsidR="0093548B" w:rsidRDefault="0093548B" w:rsidP="00F22083">
            <w:pPr>
              <w:spacing w:after="0"/>
              <w:jc w:val="center"/>
              <w:rPr>
                <w:sz w:val="20"/>
              </w:rPr>
            </w:pPr>
            <w:r w:rsidRPr="00F80301">
              <w:rPr>
                <w:b/>
              </w:rPr>
              <w:t>Áno</w:t>
            </w:r>
          </w:p>
        </w:tc>
        <w:tc>
          <w:tcPr>
            <w:tcW w:w="684" w:type="dxa"/>
            <w:tcBorders>
              <w:top w:val="single" w:sz="6" w:space="0" w:color="auto"/>
              <w:left w:val="single" w:sz="6" w:space="0" w:color="auto"/>
              <w:bottom w:val="single" w:sz="6" w:space="0" w:color="auto"/>
              <w:right w:val="single" w:sz="6" w:space="0" w:color="auto"/>
            </w:tcBorders>
            <w:vAlign w:val="center"/>
          </w:tcPr>
          <w:p w14:paraId="14B5B193" w14:textId="77777777" w:rsidR="0093548B" w:rsidRDefault="0093548B" w:rsidP="00F22083">
            <w:pPr>
              <w:spacing w:after="0"/>
              <w:jc w:val="center"/>
              <w:rPr>
                <w:sz w:val="20"/>
              </w:rPr>
            </w:pPr>
            <w:r w:rsidRPr="00F80301">
              <w:rPr>
                <w:b/>
              </w:rPr>
              <w:t>Nie</w:t>
            </w:r>
          </w:p>
        </w:tc>
        <w:tc>
          <w:tcPr>
            <w:tcW w:w="1983" w:type="dxa"/>
            <w:tcBorders>
              <w:top w:val="single" w:sz="6" w:space="0" w:color="auto"/>
              <w:left w:val="single" w:sz="6" w:space="0" w:color="auto"/>
              <w:bottom w:val="single" w:sz="6" w:space="0" w:color="auto"/>
              <w:right w:val="single" w:sz="6" w:space="0" w:color="auto"/>
            </w:tcBorders>
            <w:vAlign w:val="center"/>
          </w:tcPr>
          <w:p w14:paraId="196A167E" w14:textId="77777777" w:rsidR="0093548B" w:rsidRDefault="0093548B" w:rsidP="00F22083">
            <w:pPr>
              <w:spacing w:after="0"/>
              <w:jc w:val="center"/>
              <w:rPr>
                <w:sz w:val="18"/>
              </w:rPr>
            </w:pPr>
            <w:r w:rsidRPr="00F80301">
              <w:rPr>
                <w:b/>
              </w:rPr>
              <w:t>Poznámka */</w:t>
            </w:r>
          </w:p>
        </w:tc>
      </w:tr>
      <w:tr w:rsidR="0093548B" w14:paraId="6B5B9B94"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7678236" w14:textId="77777777" w:rsidR="0093548B" w:rsidRDefault="0093548B" w:rsidP="00E3689A">
            <w:pPr>
              <w:spacing w:after="0"/>
              <w:jc w:val="center"/>
              <w:rPr>
                <w:sz w:val="20"/>
              </w:rPr>
            </w:pPr>
            <w:r>
              <w:rPr>
                <w:sz w:val="20"/>
              </w:rPr>
              <w:t>1</w:t>
            </w:r>
          </w:p>
          <w:p w14:paraId="38FB4289" w14:textId="77777777" w:rsidR="0093548B" w:rsidRDefault="0093548B" w:rsidP="00E3689A">
            <w:pPr>
              <w:spacing w:after="0"/>
              <w:jc w:val="center"/>
              <w:rPr>
                <w:sz w:val="20"/>
              </w:rPr>
            </w:pPr>
            <w:r>
              <w:rPr>
                <w:sz w:val="20"/>
              </w:rPr>
              <w:t>(10.3.8)</w:t>
            </w:r>
          </w:p>
        </w:tc>
        <w:tc>
          <w:tcPr>
            <w:tcW w:w="5271" w:type="dxa"/>
            <w:tcBorders>
              <w:top w:val="single" w:sz="6" w:space="0" w:color="auto"/>
              <w:left w:val="single" w:sz="6" w:space="0" w:color="auto"/>
              <w:bottom w:val="single" w:sz="6" w:space="0" w:color="auto"/>
              <w:right w:val="single" w:sz="6" w:space="0" w:color="auto"/>
            </w:tcBorders>
          </w:tcPr>
          <w:p w14:paraId="1A345159" w14:textId="77777777" w:rsidR="0093548B" w:rsidRDefault="0093548B" w:rsidP="00175CAD">
            <w:pPr>
              <w:spacing w:after="120"/>
              <w:jc w:val="left"/>
              <w:rPr>
                <w:sz w:val="20"/>
              </w:rPr>
            </w:pPr>
            <w:r>
              <w:rPr>
                <w:sz w:val="20"/>
              </w:rPr>
              <w:t>Vypracoval EO postupy realizácie preventívnych činností na odstránenie príčin potenciálnych nezhôd?</w:t>
            </w:r>
          </w:p>
        </w:tc>
        <w:tc>
          <w:tcPr>
            <w:tcW w:w="709" w:type="dxa"/>
            <w:tcBorders>
              <w:top w:val="single" w:sz="6" w:space="0" w:color="auto"/>
              <w:left w:val="single" w:sz="6" w:space="0" w:color="auto"/>
              <w:bottom w:val="single" w:sz="6" w:space="0" w:color="auto"/>
              <w:right w:val="single" w:sz="6" w:space="0" w:color="auto"/>
            </w:tcBorders>
            <w:vAlign w:val="center"/>
          </w:tcPr>
          <w:p w14:paraId="6421730F"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7247FB56"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E81F9DE"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9E0532A"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346C661E" w14:textId="77777777" w:rsidR="0093548B" w:rsidRDefault="0093548B" w:rsidP="00E3689A">
            <w:pPr>
              <w:spacing w:after="0"/>
              <w:jc w:val="center"/>
              <w:rPr>
                <w:sz w:val="20"/>
              </w:rPr>
            </w:pPr>
            <w:r>
              <w:rPr>
                <w:sz w:val="20"/>
              </w:rPr>
              <w:t>2</w:t>
            </w:r>
          </w:p>
          <w:p w14:paraId="3D964F5C" w14:textId="77777777" w:rsidR="0093548B" w:rsidRDefault="0093548B" w:rsidP="00E3689A">
            <w:pPr>
              <w:spacing w:after="0"/>
              <w:jc w:val="center"/>
              <w:rPr>
                <w:sz w:val="20"/>
              </w:rPr>
            </w:pPr>
            <w:r>
              <w:rPr>
                <w:sz w:val="20"/>
              </w:rPr>
              <w:t>(10.3.8)</w:t>
            </w:r>
          </w:p>
        </w:tc>
        <w:tc>
          <w:tcPr>
            <w:tcW w:w="5271" w:type="dxa"/>
            <w:tcBorders>
              <w:top w:val="single" w:sz="6" w:space="0" w:color="auto"/>
              <w:left w:val="single" w:sz="6" w:space="0" w:color="auto"/>
              <w:bottom w:val="single" w:sz="6" w:space="0" w:color="auto"/>
              <w:right w:val="single" w:sz="6" w:space="0" w:color="auto"/>
            </w:tcBorders>
          </w:tcPr>
          <w:p w14:paraId="4A6F5AAE" w14:textId="77777777" w:rsidR="0093548B" w:rsidRDefault="0093548B" w:rsidP="00175CAD">
            <w:pPr>
              <w:spacing w:after="120"/>
              <w:jc w:val="left"/>
              <w:rPr>
                <w:sz w:val="20"/>
              </w:rPr>
            </w:pPr>
            <w:r>
              <w:rPr>
                <w:sz w:val="20"/>
              </w:rPr>
              <w:t>Zodpovedajú prijaté preventívne činnosti pravdepodobnému významu potenciálnych problémov?</w:t>
            </w:r>
          </w:p>
        </w:tc>
        <w:tc>
          <w:tcPr>
            <w:tcW w:w="709" w:type="dxa"/>
            <w:tcBorders>
              <w:top w:val="single" w:sz="6" w:space="0" w:color="auto"/>
              <w:left w:val="single" w:sz="6" w:space="0" w:color="auto"/>
              <w:bottom w:val="single" w:sz="6" w:space="0" w:color="auto"/>
              <w:right w:val="single" w:sz="6" w:space="0" w:color="auto"/>
            </w:tcBorders>
            <w:vAlign w:val="center"/>
          </w:tcPr>
          <w:p w14:paraId="2CF6B262"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F262608"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58DBEDF"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4CE4BD9"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5DE37083" w14:textId="77777777" w:rsidR="0093548B" w:rsidRDefault="0093548B" w:rsidP="00E3689A">
            <w:pPr>
              <w:spacing w:after="0"/>
              <w:jc w:val="center"/>
              <w:rPr>
                <w:sz w:val="20"/>
              </w:rPr>
            </w:pPr>
            <w:r>
              <w:rPr>
                <w:sz w:val="20"/>
              </w:rPr>
              <w:t>3</w:t>
            </w:r>
          </w:p>
          <w:p w14:paraId="79602DE6" w14:textId="77777777" w:rsidR="0093548B" w:rsidRDefault="0093548B" w:rsidP="00E3689A">
            <w:pPr>
              <w:spacing w:after="0"/>
              <w:jc w:val="center"/>
              <w:rPr>
                <w:sz w:val="20"/>
              </w:rPr>
            </w:pPr>
            <w:r>
              <w:rPr>
                <w:sz w:val="20"/>
              </w:rPr>
              <w:t>(10.3.8)</w:t>
            </w:r>
          </w:p>
        </w:tc>
        <w:tc>
          <w:tcPr>
            <w:tcW w:w="5271" w:type="dxa"/>
            <w:tcBorders>
              <w:top w:val="single" w:sz="6" w:space="0" w:color="auto"/>
              <w:left w:val="single" w:sz="6" w:space="0" w:color="auto"/>
              <w:bottom w:val="single" w:sz="6" w:space="0" w:color="auto"/>
              <w:right w:val="single" w:sz="6" w:space="0" w:color="auto"/>
            </w:tcBorders>
          </w:tcPr>
          <w:p w14:paraId="79CDC85D" w14:textId="77777777" w:rsidR="0093548B" w:rsidRDefault="0093548B" w:rsidP="00175CAD">
            <w:pPr>
              <w:spacing w:after="120"/>
              <w:jc w:val="left"/>
              <w:rPr>
                <w:sz w:val="20"/>
              </w:rPr>
            </w:pPr>
            <w:r>
              <w:rPr>
                <w:sz w:val="20"/>
              </w:rPr>
              <w:t>Definujú postupy preventívnych činností požiadavky na:</w:t>
            </w:r>
          </w:p>
        </w:tc>
        <w:tc>
          <w:tcPr>
            <w:tcW w:w="709" w:type="dxa"/>
            <w:tcBorders>
              <w:top w:val="single" w:sz="6" w:space="0" w:color="auto"/>
              <w:left w:val="single" w:sz="6" w:space="0" w:color="auto"/>
              <w:bottom w:val="single" w:sz="6" w:space="0" w:color="auto"/>
              <w:right w:val="single" w:sz="6" w:space="0" w:color="auto"/>
            </w:tcBorders>
            <w:vAlign w:val="center"/>
          </w:tcPr>
          <w:p w14:paraId="668C82B5" w14:textId="77777777" w:rsidR="0093548B" w:rsidRDefault="0093548B" w:rsidP="00A26334">
            <w:pPr>
              <w:spacing w:after="0"/>
              <w:jc w:val="center"/>
            </w:pPr>
          </w:p>
        </w:tc>
        <w:tc>
          <w:tcPr>
            <w:tcW w:w="684" w:type="dxa"/>
            <w:tcBorders>
              <w:top w:val="single" w:sz="6" w:space="0" w:color="auto"/>
              <w:left w:val="single" w:sz="6" w:space="0" w:color="auto"/>
              <w:bottom w:val="single" w:sz="6" w:space="0" w:color="auto"/>
              <w:right w:val="single" w:sz="6" w:space="0" w:color="auto"/>
            </w:tcBorders>
            <w:vAlign w:val="center"/>
          </w:tcPr>
          <w:p w14:paraId="377F3B63" w14:textId="77777777" w:rsidR="0093548B" w:rsidRDefault="0093548B" w:rsidP="00A26334">
            <w:pPr>
              <w:spacing w:after="0"/>
              <w:jc w:val="center"/>
            </w:pPr>
          </w:p>
        </w:tc>
        <w:tc>
          <w:tcPr>
            <w:tcW w:w="1983" w:type="dxa"/>
            <w:tcBorders>
              <w:top w:val="single" w:sz="6" w:space="0" w:color="auto"/>
              <w:left w:val="single" w:sz="6" w:space="0" w:color="auto"/>
              <w:bottom w:val="single" w:sz="6" w:space="0" w:color="auto"/>
              <w:right w:val="single" w:sz="6" w:space="0" w:color="auto"/>
            </w:tcBorders>
          </w:tcPr>
          <w:p w14:paraId="27161271"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627D1F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94092A8" w14:textId="77777777" w:rsidR="0093548B" w:rsidRDefault="0093548B" w:rsidP="00922F16">
            <w:pPr>
              <w:spacing w:after="0"/>
              <w:jc w:val="right"/>
              <w:rPr>
                <w:sz w:val="20"/>
              </w:rPr>
            </w:pPr>
            <w:r>
              <w:rPr>
                <w:sz w:val="20"/>
              </w:rPr>
              <w:t>a)</w:t>
            </w:r>
          </w:p>
        </w:tc>
        <w:tc>
          <w:tcPr>
            <w:tcW w:w="5271" w:type="dxa"/>
            <w:tcBorders>
              <w:top w:val="single" w:sz="6" w:space="0" w:color="auto"/>
              <w:left w:val="single" w:sz="6" w:space="0" w:color="auto"/>
              <w:bottom w:val="single" w:sz="6" w:space="0" w:color="auto"/>
              <w:right w:val="single" w:sz="6" w:space="0" w:color="auto"/>
            </w:tcBorders>
          </w:tcPr>
          <w:p w14:paraId="4D47142B" w14:textId="77777777" w:rsidR="0093548B" w:rsidRDefault="0093548B" w:rsidP="00175CAD">
            <w:pPr>
              <w:spacing w:after="120"/>
              <w:jc w:val="left"/>
              <w:rPr>
                <w:sz w:val="20"/>
              </w:rPr>
            </w:pPr>
            <w:r>
              <w:rPr>
                <w:sz w:val="20"/>
              </w:rPr>
              <w:t>- zisťovanie potenciálnych nezhôd a ich príčin?</w:t>
            </w:r>
          </w:p>
        </w:tc>
        <w:tc>
          <w:tcPr>
            <w:tcW w:w="709" w:type="dxa"/>
            <w:tcBorders>
              <w:top w:val="single" w:sz="6" w:space="0" w:color="auto"/>
              <w:left w:val="single" w:sz="6" w:space="0" w:color="auto"/>
              <w:bottom w:val="single" w:sz="6" w:space="0" w:color="auto"/>
              <w:right w:val="single" w:sz="6" w:space="0" w:color="auto"/>
            </w:tcBorders>
            <w:vAlign w:val="center"/>
          </w:tcPr>
          <w:p w14:paraId="3ADD86FE"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5F90A227"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AA990E1"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2E082F93"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20AFD757" w14:textId="77777777" w:rsidR="0093548B" w:rsidRDefault="0093548B" w:rsidP="00922F16">
            <w:pPr>
              <w:spacing w:after="0"/>
              <w:jc w:val="right"/>
              <w:rPr>
                <w:sz w:val="20"/>
              </w:rPr>
            </w:pPr>
            <w:r>
              <w:rPr>
                <w:sz w:val="20"/>
              </w:rPr>
              <w:t>b)</w:t>
            </w:r>
          </w:p>
        </w:tc>
        <w:tc>
          <w:tcPr>
            <w:tcW w:w="5271" w:type="dxa"/>
            <w:tcBorders>
              <w:top w:val="single" w:sz="6" w:space="0" w:color="auto"/>
              <w:left w:val="single" w:sz="6" w:space="0" w:color="auto"/>
              <w:bottom w:val="single" w:sz="6" w:space="0" w:color="auto"/>
              <w:right w:val="single" w:sz="6" w:space="0" w:color="auto"/>
            </w:tcBorders>
          </w:tcPr>
          <w:p w14:paraId="14E4E4D2" w14:textId="77777777" w:rsidR="0093548B" w:rsidRDefault="0093548B" w:rsidP="00175CAD">
            <w:pPr>
              <w:spacing w:after="120"/>
              <w:jc w:val="left"/>
              <w:rPr>
                <w:sz w:val="20"/>
              </w:rPr>
            </w:pPr>
            <w:r>
              <w:rPr>
                <w:sz w:val="20"/>
              </w:rPr>
              <w:t>- hodnotenie potreby konať s cieľom zabrániť výskytu nezhôd?</w:t>
            </w:r>
          </w:p>
        </w:tc>
        <w:tc>
          <w:tcPr>
            <w:tcW w:w="709" w:type="dxa"/>
            <w:tcBorders>
              <w:top w:val="single" w:sz="6" w:space="0" w:color="auto"/>
              <w:left w:val="single" w:sz="6" w:space="0" w:color="auto"/>
              <w:bottom w:val="single" w:sz="6" w:space="0" w:color="auto"/>
              <w:right w:val="single" w:sz="6" w:space="0" w:color="auto"/>
            </w:tcBorders>
            <w:vAlign w:val="center"/>
          </w:tcPr>
          <w:p w14:paraId="2C2B1951"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C7707C7"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4D721E7B"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F2FD55D"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0B15DA8B" w14:textId="77777777" w:rsidR="0093548B" w:rsidRDefault="0093548B" w:rsidP="00922F16">
            <w:pPr>
              <w:spacing w:after="0"/>
              <w:jc w:val="right"/>
              <w:rPr>
                <w:sz w:val="20"/>
              </w:rPr>
            </w:pPr>
            <w:r>
              <w:rPr>
                <w:sz w:val="20"/>
              </w:rPr>
              <w:t>c)</w:t>
            </w:r>
          </w:p>
        </w:tc>
        <w:tc>
          <w:tcPr>
            <w:tcW w:w="5271" w:type="dxa"/>
            <w:tcBorders>
              <w:top w:val="single" w:sz="6" w:space="0" w:color="auto"/>
              <w:left w:val="single" w:sz="6" w:space="0" w:color="auto"/>
              <w:bottom w:val="single" w:sz="6" w:space="0" w:color="auto"/>
              <w:right w:val="single" w:sz="6" w:space="0" w:color="auto"/>
            </w:tcBorders>
          </w:tcPr>
          <w:p w14:paraId="606DCC8D" w14:textId="77777777" w:rsidR="0093548B" w:rsidRDefault="0093548B" w:rsidP="00175CAD">
            <w:pPr>
              <w:spacing w:after="120"/>
              <w:jc w:val="left"/>
              <w:rPr>
                <w:sz w:val="20"/>
              </w:rPr>
            </w:pPr>
            <w:r>
              <w:rPr>
                <w:sz w:val="20"/>
              </w:rPr>
              <w:t xml:space="preserve">- určovanie a zavádzanie potrebnej činnosti? </w:t>
            </w:r>
          </w:p>
        </w:tc>
        <w:tc>
          <w:tcPr>
            <w:tcW w:w="709" w:type="dxa"/>
            <w:tcBorders>
              <w:top w:val="single" w:sz="6" w:space="0" w:color="auto"/>
              <w:left w:val="single" w:sz="6" w:space="0" w:color="auto"/>
              <w:bottom w:val="single" w:sz="6" w:space="0" w:color="auto"/>
              <w:right w:val="single" w:sz="6" w:space="0" w:color="auto"/>
            </w:tcBorders>
            <w:vAlign w:val="center"/>
          </w:tcPr>
          <w:p w14:paraId="6F4D370E"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045FB44"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17C517D4"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7D12A68F"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69194594" w14:textId="77777777" w:rsidR="0093548B" w:rsidRDefault="0093548B" w:rsidP="00922F16">
            <w:pPr>
              <w:spacing w:after="0"/>
              <w:jc w:val="right"/>
              <w:rPr>
                <w:sz w:val="20"/>
              </w:rPr>
            </w:pPr>
            <w:r>
              <w:rPr>
                <w:sz w:val="20"/>
              </w:rPr>
              <w:t>d)</w:t>
            </w:r>
          </w:p>
        </w:tc>
        <w:tc>
          <w:tcPr>
            <w:tcW w:w="5271" w:type="dxa"/>
            <w:tcBorders>
              <w:top w:val="single" w:sz="6" w:space="0" w:color="auto"/>
              <w:left w:val="single" w:sz="6" w:space="0" w:color="auto"/>
              <w:bottom w:val="single" w:sz="6" w:space="0" w:color="auto"/>
              <w:right w:val="single" w:sz="6" w:space="0" w:color="auto"/>
            </w:tcBorders>
          </w:tcPr>
          <w:p w14:paraId="098F274B" w14:textId="77777777" w:rsidR="0093548B" w:rsidRDefault="0093548B" w:rsidP="00175CAD">
            <w:pPr>
              <w:spacing w:after="120"/>
              <w:jc w:val="left"/>
              <w:rPr>
                <w:sz w:val="20"/>
              </w:rPr>
            </w:pPr>
            <w:r>
              <w:rPr>
                <w:sz w:val="20"/>
              </w:rPr>
              <w:t>- zaznamenávanie výsledkov vykonaných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53E32AA2"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4CE76024"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6360365E"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1649575B" w14:textId="77777777" w:rsidTr="002963C0">
        <w:trPr>
          <w:cantSplit/>
        </w:trPr>
        <w:tc>
          <w:tcPr>
            <w:tcW w:w="1134" w:type="dxa"/>
            <w:gridSpan w:val="2"/>
            <w:tcBorders>
              <w:top w:val="single" w:sz="6" w:space="0" w:color="auto"/>
              <w:left w:val="single" w:sz="6" w:space="0" w:color="auto"/>
              <w:bottom w:val="single" w:sz="6" w:space="0" w:color="auto"/>
              <w:right w:val="single" w:sz="6" w:space="0" w:color="auto"/>
            </w:tcBorders>
          </w:tcPr>
          <w:p w14:paraId="4F8CCA2A" w14:textId="77777777" w:rsidR="0093548B" w:rsidRDefault="0093548B" w:rsidP="00922F16">
            <w:pPr>
              <w:spacing w:after="0"/>
              <w:jc w:val="right"/>
              <w:rPr>
                <w:sz w:val="20"/>
              </w:rPr>
            </w:pPr>
            <w:r>
              <w:rPr>
                <w:sz w:val="20"/>
              </w:rPr>
              <w:t>e)</w:t>
            </w:r>
          </w:p>
        </w:tc>
        <w:tc>
          <w:tcPr>
            <w:tcW w:w="5271" w:type="dxa"/>
            <w:tcBorders>
              <w:top w:val="single" w:sz="6" w:space="0" w:color="auto"/>
              <w:left w:val="single" w:sz="6" w:space="0" w:color="auto"/>
              <w:bottom w:val="single" w:sz="6" w:space="0" w:color="auto"/>
              <w:right w:val="single" w:sz="6" w:space="0" w:color="auto"/>
            </w:tcBorders>
          </w:tcPr>
          <w:p w14:paraId="67347DCE" w14:textId="77777777" w:rsidR="0093548B" w:rsidRDefault="0093548B" w:rsidP="00175CAD">
            <w:pPr>
              <w:spacing w:after="120"/>
              <w:jc w:val="left"/>
              <w:rPr>
                <w:sz w:val="20"/>
              </w:rPr>
            </w:pPr>
            <w:r>
              <w:rPr>
                <w:sz w:val="20"/>
              </w:rPr>
              <w:t>- preskúmanie efektívnosti prijatých preventívnych činností?</w:t>
            </w:r>
          </w:p>
        </w:tc>
        <w:tc>
          <w:tcPr>
            <w:tcW w:w="709" w:type="dxa"/>
            <w:tcBorders>
              <w:top w:val="single" w:sz="6" w:space="0" w:color="auto"/>
              <w:left w:val="single" w:sz="6" w:space="0" w:color="auto"/>
              <w:bottom w:val="single" w:sz="6" w:space="0" w:color="auto"/>
              <w:right w:val="single" w:sz="6" w:space="0" w:color="auto"/>
            </w:tcBorders>
            <w:vAlign w:val="center"/>
          </w:tcPr>
          <w:p w14:paraId="63CB2BCA"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684" w:type="dxa"/>
            <w:tcBorders>
              <w:top w:val="single" w:sz="6" w:space="0" w:color="auto"/>
              <w:left w:val="single" w:sz="6" w:space="0" w:color="auto"/>
              <w:bottom w:val="single" w:sz="6" w:space="0" w:color="auto"/>
              <w:right w:val="single" w:sz="6" w:space="0" w:color="auto"/>
            </w:tcBorders>
            <w:vAlign w:val="center"/>
          </w:tcPr>
          <w:p w14:paraId="045BCA11" w14:textId="77777777" w:rsidR="0093548B" w:rsidRDefault="005E1EAE" w:rsidP="00A26334">
            <w:pPr>
              <w:spacing w:after="0"/>
              <w:jc w:val="center"/>
            </w:pPr>
            <w:r>
              <w:rPr>
                <w:sz w:val="20"/>
              </w:rPr>
              <w:fldChar w:fldCharType="begin">
                <w:ffData>
                  <w:name w:val="Začiarkov1"/>
                  <w:enabled/>
                  <w:calcOnExit w:val="0"/>
                  <w:checkBox>
                    <w:size w:val="26"/>
                    <w:default w:val="0"/>
                  </w:checkBox>
                </w:ffData>
              </w:fldChar>
            </w:r>
            <w:r w:rsidR="0093548B">
              <w:rPr>
                <w:sz w:val="20"/>
              </w:rPr>
              <w:instrText xml:space="preserve"> FORMCHECKBOX </w:instrText>
            </w:r>
            <w:r w:rsidR="00465B44">
              <w:rPr>
                <w:sz w:val="20"/>
              </w:rPr>
            </w:r>
            <w:r w:rsidR="00465B44">
              <w:rPr>
                <w:sz w:val="20"/>
              </w:rPr>
              <w:fldChar w:fldCharType="separate"/>
            </w:r>
            <w:r>
              <w:rPr>
                <w:sz w:val="20"/>
              </w:rPr>
              <w:fldChar w:fldCharType="end"/>
            </w:r>
          </w:p>
        </w:tc>
        <w:tc>
          <w:tcPr>
            <w:tcW w:w="1983" w:type="dxa"/>
            <w:tcBorders>
              <w:top w:val="single" w:sz="6" w:space="0" w:color="auto"/>
              <w:left w:val="single" w:sz="6" w:space="0" w:color="auto"/>
              <w:bottom w:val="single" w:sz="6" w:space="0" w:color="auto"/>
              <w:right w:val="single" w:sz="6" w:space="0" w:color="auto"/>
            </w:tcBorders>
          </w:tcPr>
          <w:p w14:paraId="50638DF2" w14:textId="77777777" w:rsidR="0093548B" w:rsidRDefault="005E1EAE" w:rsidP="00A26334">
            <w:pPr>
              <w:spacing w:after="0"/>
              <w:jc w:val="left"/>
            </w:pPr>
            <w:r>
              <w:rPr>
                <w:sz w:val="18"/>
              </w:rPr>
              <w:fldChar w:fldCharType="begin">
                <w:ffData>
                  <w:name w:val="Text1"/>
                  <w:enabled/>
                  <w:calcOnExit w:val="0"/>
                  <w:textInput/>
                </w:ffData>
              </w:fldChar>
            </w:r>
            <w:r w:rsidR="0093548B">
              <w:rPr>
                <w:sz w:val="18"/>
              </w:rPr>
              <w:instrText xml:space="preserve"> FORMTEXT </w:instrText>
            </w:r>
            <w:r>
              <w:rPr>
                <w:sz w:val="18"/>
              </w:rPr>
            </w:r>
            <w:r>
              <w:rPr>
                <w:sz w:val="18"/>
              </w:rPr>
              <w:fldChar w:fldCharType="separate"/>
            </w:r>
            <w:r w:rsidR="0093548B">
              <w:rPr>
                <w:noProof/>
                <w:sz w:val="18"/>
              </w:rPr>
              <w:t> </w:t>
            </w:r>
            <w:r w:rsidR="0093548B">
              <w:rPr>
                <w:noProof/>
                <w:sz w:val="18"/>
              </w:rPr>
              <w:t> </w:t>
            </w:r>
            <w:r w:rsidR="0093548B">
              <w:rPr>
                <w:noProof/>
                <w:sz w:val="18"/>
              </w:rPr>
              <w:t> </w:t>
            </w:r>
            <w:r w:rsidR="0093548B">
              <w:rPr>
                <w:noProof/>
                <w:sz w:val="18"/>
              </w:rPr>
              <w:t> </w:t>
            </w:r>
            <w:r w:rsidR="0093548B">
              <w:rPr>
                <w:noProof/>
                <w:sz w:val="18"/>
              </w:rPr>
              <w:t> </w:t>
            </w:r>
            <w:r>
              <w:rPr>
                <w:sz w:val="18"/>
              </w:rPr>
              <w:fldChar w:fldCharType="end"/>
            </w:r>
          </w:p>
        </w:tc>
      </w:tr>
      <w:tr w:rsidR="0093548B" w14:paraId="6BA87688" w14:textId="77777777" w:rsidTr="002963C0">
        <w:trPr>
          <w:cantSplit/>
        </w:trPr>
        <w:tc>
          <w:tcPr>
            <w:tcW w:w="9781" w:type="dxa"/>
            <w:gridSpan w:val="6"/>
            <w:tcBorders>
              <w:top w:val="single" w:sz="6" w:space="0" w:color="auto"/>
              <w:left w:val="single" w:sz="6" w:space="0" w:color="auto"/>
              <w:bottom w:val="single" w:sz="6" w:space="0" w:color="auto"/>
              <w:right w:val="single" w:sz="6" w:space="0" w:color="auto"/>
            </w:tcBorders>
          </w:tcPr>
          <w:p w14:paraId="16A8FAC1" w14:textId="77777777" w:rsidR="0093548B" w:rsidRPr="00E3689A" w:rsidRDefault="0093548B" w:rsidP="00E3689A">
            <w:pPr>
              <w:widowControl/>
              <w:spacing w:after="0"/>
              <w:jc w:val="left"/>
              <w:rPr>
                <w:sz w:val="18"/>
                <w:szCs w:val="18"/>
              </w:rPr>
            </w:pPr>
            <w:r>
              <w:rPr>
                <w:sz w:val="18"/>
                <w:szCs w:val="18"/>
              </w:rPr>
              <w:t>POZNÁMKA. – Postupy preventívnych a nápravných činností nemusia byť nevyhnutne oddelené.</w:t>
            </w:r>
          </w:p>
        </w:tc>
      </w:tr>
    </w:tbl>
    <w:p w14:paraId="38D836FE" w14:textId="77777777" w:rsidR="00337D01" w:rsidRPr="003F6701" w:rsidRDefault="00337D01" w:rsidP="003F6701">
      <w:pPr>
        <w:spacing w:after="120"/>
        <w:jc w:val="left"/>
        <w:rPr>
          <w:sz w:val="20"/>
        </w:rPr>
      </w:pPr>
    </w:p>
    <w:sectPr w:rsidR="00337D01" w:rsidRPr="003F6701" w:rsidSect="003501CA">
      <w:headerReference w:type="default" r:id="rId9"/>
      <w:footerReference w:type="default" r:id="rId10"/>
      <w:footerReference w:type="first" r:id="rId11"/>
      <w:pgSz w:w="11906" w:h="16838" w:code="9"/>
      <w:pgMar w:top="397" w:right="851" w:bottom="397" w:left="993"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7D94D3" w14:textId="77777777" w:rsidR="004A7F49" w:rsidRDefault="004A7F49">
      <w:r>
        <w:separator/>
      </w:r>
    </w:p>
  </w:endnote>
  <w:endnote w:type="continuationSeparator" w:id="0">
    <w:p w14:paraId="01732545" w14:textId="77777777" w:rsidR="004A7F49" w:rsidRDefault="004A7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EE"/>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63815" w14:textId="77777777" w:rsidR="002716C6" w:rsidRDefault="002716C6">
    <w:pPr>
      <w:pStyle w:val="Pta"/>
      <w:widowControl/>
      <w:rPr>
        <w:rFonts w:ascii="Arial" w:hAnsi="Arial"/>
        <w:i/>
        <w:sz w:val="16"/>
      </w:rPr>
    </w:pPr>
    <w:r>
      <w:rPr>
        <w:rFonts w:ascii="Arial" w:hAnsi="Arial"/>
        <w:i/>
        <w:sz w:val="16"/>
      </w:rPr>
      <w:t>*/  V poznámke</w:t>
    </w:r>
    <w:r>
      <w:rPr>
        <w:rFonts w:ascii="Arial" w:hAnsi="Arial"/>
        <w:b/>
        <w:i/>
        <w:sz w:val="20"/>
      </w:rPr>
      <w:t xml:space="preserve"> </w:t>
    </w:r>
    <w:r>
      <w:rPr>
        <w:rFonts w:ascii="Arial" w:hAnsi="Arial"/>
        <w:i/>
        <w:sz w:val="16"/>
      </w:rPr>
      <w:t>sa zaznamenáva miesto dokumentovania v PK alebo inom dokumente, indikácia nezhody a pod.</w:t>
    </w:r>
  </w:p>
  <w:p w14:paraId="414256CB" w14:textId="77777777" w:rsidR="002716C6" w:rsidRPr="00E43D2E" w:rsidRDefault="002716C6" w:rsidP="00027F25">
    <w:pPr>
      <w:pStyle w:val="Pta"/>
      <w:tabs>
        <w:tab w:val="clear" w:pos="4536"/>
        <w:tab w:val="clear" w:pos="9072"/>
        <w:tab w:val="right" w:pos="9781"/>
      </w:tabs>
      <w:spacing w:after="0"/>
      <w:jc w:val="left"/>
      <w:rPr>
        <w:rStyle w:val="slostrany"/>
        <w:b/>
        <w:sz w:val="20"/>
        <w:szCs w:val="20"/>
      </w:rPr>
    </w:pPr>
    <w:r w:rsidRPr="00E43D2E">
      <w:rPr>
        <w:rStyle w:val="slostrany"/>
        <w:b/>
        <w:sz w:val="20"/>
        <w:szCs w:val="20"/>
      </w:rPr>
      <w:t>TL 155/E SNAS</w:t>
    </w:r>
  </w:p>
  <w:p w14:paraId="2908896E" w14:textId="6E610194" w:rsidR="002716C6" w:rsidRPr="00427F7D" w:rsidRDefault="002716C6" w:rsidP="00714925">
    <w:pPr>
      <w:pStyle w:val="Pta"/>
      <w:widowControl/>
      <w:tabs>
        <w:tab w:val="clear" w:pos="4536"/>
        <w:tab w:val="clear" w:pos="9072"/>
        <w:tab w:val="right" w:pos="9781"/>
      </w:tabs>
      <w:rPr>
        <w:sz w:val="16"/>
      </w:rPr>
    </w:pPr>
    <w:r w:rsidRPr="00E43D2E">
      <w:rPr>
        <w:rStyle w:val="slostrany"/>
        <w:sz w:val="20"/>
        <w:szCs w:val="20"/>
      </w:rPr>
      <w:t>Verzia</w:t>
    </w:r>
    <w:r w:rsidRPr="00E43D2E">
      <w:rPr>
        <w:rStyle w:val="slostrany"/>
        <w:b/>
        <w:sz w:val="20"/>
        <w:szCs w:val="20"/>
      </w:rPr>
      <w:t xml:space="preserve">: </w:t>
    </w:r>
    <w:r w:rsidR="004771E6" w:rsidRPr="00E43D2E">
      <w:rPr>
        <w:rStyle w:val="slostrany"/>
        <w:b/>
        <w:sz w:val="20"/>
        <w:szCs w:val="20"/>
      </w:rPr>
      <w:t>21.08.24</w:t>
    </w:r>
    <w:r w:rsidRPr="00427F7D">
      <w:rPr>
        <w:rStyle w:val="slostrany"/>
        <w:b/>
        <w:sz w:val="16"/>
      </w:rPr>
      <w:tab/>
    </w:r>
    <w:r w:rsidRPr="00E43D2E">
      <w:rPr>
        <w:rStyle w:val="slostrany"/>
        <w:sz w:val="20"/>
        <w:szCs w:val="20"/>
      </w:rPr>
      <w:t xml:space="preserve">Strana: </w:t>
    </w:r>
    <w:r w:rsidR="005E1EAE" w:rsidRPr="00E43D2E">
      <w:rPr>
        <w:rStyle w:val="slostrany"/>
        <w:b/>
        <w:sz w:val="20"/>
        <w:szCs w:val="20"/>
      </w:rPr>
      <w:fldChar w:fldCharType="begin"/>
    </w:r>
    <w:r w:rsidRPr="00E43D2E">
      <w:rPr>
        <w:rStyle w:val="slostrany"/>
        <w:b/>
        <w:sz w:val="20"/>
        <w:szCs w:val="20"/>
      </w:rPr>
      <w:instrText xml:space="preserve"> PAGE </w:instrText>
    </w:r>
    <w:r w:rsidR="005E1EAE" w:rsidRPr="00E43D2E">
      <w:rPr>
        <w:rStyle w:val="slostrany"/>
        <w:b/>
        <w:sz w:val="20"/>
        <w:szCs w:val="20"/>
      </w:rPr>
      <w:fldChar w:fldCharType="separate"/>
    </w:r>
    <w:r w:rsidR="004A7F49" w:rsidRPr="00E43D2E">
      <w:rPr>
        <w:rStyle w:val="slostrany"/>
        <w:b/>
        <w:noProof/>
        <w:sz w:val="20"/>
        <w:szCs w:val="20"/>
      </w:rPr>
      <w:t>29</w:t>
    </w:r>
    <w:r w:rsidR="005E1EAE" w:rsidRPr="00E43D2E">
      <w:rPr>
        <w:rStyle w:val="slostrany"/>
        <w:b/>
        <w:sz w:val="20"/>
        <w:szCs w:val="20"/>
      </w:rPr>
      <w:fldChar w:fldCharType="end"/>
    </w:r>
    <w:r w:rsidRPr="00E43D2E">
      <w:rPr>
        <w:rStyle w:val="slostrany"/>
        <w:sz w:val="20"/>
        <w:szCs w:val="20"/>
      </w:rPr>
      <w:t xml:space="preserve"> / </w:t>
    </w:r>
    <w:r w:rsidR="005E1EAE" w:rsidRPr="00E43D2E">
      <w:rPr>
        <w:rStyle w:val="slostrany"/>
        <w:b/>
        <w:sz w:val="20"/>
        <w:szCs w:val="20"/>
      </w:rPr>
      <w:fldChar w:fldCharType="begin"/>
    </w:r>
    <w:r w:rsidRPr="00E43D2E">
      <w:rPr>
        <w:rStyle w:val="slostrany"/>
        <w:b/>
        <w:sz w:val="20"/>
        <w:szCs w:val="20"/>
      </w:rPr>
      <w:instrText xml:space="preserve"> NUMPAGES </w:instrText>
    </w:r>
    <w:r w:rsidR="005E1EAE" w:rsidRPr="00E43D2E">
      <w:rPr>
        <w:rStyle w:val="slostrany"/>
        <w:b/>
        <w:sz w:val="20"/>
        <w:szCs w:val="20"/>
      </w:rPr>
      <w:fldChar w:fldCharType="separate"/>
    </w:r>
    <w:r w:rsidR="004A7F49" w:rsidRPr="00E43D2E">
      <w:rPr>
        <w:rStyle w:val="slostrany"/>
        <w:b/>
        <w:noProof/>
        <w:sz w:val="20"/>
        <w:szCs w:val="20"/>
      </w:rPr>
      <w:t>29</w:t>
    </w:r>
    <w:r w:rsidR="005E1EAE" w:rsidRPr="00E43D2E">
      <w:rPr>
        <w:rStyle w:val="slostrany"/>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7DF1F" w14:textId="77777777" w:rsidR="002716C6" w:rsidRDefault="002716C6" w:rsidP="00027F25">
    <w:pPr>
      <w:pStyle w:val="Pta"/>
      <w:tabs>
        <w:tab w:val="clear" w:pos="4536"/>
        <w:tab w:val="clear" w:pos="9072"/>
        <w:tab w:val="right" w:pos="9781"/>
      </w:tabs>
      <w:spacing w:after="0"/>
      <w:jc w:val="left"/>
      <w:rPr>
        <w:rFonts w:ascii="Arial" w:hAnsi="Arial"/>
        <w:i/>
        <w:sz w:val="16"/>
      </w:rPr>
    </w:pPr>
    <w:r>
      <w:rPr>
        <w:rFonts w:ascii="Arial" w:hAnsi="Arial"/>
        <w:i/>
        <w:sz w:val="16"/>
      </w:rPr>
      <w:t>*/  V poznámke</w:t>
    </w:r>
    <w:r>
      <w:rPr>
        <w:rFonts w:ascii="Arial" w:hAnsi="Arial"/>
        <w:b/>
        <w:i/>
        <w:sz w:val="20"/>
      </w:rPr>
      <w:t xml:space="preserve"> </w:t>
    </w:r>
    <w:r>
      <w:rPr>
        <w:rFonts w:ascii="Arial" w:hAnsi="Arial"/>
        <w:i/>
        <w:sz w:val="16"/>
      </w:rPr>
      <w:t>sa zaznamenáva miesto dokumentovania v PK alebo inom dokumente, indikácia nezhody a pod.</w:t>
    </w:r>
  </w:p>
  <w:p w14:paraId="48076D58" w14:textId="77777777" w:rsidR="002716C6" w:rsidRPr="00E43D2E" w:rsidRDefault="002716C6" w:rsidP="00427F7D">
    <w:pPr>
      <w:pStyle w:val="Pta"/>
      <w:tabs>
        <w:tab w:val="clear" w:pos="4536"/>
        <w:tab w:val="clear" w:pos="9072"/>
        <w:tab w:val="right" w:pos="9781"/>
      </w:tabs>
      <w:spacing w:after="0"/>
      <w:jc w:val="left"/>
      <w:rPr>
        <w:rStyle w:val="slostrany"/>
        <w:b/>
        <w:sz w:val="20"/>
        <w:szCs w:val="20"/>
      </w:rPr>
    </w:pPr>
    <w:r w:rsidRPr="00E43D2E">
      <w:rPr>
        <w:rStyle w:val="slostrany"/>
        <w:b/>
        <w:sz w:val="20"/>
        <w:szCs w:val="20"/>
      </w:rPr>
      <w:t>TL 155/E SNAS</w:t>
    </w:r>
  </w:p>
  <w:p w14:paraId="5FFAB4F0" w14:textId="365C9980" w:rsidR="002716C6" w:rsidRPr="0065674B" w:rsidRDefault="002716C6" w:rsidP="00427F7D">
    <w:pPr>
      <w:pStyle w:val="Pta"/>
      <w:widowControl/>
      <w:tabs>
        <w:tab w:val="clear" w:pos="9072"/>
        <w:tab w:val="right" w:pos="9781"/>
      </w:tabs>
      <w:rPr>
        <w:rFonts w:ascii="Arial" w:hAnsi="Arial"/>
        <w:sz w:val="16"/>
      </w:rPr>
    </w:pPr>
    <w:r w:rsidRPr="00E43D2E">
      <w:rPr>
        <w:rStyle w:val="slostrany"/>
        <w:sz w:val="20"/>
        <w:szCs w:val="20"/>
      </w:rPr>
      <w:t>Verzia</w:t>
    </w:r>
    <w:r w:rsidRPr="00E43D2E">
      <w:rPr>
        <w:rStyle w:val="slostrany"/>
        <w:b/>
        <w:sz w:val="20"/>
        <w:szCs w:val="20"/>
      </w:rPr>
      <w:t>:</w:t>
    </w:r>
    <w:r w:rsidR="004771E6" w:rsidRPr="00E43D2E">
      <w:rPr>
        <w:rStyle w:val="slostrany"/>
        <w:b/>
        <w:sz w:val="20"/>
        <w:szCs w:val="20"/>
      </w:rPr>
      <w:t xml:space="preserve"> 21</w:t>
    </w:r>
    <w:r w:rsidRPr="00E43D2E">
      <w:rPr>
        <w:rStyle w:val="slostrany"/>
        <w:b/>
        <w:sz w:val="20"/>
        <w:szCs w:val="20"/>
      </w:rPr>
      <w:t>.</w:t>
    </w:r>
    <w:r w:rsidR="004934ED" w:rsidRPr="00E43D2E">
      <w:rPr>
        <w:rStyle w:val="slostrany"/>
        <w:b/>
        <w:sz w:val="20"/>
        <w:szCs w:val="20"/>
      </w:rPr>
      <w:t>0</w:t>
    </w:r>
    <w:r w:rsidR="004771E6" w:rsidRPr="00E43D2E">
      <w:rPr>
        <w:rStyle w:val="slostrany"/>
        <w:b/>
        <w:sz w:val="20"/>
        <w:szCs w:val="20"/>
      </w:rPr>
      <w:t>8</w:t>
    </w:r>
    <w:r w:rsidRPr="00E43D2E">
      <w:rPr>
        <w:rStyle w:val="slostrany"/>
        <w:b/>
        <w:sz w:val="20"/>
        <w:szCs w:val="20"/>
      </w:rPr>
      <w:t>.</w:t>
    </w:r>
    <w:r w:rsidR="004771E6" w:rsidRPr="00E43D2E">
      <w:rPr>
        <w:rStyle w:val="slostrany"/>
        <w:b/>
        <w:sz w:val="20"/>
        <w:szCs w:val="20"/>
      </w:rPr>
      <w:t>2</w:t>
    </w:r>
    <w:r w:rsidR="004934ED" w:rsidRPr="00E43D2E">
      <w:rPr>
        <w:rStyle w:val="slostrany"/>
        <w:b/>
        <w:sz w:val="20"/>
        <w:szCs w:val="20"/>
      </w:rPr>
      <w:t>4</w:t>
    </w:r>
    <w:r>
      <w:rPr>
        <w:rStyle w:val="slostrany"/>
        <w:rFonts w:ascii="Arial" w:hAnsi="Arial"/>
        <w:b/>
        <w:sz w:val="16"/>
      </w:rPr>
      <w:tab/>
    </w:r>
    <w:r>
      <w:rPr>
        <w:rStyle w:val="slostrany"/>
        <w:rFonts w:ascii="Arial" w:hAnsi="Arial"/>
        <w:b/>
        <w:sz w:val="16"/>
      </w:rPr>
      <w:tab/>
    </w:r>
    <w:r w:rsidRPr="00E43D2E">
      <w:rPr>
        <w:rStyle w:val="slostrany"/>
        <w:sz w:val="20"/>
        <w:szCs w:val="20"/>
      </w:rPr>
      <w:t>Strana:</w:t>
    </w:r>
    <w:r w:rsidRPr="00E43D2E">
      <w:rPr>
        <w:rStyle w:val="slostrany"/>
        <w:b/>
        <w:sz w:val="20"/>
        <w:szCs w:val="20"/>
      </w:rPr>
      <w:t xml:space="preserve"> </w:t>
    </w:r>
    <w:r w:rsidR="005E1EAE" w:rsidRPr="00E43D2E">
      <w:rPr>
        <w:rStyle w:val="slostrany"/>
        <w:b/>
        <w:sz w:val="20"/>
        <w:szCs w:val="20"/>
      </w:rPr>
      <w:fldChar w:fldCharType="begin"/>
    </w:r>
    <w:r w:rsidRPr="00E43D2E">
      <w:rPr>
        <w:rStyle w:val="slostrany"/>
        <w:b/>
        <w:sz w:val="20"/>
        <w:szCs w:val="20"/>
      </w:rPr>
      <w:instrText xml:space="preserve"> PAGE </w:instrText>
    </w:r>
    <w:r w:rsidR="005E1EAE" w:rsidRPr="00E43D2E">
      <w:rPr>
        <w:rStyle w:val="slostrany"/>
        <w:b/>
        <w:sz w:val="20"/>
        <w:szCs w:val="20"/>
      </w:rPr>
      <w:fldChar w:fldCharType="separate"/>
    </w:r>
    <w:r w:rsidR="004A7F49" w:rsidRPr="00E43D2E">
      <w:rPr>
        <w:rStyle w:val="slostrany"/>
        <w:b/>
        <w:noProof/>
        <w:sz w:val="20"/>
        <w:szCs w:val="20"/>
      </w:rPr>
      <w:t>1</w:t>
    </w:r>
    <w:r w:rsidR="005E1EAE" w:rsidRPr="00E43D2E">
      <w:rPr>
        <w:rStyle w:val="slostrany"/>
        <w:b/>
        <w:sz w:val="20"/>
        <w:szCs w:val="20"/>
      </w:rPr>
      <w:fldChar w:fldCharType="end"/>
    </w:r>
    <w:r w:rsidRPr="00E43D2E">
      <w:rPr>
        <w:rStyle w:val="slostrany"/>
        <w:sz w:val="20"/>
        <w:szCs w:val="20"/>
      </w:rPr>
      <w:t xml:space="preserve"> / </w:t>
    </w:r>
    <w:r w:rsidR="005E1EAE" w:rsidRPr="00E43D2E">
      <w:rPr>
        <w:rStyle w:val="slostrany"/>
        <w:b/>
        <w:sz w:val="20"/>
        <w:szCs w:val="20"/>
      </w:rPr>
      <w:fldChar w:fldCharType="begin"/>
    </w:r>
    <w:r w:rsidRPr="00E43D2E">
      <w:rPr>
        <w:rStyle w:val="slostrany"/>
        <w:b/>
        <w:sz w:val="20"/>
        <w:szCs w:val="20"/>
      </w:rPr>
      <w:instrText xml:space="preserve"> NUMPAGES </w:instrText>
    </w:r>
    <w:r w:rsidR="005E1EAE" w:rsidRPr="00E43D2E">
      <w:rPr>
        <w:rStyle w:val="slostrany"/>
        <w:b/>
        <w:sz w:val="20"/>
        <w:szCs w:val="20"/>
      </w:rPr>
      <w:fldChar w:fldCharType="separate"/>
    </w:r>
    <w:r w:rsidR="004A7F49" w:rsidRPr="00E43D2E">
      <w:rPr>
        <w:rStyle w:val="slostrany"/>
        <w:b/>
        <w:noProof/>
        <w:sz w:val="20"/>
        <w:szCs w:val="20"/>
      </w:rPr>
      <w:t>3</w:t>
    </w:r>
    <w:r w:rsidR="005E1EAE" w:rsidRPr="00E43D2E">
      <w:rPr>
        <w:rStyle w:val="slostrany"/>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B7419F" w14:textId="77777777" w:rsidR="004A7F49" w:rsidRDefault="004A7F49">
      <w:r>
        <w:separator/>
      </w:r>
    </w:p>
  </w:footnote>
  <w:footnote w:type="continuationSeparator" w:id="0">
    <w:p w14:paraId="7E59ACCA" w14:textId="77777777" w:rsidR="004A7F49" w:rsidRDefault="004A7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7757B" w14:textId="77777777" w:rsidR="002716C6" w:rsidRDefault="002716C6">
    <w:pPr>
      <w:pStyle w:val="Hlavika"/>
      <w:tabs>
        <w:tab w:val="clear" w:pos="9072"/>
        <w:tab w:val="right" w:pos="9498"/>
      </w:tabs>
      <w:spacing w:after="0"/>
      <w:ind w:right="-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22DD8"/>
    <w:multiLevelType w:val="hybridMultilevel"/>
    <w:tmpl w:val="FE129602"/>
    <w:lvl w:ilvl="0" w:tplc="C93CB1A6">
      <w:start w:val="1"/>
      <w:numFmt w:val="bullet"/>
      <w:lvlText w:val="-"/>
      <w:lvlJc w:val="left"/>
      <w:pPr>
        <w:tabs>
          <w:tab w:val="num" w:pos="972"/>
        </w:tabs>
        <w:ind w:left="612" w:firstLine="0"/>
      </w:pPr>
      <w:rPr>
        <w:rFonts w:hint="default"/>
      </w:rPr>
    </w:lvl>
    <w:lvl w:ilvl="1" w:tplc="E3AA864A" w:tentative="1">
      <w:start w:val="1"/>
      <w:numFmt w:val="bullet"/>
      <w:lvlText w:val="o"/>
      <w:lvlJc w:val="left"/>
      <w:pPr>
        <w:tabs>
          <w:tab w:val="num" w:pos="1485"/>
        </w:tabs>
        <w:ind w:left="1485" w:hanging="360"/>
      </w:pPr>
      <w:rPr>
        <w:rFonts w:ascii="Courier New" w:hAnsi="Courier New" w:hint="default"/>
      </w:rPr>
    </w:lvl>
    <w:lvl w:ilvl="2" w:tplc="4204281A" w:tentative="1">
      <w:start w:val="1"/>
      <w:numFmt w:val="bullet"/>
      <w:lvlText w:val=""/>
      <w:lvlJc w:val="left"/>
      <w:pPr>
        <w:tabs>
          <w:tab w:val="num" w:pos="2205"/>
        </w:tabs>
        <w:ind w:left="2205" w:hanging="360"/>
      </w:pPr>
      <w:rPr>
        <w:rFonts w:ascii="Wingdings" w:hAnsi="Wingdings" w:hint="default"/>
      </w:rPr>
    </w:lvl>
    <w:lvl w:ilvl="3" w:tplc="C8DE7B32" w:tentative="1">
      <w:start w:val="1"/>
      <w:numFmt w:val="bullet"/>
      <w:lvlText w:val=""/>
      <w:lvlJc w:val="left"/>
      <w:pPr>
        <w:tabs>
          <w:tab w:val="num" w:pos="2925"/>
        </w:tabs>
        <w:ind w:left="2925" w:hanging="360"/>
      </w:pPr>
      <w:rPr>
        <w:rFonts w:ascii="Symbol" w:hAnsi="Symbol" w:hint="default"/>
      </w:rPr>
    </w:lvl>
    <w:lvl w:ilvl="4" w:tplc="B352CF4E" w:tentative="1">
      <w:start w:val="1"/>
      <w:numFmt w:val="bullet"/>
      <w:lvlText w:val="o"/>
      <w:lvlJc w:val="left"/>
      <w:pPr>
        <w:tabs>
          <w:tab w:val="num" w:pos="3645"/>
        </w:tabs>
        <w:ind w:left="3645" w:hanging="360"/>
      </w:pPr>
      <w:rPr>
        <w:rFonts w:ascii="Courier New" w:hAnsi="Courier New" w:hint="default"/>
      </w:rPr>
    </w:lvl>
    <w:lvl w:ilvl="5" w:tplc="63120C34" w:tentative="1">
      <w:start w:val="1"/>
      <w:numFmt w:val="bullet"/>
      <w:lvlText w:val=""/>
      <w:lvlJc w:val="left"/>
      <w:pPr>
        <w:tabs>
          <w:tab w:val="num" w:pos="4365"/>
        </w:tabs>
        <w:ind w:left="4365" w:hanging="360"/>
      </w:pPr>
      <w:rPr>
        <w:rFonts w:ascii="Wingdings" w:hAnsi="Wingdings" w:hint="default"/>
      </w:rPr>
    </w:lvl>
    <w:lvl w:ilvl="6" w:tplc="65027F06" w:tentative="1">
      <w:start w:val="1"/>
      <w:numFmt w:val="bullet"/>
      <w:lvlText w:val=""/>
      <w:lvlJc w:val="left"/>
      <w:pPr>
        <w:tabs>
          <w:tab w:val="num" w:pos="5085"/>
        </w:tabs>
        <w:ind w:left="5085" w:hanging="360"/>
      </w:pPr>
      <w:rPr>
        <w:rFonts w:ascii="Symbol" w:hAnsi="Symbol" w:hint="default"/>
      </w:rPr>
    </w:lvl>
    <w:lvl w:ilvl="7" w:tplc="7CA8B458" w:tentative="1">
      <w:start w:val="1"/>
      <w:numFmt w:val="bullet"/>
      <w:lvlText w:val="o"/>
      <w:lvlJc w:val="left"/>
      <w:pPr>
        <w:tabs>
          <w:tab w:val="num" w:pos="5805"/>
        </w:tabs>
        <w:ind w:left="5805" w:hanging="360"/>
      </w:pPr>
      <w:rPr>
        <w:rFonts w:ascii="Courier New" w:hAnsi="Courier New" w:hint="default"/>
      </w:rPr>
    </w:lvl>
    <w:lvl w:ilvl="8" w:tplc="2146BE9E" w:tentative="1">
      <w:start w:val="1"/>
      <w:numFmt w:val="bullet"/>
      <w:lvlText w:val=""/>
      <w:lvlJc w:val="left"/>
      <w:pPr>
        <w:tabs>
          <w:tab w:val="num" w:pos="6525"/>
        </w:tabs>
        <w:ind w:left="6525" w:hanging="360"/>
      </w:pPr>
      <w:rPr>
        <w:rFonts w:ascii="Wingdings" w:hAnsi="Wingdings" w:hint="default"/>
      </w:rPr>
    </w:lvl>
  </w:abstractNum>
  <w:abstractNum w:abstractNumId="1" w15:restartNumberingAfterBreak="0">
    <w:nsid w:val="0F2D72CD"/>
    <w:multiLevelType w:val="multilevel"/>
    <w:tmpl w:val="058C441C"/>
    <w:lvl w:ilvl="0">
      <w:start w:val="2"/>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40A0060"/>
    <w:multiLevelType w:val="hybridMultilevel"/>
    <w:tmpl w:val="4F84CD90"/>
    <w:lvl w:ilvl="0" w:tplc="A10AA6FC">
      <w:start w:val="1"/>
      <w:numFmt w:val="lowerLetter"/>
      <w:lvlText w:val="%1)"/>
      <w:lvlJc w:val="left"/>
      <w:pPr>
        <w:tabs>
          <w:tab w:val="num" w:pos="720"/>
        </w:tabs>
        <w:ind w:left="720" w:hanging="360"/>
      </w:pPr>
      <w:rPr>
        <w:rFonts w:hint="default"/>
      </w:rPr>
    </w:lvl>
    <w:lvl w:ilvl="1" w:tplc="83EEA366" w:tentative="1">
      <w:start w:val="1"/>
      <w:numFmt w:val="lowerLetter"/>
      <w:lvlText w:val="%2."/>
      <w:lvlJc w:val="left"/>
      <w:pPr>
        <w:tabs>
          <w:tab w:val="num" w:pos="1440"/>
        </w:tabs>
        <w:ind w:left="1440" w:hanging="360"/>
      </w:pPr>
    </w:lvl>
    <w:lvl w:ilvl="2" w:tplc="0A4C8B22" w:tentative="1">
      <w:start w:val="1"/>
      <w:numFmt w:val="lowerRoman"/>
      <w:lvlText w:val="%3."/>
      <w:lvlJc w:val="right"/>
      <w:pPr>
        <w:tabs>
          <w:tab w:val="num" w:pos="2160"/>
        </w:tabs>
        <w:ind w:left="2160" w:hanging="180"/>
      </w:pPr>
    </w:lvl>
    <w:lvl w:ilvl="3" w:tplc="0F2C576A" w:tentative="1">
      <w:start w:val="1"/>
      <w:numFmt w:val="decimal"/>
      <w:lvlText w:val="%4."/>
      <w:lvlJc w:val="left"/>
      <w:pPr>
        <w:tabs>
          <w:tab w:val="num" w:pos="2880"/>
        </w:tabs>
        <w:ind w:left="2880" w:hanging="360"/>
      </w:pPr>
    </w:lvl>
    <w:lvl w:ilvl="4" w:tplc="F00CB774" w:tentative="1">
      <w:start w:val="1"/>
      <w:numFmt w:val="lowerLetter"/>
      <w:lvlText w:val="%5."/>
      <w:lvlJc w:val="left"/>
      <w:pPr>
        <w:tabs>
          <w:tab w:val="num" w:pos="3600"/>
        </w:tabs>
        <w:ind w:left="3600" w:hanging="360"/>
      </w:pPr>
    </w:lvl>
    <w:lvl w:ilvl="5" w:tplc="5240CD42" w:tentative="1">
      <w:start w:val="1"/>
      <w:numFmt w:val="lowerRoman"/>
      <w:lvlText w:val="%6."/>
      <w:lvlJc w:val="right"/>
      <w:pPr>
        <w:tabs>
          <w:tab w:val="num" w:pos="4320"/>
        </w:tabs>
        <w:ind w:left="4320" w:hanging="180"/>
      </w:pPr>
    </w:lvl>
    <w:lvl w:ilvl="6" w:tplc="F2CE82A2" w:tentative="1">
      <w:start w:val="1"/>
      <w:numFmt w:val="decimal"/>
      <w:lvlText w:val="%7."/>
      <w:lvlJc w:val="left"/>
      <w:pPr>
        <w:tabs>
          <w:tab w:val="num" w:pos="5040"/>
        </w:tabs>
        <w:ind w:left="5040" w:hanging="360"/>
      </w:pPr>
    </w:lvl>
    <w:lvl w:ilvl="7" w:tplc="F2C2A8AC" w:tentative="1">
      <w:start w:val="1"/>
      <w:numFmt w:val="lowerLetter"/>
      <w:lvlText w:val="%8."/>
      <w:lvlJc w:val="left"/>
      <w:pPr>
        <w:tabs>
          <w:tab w:val="num" w:pos="5760"/>
        </w:tabs>
        <w:ind w:left="5760" w:hanging="360"/>
      </w:pPr>
    </w:lvl>
    <w:lvl w:ilvl="8" w:tplc="4E64CFFE" w:tentative="1">
      <w:start w:val="1"/>
      <w:numFmt w:val="lowerRoman"/>
      <w:lvlText w:val="%9."/>
      <w:lvlJc w:val="right"/>
      <w:pPr>
        <w:tabs>
          <w:tab w:val="num" w:pos="6480"/>
        </w:tabs>
        <w:ind w:left="6480" w:hanging="180"/>
      </w:pPr>
    </w:lvl>
  </w:abstractNum>
  <w:abstractNum w:abstractNumId="3" w15:restartNumberingAfterBreak="0">
    <w:nsid w:val="15797A5C"/>
    <w:multiLevelType w:val="hybridMultilevel"/>
    <w:tmpl w:val="FC107DC8"/>
    <w:lvl w:ilvl="0" w:tplc="5A9CA234">
      <w:start w:val="1"/>
      <w:numFmt w:val="bullet"/>
      <w:lvlText w:val="-"/>
      <w:lvlJc w:val="left"/>
      <w:pPr>
        <w:tabs>
          <w:tab w:val="num" w:pos="405"/>
        </w:tabs>
        <w:ind w:left="158" w:hanging="113"/>
      </w:pPr>
      <w:rPr>
        <w:rFonts w:hint="default"/>
      </w:rPr>
    </w:lvl>
    <w:lvl w:ilvl="1" w:tplc="34502B1E">
      <w:start w:val="1"/>
      <w:numFmt w:val="bullet"/>
      <w:lvlText w:val="o"/>
      <w:lvlJc w:val="left"/>
      <w:pPr>
        <w:tabs>
          <w:tab w:val="num" w:pos="1485"/>
        </w:tabs>
        <w:ind w:left="1485" w:hanging="360"/>
      </w:pPr>
      <w:rPr>
        <w:rFonts w:ascii="Courier New" w:hAnsi="Courier New" w:cs="Tahoma" w:hint="default"/>
      </w:rPr>
    </w:lvl>
    <w:lvl w:ilvl="2" w:tplc="A91C373C">
      <w:start w:val="1"/>
      <w:numFmt w:val="bullet"/>
      <w:lvlText w:val=""/>
      <w:lvlJc w:val="left"/>
      <w:pPr>
        <w:tabs>
          <w:tab w:val="num" w:pos="2205"/>
        </w:tabs>
        <w:ind w:left="2205" w:hanging="360"/>
      </w:pPr>
      <w:rPr>
        <w:rFonts w:ascii="Wingdings" w:hAnsi="Wingdings" w:cs="Times New Roman" w:hint="default"/>
      </w:rPr>
    </w:lvl>
    <w:lvl w:ilvl="3" w:tplc="4104C538">
      <w:start w:val="1"/>
      <w:numFmt w:val="bullet"/>
      <w:lvlText w:val=""/>
      <w:lvlJc w:val="left"/>
      <w:pPr>
        <w:tabs>
          <w:tab w:val="num" w:pos="2925"/>
        </w:tabs>
        <w:ind w:left="2925" w:hanging="360"/>
      </w:pPr>
      <w:rPr>
        <w:rFonts w:ascii="Symbol" w:hAnsi="Symbol" w:cs="Times New Roman" w:hint="default"/>
      </w:rPr>
    </w:lvl>
    <w:lvl w:ilvl="4" w:tplc="67ACCC3E">
      <w:start w:val="1"/>
      <w:numFmt w:val="bullet"/>
      <w:lvlText w:val="o"/>
      <w:lvlJc w:val="left"/>
      <w:pPr>
        <w:tabs>
          <w:tab w:val="num" w:pos="3645"/>
        </w:tabs>
        <w:ind w:left="3645" w:hanging="360"/>
      </w:pPr>
      <w:rPr>
        <w:rFonts w:ascii="Courier New" w:hAnsi="Courier New" w:cs="Tahoma" w:hint="default"/>
      </w:rPr>
    </w:lvl>
    <w:lvl w:ilvl="5" w:tplc="F4E453D6">
      <w:start w:val="1"/>
      <w:numFmt w:val="bullet"/>
      <w:lvlText w:val=""/>
      <w:lvlJc w:val="left"/>
      <w:pPr>
        <w:tabs>
          <w:tab w:val="num" w:pos="4365"/>
        </w:tabs>
        <w:ind w:left="4365" w:hanging="360"/>
      </w:pPr>
      <w:rPr>
        <w:rFonts w:ascii="Wingdings" w:hAnsi="Wingdings" w:cs="Times New Roman" w:hint="default"/>
      </w:rPr>
    </w:lvl>
    <w:lvl w:ilvl="6" w:tplc="ABA6ADA2">
      <w:start w:val="1"/>
      <w:numFmt w:val="bullet"/>
      <w:lvlText w:val=""/>
      <w:lvlJc w:val="left"/>
      <w:pPr>
        <w:tabs>
          <w:tab w:val="num" w:pos="5085"/>
        </w:tabs>
        <w:ind w:left="5085" w:hanging="360"/>
      </w:pPr>
      <w:rPr>
        <w:rFonts w:ascii="Symbol" w:hAnsi="Symbol" w:cs="Times New Roman" w:hint="default"/>
      </w:rPr>
    </w:lvl>
    <w:lvl w:ilvl="7" w:tplc="C8004428">
      <w:start w:val="1"/>
      <w:numFmt w:val="bullet"/>
      <w:lvlText w:val="o"/>
      <w:lvlJc w:val="left"/>
      <w:pPr>
        <w:tabs>
          <w:tab w:val="num" w:pos="5805"/>
        </w:tabs>
        <w:ind w:left="5805" w:hanging="360"/>
      </w:pPr>
      <w:rPr>
        <w:rFonts w:ascii="Courier New" w:hAnsi="Courier New" w:cs="Tahoma" w:hint="default"/>
      </w:rPr>
    </w:lvl>
    <w:lvl w:ilvl="8" w:tplc="3462F842">
      <w:start w:val="1"/>
      <w:numFmt w:val="bullet"/>
      <w:lvlText w:val=""/>
      <w:lvlJc w:val="left"/>
      <w:pPr>
        <w:tabs>
          <w:tab w:val="num" w:pos="6525"/>
        </w:tabs>
        <w:ind w:left="6525" w:hanging="360"/>
      </w:pPr>
      <w:rPr>
        <w:rFonts w:ascii="Wingdings" w:hAnsi="Wingdings" w:cs="Times New Roman" w:hint="default"/>
      </w:rPr>
    </w:lvl>
  </w:abstractNum>
  <w:abstractNum w:abstractNumId="4" w15:restartNumberingAfterBreak="0">
    <w:nsid w:val="15CA1491"/>
    <w:multiLevelType w:val="singleLevel"/>
    <w:tmpl w:val="208AA3AE"/>
    <w:lvl w:ilvl="0">
      <w:start w:val="30"/>
      <w:numFmt w:val="bullet"/>
      <w:lvlText w:val="-"/>
      <w:lvlJc w:val="left"/>
      <w:pPr>
        <w:tabs>
          <w:tab w:val="num" w:pos="360"/>
        </w:tabs>
        <w:ind w:left="360" w:hanging="360"/>
      </w:pPr>
      <w:rPr>
        <w:rFonts w:hint="default"/>
      </w:rPr>
    </w:lvl>
  </w:abstractNum>
  <w:abstractNum w:abstractNumId="5" w15:restartNumberingAfterBreak="0">
    <w:nsid w:val="173C0003"/>
    <w:multiLevelType w:val="hybridMultilevel"/>
    <w:tmpl w:val="335EF73A"/>
    <w:lvl w:ilvl="0" w:tplc="FF7249D0">
      <w:start w:val="1"/>
      <w:numFmt w:val="bullet"/>
      <w:lvlText w:val="-"/>
      <w:lvlJc w:val="left"/>
      <w:pPr>
        <w:tabs>
          <w:tab w:val="num" w:pos="927"/>
        </w:tabs>
        <w:ind w:left="567" w:firstLine="0"/>
      </w:pPr>
      <w:rPr>
        <w:rFonts w:hint="default"/>
      </w:rPr>
    </w:lvl>
    <w:lvl w:ilvl="1" w:tplc="341CA3B2" w:tentative="1">
      <w:start w:val="1"/>
      <w:numFmt w:val="bullet"/>
      <w:lvlText w:val="o"/>
      <w:lvlJc w:val="left"/>
      <w:pPr>
        <w:tabs>
          <w:tab w:val="num" w:pos="1440"/>
        </w:tabs>
        <w:ind w:left="1440" w:hanging="360"/>
      </w:pPr>
      <w:rPr>
        <w:rFonts w:ascii="Courier New" w:hAnsi="Courier New" w:hint="default"/>
      </w:rPr>
    </w:lvl>
    <w:lvl w:ilvl="2" w:tplc="94DC5824" w:tentative="1">
      <w:start w:val="1"/>
      <w:numFmt w:val="bullet"/>
      <w:lvlText w:val=""/>
      <w:lvlJc w:val="left"/>
      <w:pPr>
        <w:tabs>
          <w:tab w:val="num" w:pos="2160"/>
        </w:tabs>
        <w:ind w:left="2160" w:hanging="360"/>
      </w:pPr>
      <w:rPr>
        <w:rFonts w:ascii="Wingdings" w:hAnsi="Wingdings" w:hint="default"/>
      </w:rPr>
    </w:lvl>
    <w:lvl w:ilvl="3" w:tplc="E27422FE" w:tentative="1">
      <w:start w:val="1"/>
      <w:numFmt w:val="bullet"/>
      <w:lvlText w:val=""/>
      <w:lvlJc w:val="left"/>
      <w:pPr>
        <w:tabs>
          <w:tab w:val="num" w:pos="2880"/>
        </w:tabs>
        <w:ind w:left="2880" w:hanging="360"/>
      </w:pPr>
      <w:rPr>
        <w:rFonts w:ascii="Symbol" w:hAnsi="Symbol" w:hint="default"/>
      </w:rPr>
    </w:lvl>
    <w:lvl w:ilvl="4" w:tplc="D262B9AA" w:tentative="1">
      <w:start w:val="1"/>
      <w:numFmt w:val="bullet"/>
      <w:lvlText w:val="o"/>
      <w:lvlJc w:val="left"/>
      <w:pPr>
        <w:tabs>
          <w:tab w:val="num" w:pos="3600"/>
        </w:tabs>
        <w:ind w:left="3600" w:hanging="360"/>
      </w:pPr>
      <w:rPr>
        <w:rFonts w:ascii="Courier New" w:hAnsi="Courier New" w:hint="default"/>
      </w:rPr>
    </w:lvl>
    <w:lvl w:ilvl="5" w:tplc="51488F96" w:tentative="1">
      <w:start w:val="1"/>
      <w:numFmt w:val="bullet"/>
      <w:lvlText w:val=""/>
      <w:lvlJc w:val="left"/>
      <w:pPr>
        <w:tabs>
          <w:tab w:val="num" w:pos="4320"/>
        </w:tabs>
        <w:ind w:left="4320" w:hanging="360"/>
      </w:pPr>
      <w:rPr>
        <w:rFonts w:ascii="Wingdings" w:hAnsi="Wingdings" w:hint="default"/>
      </w:rPr>
    </w:lvl>
    <w:lvl w:ilvl="6" w:tplc="01C43334" w:tentative="1">
      <w:start w:val="1"/>
      <w:numFmt w:val="bullet"/>
      <w:lvlText w:val=""/>
      <w:lvlJc w:val="left"/>
      <w:pPr>
        <w:tabs>
          <w:tab w:val="num" w:pos="5040"/>
        </w:tabs>
        <w:ind w:left="5040" w:hanging="360"/>
      </w:pPr>
      <w:rPr>
        <w:rFonts w:ascii="Symbol" w:hAnsi="Symbol" w:hint="default"/>
      </w:rPr>
    </w:lvl>
    <w:lvl w:ilvl="7" w:tplc="AEC2CD06" w:tentative="1">
      <w:start w:val="1"/>
      <w:numFmt w:val="bullet"/>
      <w:lvlText w:val="o"/>
      <w:lvlJc w:val="left"/>
      <w:pPr>
        <w:tabs>
          <w:tab w:val="num" w:pos="5760"/>
        </w:tabs>
        <w:ind w:left="5760" w:hanging="360"/>
      </w:pPr>
      <w:rPr>
        <w:rFonts w:ascii="Courier New" w:hAnsi="Courier New" w:hint="default"/>
      </w:rPr>
    </w:lvl>
    <w:lvl w:ilvl="8" w:tplc="1BDC4DD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132A85"/>
    <w:multiLevelType w:val="hybridMultilevel"/>
    <w:tmpl w:val="5BE83C8E"/>
    <w:lvl w:ilvl="0" w:tplc="37A03FBE">
      <w:start w:val="1"/>
      <w:numFmt w:val="lowerLetter"/>
      <w:lvlText w:val="%1)"/>
      <w:lvlJc w:val="left"/>
      <w:pPr>
        <w:tabs>
          <w:tab w:val="num" w:pos="840"/>
        </w:tabs>
        <w:ind w:left="840" w:hanging="480"/>
      </w:pPr>
    </w:lvl>
    <w:lvl w:ilvl="1" w:tplc="EBC45E5E">
      <w:start w:val="1"/>
      <w:numFmt w:val="decimal"/>
      <w:lvlText w:val="%2."/>
      <w:lvlJc w:val="left"/>
      <w:pPr>
        <w:tabs>
          <w:tab w:val="num" w:pos="1440"/>
        </w:tabs>
        <w:ind w:left="1440" w:hanging="360"/>
      </w:pPr>
    </w:lvl>
    <w:lvl w:ilvl="2" w:tplc="C16286B2">
      <w:start w:val="1"/>
      <w:numFmt w:val="decimal"/>
      <w:lvlText w:val="%3."/>
      <w:lvlJc w:val="left"/>
      <w:pPr>
        <w:tabs>
          <w:tab w:val="num" w:pos="2160"/>
        </w:tabs>
        <w:ind w:left="2160" w:hanging="360"/>
      </w:pPr>
    </w:lvl>
    <w:lvl w:ilvl="3" w:tplc="B9F69E68">
      <w:start w:val="1"/>
      <w:numFmt w:val="decimal"/>
      <w:lvlText w:val="%4."/>
      <w:lvlJc w:val="left"/>
      <w:pPr>
        <w:tabs>
          <w:tab w:val="num" w:pos="2880"/>
        </w:tabs>
        <w:ind w:left="2880" w:hanging="360"/>
      </w:pPr>
    </w:lvl>
    <w:lvl w:ilvl="4" w:tplc="6BE6EB56">
      <w:start w:val="1"/>
      <w:numFmt w:val="decimal"/>
      <w:lvlText w:val="%5."/>
      <w:lvlJc w:val="left"/>
      <w:pPr>
        <w:tabs>
          <w:tab w:val="num" w:pos="3600"/>
        </w:tabs>
        <w:ind w:left="3600" w:hanging="360"/>
      </w:pPr>
    </w:lvl>
    <w:lvl w:ilvl="5" w:tplc="D7989F2C">
      <w:start w:val="1"/>
      <w:numFmt w:val="decimal"/>
      <w:lvlText w:val="%6."/>
      <w:lvlJc w:val="left"/>
      <w:pPr>
        <w:tabs>
          <w:tab w:val="num" w:pos="4320"/>
        </w:tabs>
        <w:ind w:left="4320" w:hanging="360"/>
      </w:pPr>
    </w:lvl>
    <w:lvl w:ilvl="6" w:tplc="DD62B44E">
      <w:start w:val="1"/>
      <w:numFmt w:val="decimal"/>
      <w:lvlText w:val="%7."/>
      <w:lvlJc w:val="left"/>
      <w:pPr>
        <w:tabs>
          <w:tab w:val="num" w:pos="5040"/>
        </w:tabs>
        <w:ind w:left="5040" w:hanging="360"/>
      </w:pPr>
    </w:lvl>
    <w:lvl w:ilvl="7" w:tplc="AD2C1BC2">
      <w:start w:val="1"/>
      <w:numFmt w:val="decimal"/>
      <w:lvlText w:val="%8."/>
      <w:lvlJc w:val="left"/>
      <w:pPr>
        <w:tabs>
          <w:tab w:val="num" w:pos="5760"/>
        </w:tabs>
        <w:ind w:left="5760" w:hanging="360"/>
      </w:pPr>
    </w:lvl>
    <w:lvl w:ilvl="8" w:tplc="3326C390">
      <w:start w:val="1"/>
      <w:numFmt w:val="decimal"/>
      <w:lvlText w:val="%9."/>
      <w:lvlJc w:val="left"/>
      <w:pPr>
        <w:tabs>
          <w:tab w:val="num" w:pos="6480"/>
        </w:tabs>
        <w:ind w:left="6480" w:hanging="360"/>
      </w:pPr>
    </w:lvl>
  </w:abstractNum>
  <w:abstractNum w:abstractNumId="7" w15:restartNumberingAfterBreak="0">
    <w:nsid w:val="1EDB68C4"/>
    <w:multiLevelType w:val="hybridMultilevel"/>
    <w:tmpl w:val="677A29D6"/>
    <w:lvl w:ilvl="0" w:tplc="DD6408A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5A143A3"/>
    <w:multiLevelType w:val="hybridMultilevel"/>
    <w:tmpl w:val="EBDCDC40"/>
    <w:lvl w:ilvl="0" w:tplc="02A60316">
      <w:start w:val="1"/>
      <w:numFmt w:val="bullet"/>
      <w:lvlText w:val="-"/>
      <w:lvlJc w:val="left"/>
      <w:pPr>
        <w:tabs>
          <w:tab w:val="num" w:pos="360"/>
        </w:tabs>
        <w:ind w:left="113" w:hanging="113"/>
      </w:pPr>
      <w:rPr>
        <w:rFonts w:hint="default"/>
      </w:rPr>
    </w:lvl>
    <w:lvl w:ilvl="1" w:tplc="E26493F4">
      <w:start w:val="1"/>
      <w:numFmt w:val="bullet"/>
      <w:lvlText w:val="o"/>
      <w:lvlJc w:val="left"/>
      <w:pPr>
        <w:tabs>
          <w:tab w:val="num" w:pos="1440"/>
        </w:tabs>
        <w:ind w:left="1440" w:hanging="360"/>
      </w:pPr>
      <w:rPr>
        <w:rFonts w:ascii="Courier New" w:hAnsi="Courier New" w:cs="Tahoma" w:hint="default"/>
      </w:rPr>
    </w:lvl>
    <w:lvl w:ilvl="2" w:tplc="71B0F51E">
      <w:start w:val="1"/>
      <w:numFmt w:val="bullet"/>
      <w:lvlText w:val=""/>
      <w:lvlJc w:val="left"/>
      <w:pPr>
        <w:tabs>
          <w:tab w:val="num" w:pos="2160"/>
        </w:tabs>
        <w:ind w:left="2160" w:hanging="360"/>
      </w:pPr>
      <w:rPr>
        <w:rFonts w:ascii="Wingdings" w:hAnsi="Wingdings" w:cs="Times New Roman" w:hint="default"/>
      </w:rPr>
    </w:lvl>
    <w:lvl w:ilvl="3" w:tplc="2BC48376">
      <w:start w:val="1"/>
      <w:numFmt w:val="bullet"/>
      <w:lvlText w:val=""/>
      <w:lvlJc w:val="left"/>
      <w:pPr>
        <w:tabs>
          <w:tab w:val="num" w:pos="2880"/>
        </w:tabs>
        <w:ind w:left="2880" w:hanging="360"/>
      </w:pPr>
      <w:rPr>
        <w:rFonts w:ascii="Symbol" w:hAnsi="Symbol" w:cs="Times New Roman" w:hint="default"/>
      </w:rPr>
    </w:lvl>
    <w:lvl w:ilvl="4" w:tplc="B00EBE44">
      <w:start w:val="1"/>
      <w:numFmt w:val="bullet"/>
      <w:lvlText w:val="o"/>
      <w:lvlJc w:val="left"/>
      <w:pPr>
        <w:tabs>
          <w:tab w:val="num" w:pos="3600"/>
        </w:tabs>
        <w:ind w:left="3600" w:hanging="360"/>
      </w:pPr>
      <w:rPr>
        <w:rFonts w:ascii="Courier New" w:hAnsi="Courier New" w:cs="Tahoma" w:hint="default"/>
      </w:rPr>
    </w:lvl>
    <w:lvl w:ilvl="5" w:tplc="C66E0452">
      <w:start w:val="1"/>
      <w:numFmt w:val="bullet"/>
      <w:lvlText w:val=""/>
      <w:lvlJc w:val="left"/>
      <w:pPr>
        <w:tabs>
          <w:tab w:val="num" w:pos="4320"/>
        </w:tabs>
        <w:ind w:left="4320" w:hanging="360"/>
      </w:pPr>
      <w:rPr>
        <w:rFonts w:ascii="Wingdings" w:hAnsi="Wingdings" w:cs="Times New Roman" w:hint="default"/>
      </w:rPr>
    </w:lvl>
    <w:lvl w:ilvl="6" w:tplc="FCA6FFD4">
      <w:start w:val="1"/>
      <w:numFmt w:val="bullet"/>
      <w:lvlText w:val=""/>
      <w:lvlJc w:val="left"/>
      <w:pPr>
        <w:tabs>
          <w:tab w:val="num" w:pos="5040"/>
        </w:tabs>
        <w:ind w:left="5040" w:hanging="360"/>
      </w:pPr>
      <w:rPr>
        <w:rFonts w:ascii="Symbol" w:hAnsi="Symbol" w:cs="Times New Roman" w:hint="default"/>
      </w:rPr>
    </w:lvl>
    <w:lvl w:ilvl="7" w:tplc="27DC77DE">
      <w:start w:val="1"/>
      <w:numFmt w:val="bullet"/>
      <w:lvlText w:val="o"/>
      <w:lvlJc w:val="left"/>
      <w:pPr>
        <w:tabs>
          <w:tab w:val="num" w:pos="5760"/>
        </w:tabs>
        <w:ind w:left="5760" w:hanging="360"/>
      </w:pPr>
      <w:rPr>
        <w:rFonts w:ascii="Courier New" w:hAnsi="Courier New" w:cs="Tahoma" w:hint="default"/>
      </w:rPr>
    </w:lvl>
    <w:lvl w:ilvl="8" w:tplc="20D4E5E0">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26B14697"/>
    <w:multiLevelType w:val="hybridMultilevel"/>
    <w:tmpl w:val="DD7AD9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7094E95"/>
    <w:multiLevelType w:val="multilevel"/>
    <w:tmpl w:val="CA40A5EE"/>
    <w:lvl w:ilvl="0">
      <w:start w:val="2"/>
      <w:numFmt w:val="decimal"/>
      <w:lvlText w:val="%1"/>
      <w:lvlJc w:val="left"/>
      <w:pPr>
        <w:tabs>
          <w:tab w:val="num" w:pos="780"/>
        </w:tabs>
        <w:ind w:left="780" w:hanging="780"/>
      </w:pPr>
      <w:rPr>
        <w:rFonts w:hint="default"/>
      </w:rPr>
    </w:lvl>
    <w:lvl w:ilvl="1">
      <w:start w:val="1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0612C8D"/>
    <w:multiLevelType w:val="hybridMultilevel"/>
    <w:tmpl w:val="C4BAB82E"/>
    <w:lvl w:ilvl="0" w:tplc="B554E194">
      <w:start w:val="1"/>
      <w:numFmt w:val="lowerLetter"/>
      <w:lvlText w:val="%1)"/>
      <w:lvlJc w:val="left"/>
      <w:pPr>
        <w:tabs>
          <w:tab w:val="num" w:pos="720"/>
        </w:tabs>
        <w:ind w:left="720" w:hanging="360"/>
      </w:pPr>
    </w:lvl>
    <w:lvl w:ilvl="1" w:tplc="959CEE9E" w:tentative="1">
      <w:start w:val="1"/>
      <w:numFmt w:val="lowerLetter"/>
      <w:lvlText w:val="%2."/>
      <w:lvlJc w:val="left"/>
      <w:pPr>
        <w:tabs>
          <w:tab w:val="num" w:pos="1440"/>
        </w:tabs>
        <w:ind w:left="1440" w:hanging="360"/>
      </w:pPr>
    </w:lvl>
    <w:lvl w:ilvl="2" w:tplc="C93EDAEE" w:tentative="1">
      <w:start w:val="1"/>
      <w:numFmt w:val="lowerRoman"/>
      <w:lvlText w:val="%3."/>
      <w:lvlJc w:val="right"/>
      <w:pPr>
        <w:tabs>
          <w:tab w:val="num" w:pos="2160"/>
        </w:tabs>
        <w:ind w:left="2160" w:hanging="180"/>
      </w:pPr>
    </w:lvl>
    <w:lvl w:ilvl="3" w:tplc="58400A92" w:tentative="1">
      <w:start w:val="1"/>
      <w:numFmt w:val="decimal"/>
      <w:lvlText w:val="%4."/>
      <w:lvlJc w:val="left"/>
      <w:pPr>
        <w:tabs>
          <w:tab w:val="num" w:pos="2880"/>
        </w:tabs>
        <w:ind w:left="2880" w:hanging="360"/>
      </w:pPr>
    </w:lvl>
    <w:lvl w:ilvl="4" w:tplc="F6BE792E" w:tentative="1">
      <w:start w:val="1"/>
      <w:numFmt w:val="lowerLetter"/>
      <w:lvlText w:val="%5."/>
      <w:lvlJc w:val="left"/>
      <w:pPr>
        <w:tabs>
          <w:tab w:val="num" w:pos="3600"/>
        </w:tabs>
        <w:ind w:left="3600" w:hanging="360"/>
      </w:pPr>
    </w:lvl>
    <w:lvl w:ilvl="5" w:tplc="4FCA8936" w:tentative="1">
      <w:start w:val="1"/>
      <w:numFmt w:val="lowerRoman"/>
      <w:lvlText w:val="%6."/>
      <w:lvlJc w:val="right"/>
      <w:pPr>
        <w:tabs>
          <w:tab w:val="num" w:pos="4320"/>
        </w:tabs>
        <w:ind w:left="4320" w:hanging="180"/>
      </w:pPr>
    </w:lvl>
    <w:lvl w:ilvl="6" w:tplc="6AA6E720" w:tentative="1">
      <w:start w:val="1"/>
      <w:numFmt w:val="decimal"/>
      <w:lvlText w:val="%7."/>
      <w:lvlJc w:val="left"/>
      <w:pPr>
        <w:tabs>
          <w:tab w:val="num" w:pos="5040"/>
        </w:tabs>
        <w:ind w:left="5040" w:hanging="360"/>
      </w:pPr>
    </w:lvl>
    <w:lvl w:ilvl="7" w:tplc="4DC01590" w:tentative="1">
      <w:start w:val="1"/>
      <w:numFmt w:val="lowerLetter"/>
      <w:lvlText w:val="%8."/>
      <w:lvlJc w:val="left"/>
      <w:pPr>
        <w:tabs>
          <w:tab w:val="num" w:pos="5760"/>
        </w:tabs>
        <w:ind w:left="5760" w:hanging="360"/>
      </w:pPr>
    </w:lvl>
    <w:lvl w:ilvl="8" w:tplc="B778F276" w:tentative="1">
      <w:start w:val="1"/>
      <w:numFmt w:val="lowerRoman"/>
      <w:lvlText w:val="%9."/>
      <w:lvlJc w:val="right"/>
      <w:pPr>
        <w:tabs>
          <w:tab w:val="num" w:pos="6480"/>
        </w:tabs>
        <w:ind w:left="6480" w:hanging="180"/>
      </w:pPr>
    </w:lvl>
  </w:abstractNum>
  <w:abstractNum w:abstractNumId="12" w15:restartNumberingAfterBreak="0">
    <w:nsid w:val="34501D8C"/>
    <w:multiLevelType w:val="hybridMultilevel"/>
    <w:tmpl w:val="86B2BB4E"/>
    <w:lvl w:ilvl="0" w:tplc="6CB614A2">
      <w:start w:val="1"/>
      <w:numFmt w:val="bullet"/>
      <w:lvlText w:val="-"/>
      <w:lvlJc w:val="left"/>
      <w:pPr>
        <w:tabs>
          <w:tab w:val="num" w:pos="360"/>
        </w:tabs>
        <w:ind w:left="113" w:hanging="113"/>
      </w:pPr>
      <w:rPr>
        <w:rFonts w:hint="default"/>
      </w:rPr>
    </w:lvl>
    <w:lvl w:ilvl="1" w:tplc="FA6A4C28" w:tentative="1">
      <w:start w:val="1"/>
      <w:numFmt w:val="bullet"/>
      <w:lvlText w:val="o"/>
      <w:lvlJc w:val="left"/>
      <w:pPr>
        <w:tabs>
          <w:tab w:val="num" w:pos="1440"/>
        </w:tabs>
        <w:ind w:left="1440" w:hanging="360"/>
      </w:pPr>
      <w:rPr>
        <w:rFonts w:ascii="Courier New" w:hAnsi="Courier New" w:hint="default"/>
      </w:rPr>
    </w:lvl>
    <w:lvl w:ilvl="2" w:tplc="24DC63D8" w:tentative="1">
      <w:start w:val="1"/>
      <w:numFmt w:val="bullet"/>
      <w:lvlText w:val=""/>
      <w:lvlJc w:val="left"/>
      <w:pPr>
        <w:tabs>
          <w:tab w:val="num" w:pos="2160"/>
        </w:tabs>
        <w:ind w:left="2160" w:hanging="360"/>
      </w:pPr>
      <w:rPr>
        <w:rFonts w:ascii="Wingdings" w:hAnsi="Wingdings" w:hint="default"/>
      </w:rPr>
    </w:lvl>
    <w:lvl w:ilvl="3" w:tplc="D05837D0" w:tentative="1">
      <w:start w:val="1"/>
      <w:numFmt w:val="bullet"/>
      <w:lvlText w:val=""/>
      <w:lvlJc w:val="left"/>
      <w:pPr>
        <w:tabs>
          <w:tab w:val="num" w:pos="2880"/>
        </w:tabs>
        <w:ind w:left="2880" w:hanging="360"/>
      </w:pPr>
      <w:rPr>
        <w:rFonts w:ascii="Symbol" w:hAnsi="Symbol" w:hint="default"/>
      </w:rPr>
    </w:lvl>
    <w:lvl w:ilvl="4" w:tplc="A552C57C" w:tentative="1">
      <w:start w:val="1"/>
      <w:numFmt w:val="bullet"/>
      <w:lvlText w:val="o"/>
      <w:lvlJc w:val="left"/>
      <w:pPr>
        <w:tabs>
          <w:tab w:val="num" w:pos="3600"/>
        </w:tabs>
        <w:ind w:left="3600" w:hanging="360"/>
      </w:pPr>
      <w:rPr>
        <w:rFonts w:ascii="Courier New" w:hAnsi="Courier New" w:hint="default"/>
      </w:rPr>
    </w:lvl>
    <w:lvl w:ilvl="5" w:tplc="CBA4E116" w:tentative="1">
      <w:start w:val="1"/>
      <w:numFmt w:val="bullet"/>
      <w:lvlText w:val=""/>
      <w:lvlJc w:val="left"/>
      <w:pPr>
        <w:tabs>
          <w:tab w:val="num" w:pos="4320"/>
        </w:tabs>
        <w:ind w:left="4320" w:hanging="360"/>
      </w:pPr>
      <w:rPr>
        <w:rFonts w:ascii="Wingdings" w:hAnsi="Wingdings" w:hint="default"/>
      </w:rPr>
    </w:lvl>
    <w:lvl w:ilvl="6" w:tplc="9AC28C1C" w:tentative="1">
      <w:start w:val="1"/>
      <w:numFmt w:val="bullet"/>
      <w:lvlText w:val=""/>
      <w:lvlJc w:val="left"/>
      <w:pPr>
        <w:tabs>
          <w:tab w:val="num" w:pos="5040"/>
        </w:tabs>
        <w:ind w:left="5040" w:hanging="360"/>
      </w:pPr>
      <w:rPr>
        <w:rFonts w:ascii="Symbol" w:hAnsi="Symbol" w:hint="default"/>
      </w:rPr>
    </w:lvl>
    <w:lvl w:ilvl="7" w:tplc="782009AC" w:tentative="1">
      <w:start w:val="1"/>
      <w:numFmt w:val="bullet"/>
      <w:lvlText w:val="o"/>
      <w:lvlJc w:val="left"/>
      <w:pPr>
        <w:tabs>
          <w:tab w:val="num" w:pos="5760"/>
        </w:tabs>
        <w:ind w:left="5760" w:hanging="360"/>
      </w:pPr>
      <w:rPr>
        <w:rFonts w:ascii="Courier New" w:hAnsi="Courier New" w:hint="default"/>
      </w:rPr>
    </w:lvl>
    <w:lvl w:ilvl="8" w:tplc="7E167EF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8E6FD8"/>
    <w:multiLevelType w:val="hybridMultilevel"/>
    <w:tmpl w:val="9480A0D8"/>
    <w:lvl w:ilvl="0" w:tplc="E9D63E72">
      <w:start w:val="2"/>
      <w:numFmt w:val="bullet"/>
      <w:lvlText w:val="-"/>
      <w:lvlJc w:val="left"/>
      <w:pPr>
        <w:tabs>
          <w:tab w:val="num" w:pos="360"/>
        </w:tabs>
        <w:ind w:left="360" w:hanging="360"/>
      </w:pPr>
      <w:rPr>
        <w:rFonts w:ascii="Times New Roman" w:eastAsia="Times New Roman" w:hAnsi="Times New Roman" w:cs="Times New Roman" w:hint="default"/>
      </w:rPr>
    </w:lvl>
    <w:lvl w:ilvl="1" w:tplc="2E9219C2" w:tentative="1">
      <w:start w:val="1"/>
      <w:numFmt w:val="bullet"/>
      <w:lvlText w:val="o"/>
      <w:lvlJc w:val="left"/>
      <w:pPr>
        <w:tabs>
          <w:tab w:val="num" w:pos="1440"/>
        </w:tabs>
        <w:ind w:left="1440" w:hanging="360"/>
      </w:pPr>
      <w:rPr>
        <w:rFonts w:ascii="Courier New" w:hAnsi="Courier New" w:hint="default"/>
      </w:rPr>
    </w:lvl>
    <w:lvl w:ilvl="2" w:tplc="8876BB36" w:tentative="1">
      <w:start w:val="1"/>
      <w:numFmt w:val="bullet"/>
      <w:lvlText w:val=""/>
      <w:lvlJc w:val="left"/>
      <w:pPr>
        <w:tabs>
          <w:tab w:val="num" w:pos="2160"/>
        </w:tabs>
        <w:ind w:left="2160" w:hanging="360"/>
      </w:pPr>
      <w:rPr>
        <w:rFonts w:ascii="Wingdings" w:hAnsi="Wingdings" w:hint="default"/>
      </w:rPr>
    </w:lvl>
    <w:lvl w:ilvl="3" w:tplc="815889F6" w:tentative="1">
      <w:start w:val="1"/>
      <w:numFmt w:val="bullet"/>
      <w:lvlText w:val=""/>
      <w:lvlJc w:val="left"/>
      <w:pPr>
        <w:tabs>
          <w:tab w:val="num" w:pos="2880"/>
        </w:tabs>
        <w:ind w:left="2880" w:hanging="360"/>
      </w:pPr>
      <w:rPr>
        <w:rFonts w:ascii="Symbol" w:hAnsi="Symbol" w:hint="default"/>
      </w:rPr>
    </w:lvl>
    <w:lvl w:ilvl="4" w:tplc="41F83198" w:tentative="1">
      <w:start w:val="1"/>
      <w:numFmt w:val="bullet"/>
      <w:lvlText w:val="o"/>
      <w:lvlJc w:val="left"/>
      <w:pPr>
        <w:tabs>
          <w:tab w:val="num" w:pos="3600"/>
        </w:tabs>
        <w:ind w:left="3600" w:hanging="360"/>
      </w:pPr>
      <w:rPr>
        <w:rFonts w:ascii="Courier New" w:hAnsi="Courier New" w:hint="default"/>
      </w:rPr>
    </w:lvl>
    <w:lvl w:ilvl="5" w:tplc="0B040A8A" w:tentative="1">
      <w:start w:val="1"/>
      <w:numFmt w:val="bullet"/>
      <w:lvlText w:val=""/>
      <w:lvlJc w:val="left"/>
      <w:pPr>
        <w:tabs>
          <w:tab w:val="num" w:pos="4320"/>
        </w:tabs>
        <w:ind w:left="4320" w:hanging="360"/>
      </w:pPr>
      <w:rPr>
        <w:rFonts w:ascii="Wingdings" w:hAnsi="Wingdings" w:hint="default"/>
      </w:rPr>
    </w:lvl>
    <w:lvl w:ilvl="6" w:tplc="9CF4E878" w:tentative="1">
      <w:start w:val="1"/>
      <w:numFmt w:val="bullet"/>
      <w:lvlText w:val=""/>
      <w:lvlJc w:val="left"/>
      <w:pPr>
        <w:tabs>
          <w:tab w:val="num" w:pos="5040"/>
        </w:tabs>
        <w:ind w:left="5040" w:hanging="360"/>
      </w:pPr>
      <w:rPr>
        <w:rFonts w:ascii="Symbol" w:hAnsi="Symbol" w:hint="default"/>
      </w:rPr>
    </w:lvl>
    <w:lvl w:ilvl="7" w:tplc="EE4EC352" w:tentative="1">
      <w:start w:val="1"/>
      <w:numFmt w:val="bullet"/>
      <w:lvlText w:val="o"/>
      <w:lvlJc w:val="left"/>
      <w:pPr>
        <w:tabs>
          <w:tab w:val="num" w:pos="5760"/>
        </w:tabs>
        <w:ind w:left="5760" w:hanging="360"/>
      </w:pPr>
      <w:rPr>
        <w:rFonts w:ascii="Courier New" w:hAnsi="Courier New" w:hint="default"/>
      </w:rPr>
    </w:lvl>
    <w:lvl w:ilvl="8" w:tplc="D110E77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796470"/>
    <w:multiLevelType w:val="multilevel"/>
    <w:tmpl w:val="B4082DB2"/>
    <w:lvl w:ilvl="0">
      <w:start w:val="2"/>
      <w:numFmt w:val="decimal"/>
      <w:lvlText w:val="%1"/>
      <w:lvlJc w:val="left"/>
      <w:pPr>
        <w:tabs>
          <w:tab w:val="num" w:pos="540"/>
        </w:tabs>
        <w:ind w:left="540" w:hanging="540"/>
      </w:pPr>
      <w:rPr>
        <w:rFonts w:hint="default"/>
      </w:rPr>
    </w:lvl>
    <w:lvl w:ilvl="1">
      <w:start w:val="1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B0A2C68"/>
    <w:multiLevelType w:val="hybridMultilevel"/>
    <w:tmpl w:val="AA4CCD32"/>
    <w:lvl w:ilvl="0" w:tplc="5B9C0A76">
      <w:start w:val="1"/>
      <w:numFmt w:val="lowerLetter"/>
      <w:lvlText w:val="%1)"/>
      <w:lvlJc w:val="left"/>
      <w:pPr>
        <w:tabs>
          <w:tab w:val="num" w:pos="720"/>
        </w:tabs>
        <w:ind w:left="720" w:hanging="360"/>
      </w:pPr>
    </w:lvl>
    <w:lvl w:ilvl="1" w:tplc="995040CC">
      <w:start w:val="9"/>
      <w:numFmt w:val="decimal"/>
      <w:lvlText w:val="%2."/>
      <w:lvlJc w:val="left"/>
      <w:pPr>
        <w:tabs>
          <w:tab w:val="num" w:pos="1440"/>
        </w:tabs>
        <w:ind w:left="1440" w:hanging="360"/>
      </w:pPr>
      <w:rPr>
        <w:rFonts w:hint="default"/>
      </w:rPr>
    </w:lvl>
    <w:lvl w:ilvl="2" w:tplc="4C443B70" w:tentative="1">
      <w:start w:val="1"/>
      <w:numFmt w:val="lowerRoman"/>
      <w:lvlText w:val="%3."/>
      <w:lvlJc w:val="right"/>
      <w:pPr>
        <w:tabs>
          <w:tab w:val="num" w:pos="2160"/>
        </w:tabs>
        <w:ind w:left="2160" w:hanging="180"/>
      </w:pPr>
    </w:lvl>
    <w:lvl w:ilvl="3" w:tplc="9968CBA2" w:tentative="1">
      <w:start w:val="1"/>
      <w:numFmt w:val="decimal"/>
      <w:lvlText w:val="%4."/>
      <w:lvlJc w:val="left"/>
      <w:pPr>
        <w:tabs>
          <w:tab w:val="num" w:pos="2880"/>
        </w:tabs>
        <w:ind w:left="2880" w:hanging="360"/>
      </w:pPr>
    </w:lvl>
    <w:lvl w:ilvl="4" w:tplc="90B02F6E" w:tentative="1">
      <w:start w:val="1"/>
      <w:numFmt w:val="lowerLetter"/>
      <w:lvlText w:val="%5."/>
      <w:lvlJc w:val="left"/>
      <w:pPr>
        <w:tabs>
          <w:tab w:val="num" w:pos="3600"/>
        </w:tabs>
        <w:ind w:left="3600" w:hanging="360"/>
      </w:pPr>
    </w:lvl>
    <w:lvl w:ilvl="5" w:tplc="FA1EF3E0" w:tentative="1">
      <w:start w:val="1"/>
      <w:numFmt w:val="lowerRoman"/>
      <w:lvlText w:val="%6."/>
      <w:lvlJc w:val="right"/>
      <w:pPr>
        <w:tabs>
          <w:tab w:val="num" w:pos="4320"/>
        </w:tabs>
        <w:ind w:left="4320" w:hanging="180"/>
      </w:pPr>
    </w:lvl>
    <w:lvl w:ilvl="6" w:tplc="85B876C4" w:tentative="1">
      <w:start w:val="1"/>
      <w:numFmt w:val="decimal"/>
      <w:lvlText w:val="%7."/>
      <w:lvlJc w:val="left"/>
      <w:pPr>
        <w:tabs>
          <w:tab w:val="num" w:pos="5040"/>
        </w:tabs>
        <w:ind w:left="5040" w:hanging="360"/>
      </w:pPr>
    </w:lvl>
    <w:lvl w:ilvl="7" w:tplc="B900CA94" w:tentative="1">
      <w:start w:val="1"/>
      <w:numFmt w:val="lowerLetter"/>
      <w:lvlText w:val="%8."/>
      <w:lvlJc w:val="left"/>
      <w:pPr>
        <w:tabs>
          <w:tab w:val="num" w:pos="5760"/>
        </w:tabs>
        <w:ind w:left="5760" w:hanging="360"/>
      </w:pPr>
    </w:lvl>
    <w:lvl w:ilvl="8" w:tplc="24AC3DF4" w:tentative="1">
      <w:start w:val="1"/>
      <w:numFmt w:val="lowerRoman"/>
      <w:lvlText w:val="%9."/>
      <w:lvlJc w:val="right"/>
      <w:pPr>
        <w:tabs>
          <w:tab w:val="num" w:pos="6480"/>
        </w:tabs>
        <w:ind w:left="6480" w:hanging="180"/>
      </w:pPr>
    </w:lvl>
  </w:abstractNum>
  <w:abstractNum w:abstractNumId="16" w15:restartNumberingAfterBreak="0">
    <w:nsid w:val="431E2B04"/>
    <w:multiLevelType w:val="hybridMultilevel"/>
    <w:tmpl w:val="335EF73A"/>
    <w:lvl w:ilvl="0" w:tplc="0284D36A">
      <w:start w:val="1"/>
      <w:numFmt w:val="decimal"/>
      <w:lvlText w:val="%1."/>
      <w:lvlJc w:val="left"/>
      <w:pPr>
        <w:tabs>
          <w:tab w:val="num" w:pos="927"/>
        </w:tabs>
        <w:ind w:left="927" w:hanging="360"/>
      </w:pPr>
    </w:lvl>
    <w:lvl w:ilvl="1" w:tplc="1C16EF10" w:tentative="1">
      <w:start w:val="1"/>
      <w:numFmt w:val="bullet"/>
      <w:lvlText w:val="o"/>
      <w:lvlJc w:val="left"/>
      <w:pPr>
        <w:tabs>
          <w:tab w:val="num" w:pos="1440"/>
        </w:tabs>
        <w:ind w:left="1440" w:hanging="360"/>
      </w:pPr>
      <w:rPr>
        <w:rFonts w:ascii="Courier New" w:hAnsi="Courier New" w:hint="default"/>
      </w:rPr>
    </w:lvl>
    <w:lvl w:ilvl="2" w:tplc="B8E81AFA" w:tentative="1">
      <w:start w:val="1"/>
      <w:numFmt w:val="bullet"/>
      <w:lvlText w:val=""/>
      <w:lvlJc w:val="left"/>
      <w:pPr>
        <w:tabs>
          <w:tab w:val="num" w:pos="2160"/>
        </w:tabs>
        <w:ind w:left="2160" w:hanging="360"/>
      </w:pPr>
      <w:rPr>
        <w:rFonts w:ascii="Wingdings" w:hAnsi="Wingdings" w:hint="default"/>
      </w:rPr>
    </w:lvl>
    <w:lvl w:ilvl="3" w:tplc="4B4C0BD0" w:tentative="1">
      <w:start w:val="1"/>
      <w:numFmt w:val="bullet"/>
      <w:lvlText w:val=""/>
      <w:lvlJc w:val="left"/>
      <w:pPr>
        <w:tabs>
          <w:tab w:val="num" w:pos="2880"/>
        </w:tabs>
        <w:ind w:left="2880" w:hanging="360"/>
      </w:pPr>
      <w:rPr>
        <w:rFonts w:ascii="Symbol" w:hAnsi="Symbol" w:hint="default"/>
      </w:rPr>
    </w:lvl>
    <w:lvl w:ilvl="4" w:tplc="8206998E" w:tentative="1">
      <w:start w:val="1"/>
      <w:numFmt w:val="bullet"/>
      <w:lvlText w:val="o"/>
      <w:lvlJc w:val="left"/>
      <w:pPr>
        <w:tabs>
          <w:tab w:val="num" w:pos="3600"/>
        </w:tabs>
        <w:ind w:left="3600" w:hanging="360"/>
      </w:pPr>
      <w:rPr>
        <w:rFonts w:ascii="Courier New" w:hAnsi="Courier New" w:hint="default"/>
      </w:rPr>
    </w:lvl>
    <w:lvl w:ilvl="5" w:tplc="83CCADAA" w:tentative="1">
      <w:start w:val="1"/>
      <w:numFmt w:val="bullet"/>
      <w:lvlText w:val=""/>
      <w:lvlJc w:val="left"/>
      <w:pPr>
        <w:tabs>
          <w:tab w:val="num" w:pos="4320"/>
        </w:tabs>
        <w:ind w:left="4320" w:hanging="360"/>
      </w:pPr>
      <w:rPr>
        <w:rFonts w:ascii="Wingdings" w:hAnsi="Wingdings" w:hint="default"/>
      </w:rPr>
    </w:lvl>
    <w:lvl w:ilvl="6" w:tplc="D68C6F16" w:tentative="1">
      <w:start w:val="1"/>
      <w:numFmt w:val="bullet"/>
      <w:lvlText w:val=""/>
      <w:lvlJc w:val="left"/>
      <w:pPr>
        <w:tabs>
          <w:tab w:val="num" w:pos="5040"/>
        </w:tabs>
        <w:ind w:left="5040" w:hanging="360"/>
      </w:pPr>
      <w:rPr>
        <w:rFonts w:ascii="Symbol" w:hAnsi="Symbol" w:hint="default"/>
      </w:rPr>
    </w:lvl>
    <w:lvl w:ilvl="7" w:tplc="39724FB8" w:tentative="1">
      <w:start w:val="1"/>
      <w:numFmt w:val="bullet"/>
      <w:lvlText w:val="o"/>
      <w:lvlJc w:val="left"/>
      <w:pPr>
        <w:tabs>
          <w:tab w:val="num" w:pos="5760"/>
        </w:tabs>
        <w:ind w:left="5760" w:hanging="360"/>
      </w:pPr>
      <w:rPr>
        <w:rFonts w:ascii="Courier New" w:hAnsi="Courier New" w:hint="default"/>
      </w:rPr>
    </w:lvl>
    <w:lvl w:ilvl="8" w:tplc="C29EAAC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3447EE"/>
    <w:multiLevelType w:val="hybridMultilevel"/>
    <w:tmpl w:val="5106B0CC"/>
    <w:lvl w:ilvl="0" w:tplc="B1243C84">
      <w:start w:val="1"/>
      <w:numFmt w:val="lowerLetter"/>
      <w:lvlText w:val="%1)"/>
      <w:lvlJc w:val="left"/>
      <w:pPr>
        <w:tabs>
          <w:tab w:val="num" w:pos="720"/>
        </w:tabs>
        <w:ind w:left="720" w:hanging="360"/>
      </w:pPr>
      <w:rPr>
        <w:rFonts w:hint="default"/>
      </w:rPr>
    </w:lvl>
    <w:lvl w:ilvl="1" w:tplc="101E91D4" w:tentative="1">
      <w:start w:val="1"/>
      <w:numFmt w:val="lowerLetter"/>
      <w:lvlText w:val="%2."/>
      <w:lvlJc w:val="left"/>
      <w:pPr>
        <w:tabs>
          <w:tab w:val="num" w:pos="1440"/>
        </w:tabs>
        <w:ind w:left="1440" w:hanging="360"/>
      </w:pPr>
    </w:lvl>
    <w:lvl w:ilvl="2" w:tplc="1922AF1A" w:tentative="1">
      <w:start w:val="1"/>
      <w:numFmt w:val="lowerRoman"/>
      <w:lvlText w:val="%3."/>
      <w:lvlJc w:val="right"/>
      <w:pPr>
        <w:tabs>
          <w:tab w:val="num" w:pos="2160"/>
        </w:tabs>
        <w:ind w:left="2160" w:hanging="180"/>
      </w:pPr>
    </w:lvl>
    <w:lvl w:ilvl="3" w:tplc="1158AC34" w:tentative="1">
      <w:start w:val="1"/>
      <w:numFmt w:val="decimal"/>
      <w:lvlText w:val="%4."/>
      <w:lvlJc w:val="left"/>
      <w:pPr>
        <w:tabs>
          <w:tab w:val="num" w:pos="2880"/>
        </w:tabs>
        <w:ind w:left="2880" w:hanging="360"/>
      </w:pPr>
    </w:lvl>
    <w:lvl w:ilvl="4" w:tplc="EEF6D7E0" w:tentative="1">
      <w:start w:val="1"/>
      <w:numFmt w:val="lowerLetter"/>
      <w:lvlText w:val="%5."/>
      <w:lvlJc w:val="left"/>
      <w:pPr>
        <w:tabs>
          <w:tab w:val="num" w:pos="3600"/>
        </w:tabs>
        <w:ind w:left="3600" w:hanging="360"/>
      </w:pPr>
    </w:lvl>
    <w:lvl w:ilvl="5" w:tplc="3B081400" w:tentative="1">
      <w:start w:val="1"/>
      <w:numFmt w:val="lowerRoman"/>
      <w:lvlText w:val="%6."/>
      <w:lvlJc w:val="right"/>
      <w:pPr>
        <w:tabs>
          <w:tab w:val="num" w:pos="4320"/>
        </w:tabs>
        <w:ind w:left="4320" w:hanging="180"/>
      </w:pPr>
    </w:lvl>
    <w:lvl w:ilvl="6" w:tplc="BBD0C12A" w:tentative="1">
      <w:start w:val="1"/>
      <w:numFmt w:val="decimal"/>
      <w:lvlText w:val="%7."/>
      <w:lvlJc w:val="left"/>
      <w:pPr>
        <w:tabs>
          <w:tab w:val="num" w:pos="5040"/>
        </w:tabs>
        <w:ind w:left="5040" w:hanging="360"/>
      </w:pPr>
    </w:lvl>
    <w:lvl w:ilvl="7" w:tplc="19E835D2" w:tentative="1">
      <w:start w:val="1"/>
      <w:numFmt w:val="lowerLetter"/>
      <w:lvlText w:val="%8."/>
      <w:lvlJc w:val="left"/>
      <w:pPr>
        <w:tabs>
          <w:tab w:val="num" w:pos="5760"/>
        </w:tabs>
        <w:ind w:left="5760" w:hanging="360"/>
      </w:pPr>
    </w:lvl>
    <w:lvl w:ilvl="8" w:tplc="14765972" w:tentative="1">
      <w:start w:val="1"/>
      <w:numFmt w:val="lowerRoman"/>
      <w:lvlText w:val="%9."/>
      <w:lvlJc w:val="right"/>
      <w:pPr>
        <w:tabs>
          <w:tab w:val="num" w:pos="6480"/>
        </w:tabs>
        <w:ind w:left="6480" w:hanging="180"/>
      </w:pPr>
    </w:lvl>
  </w:abstractNum>
  <w:abstractNum w:abstractNumId="18" w15:restartNumberingAfterBreak="0">
    <w:nsid w:val="44D142E7"/>
    <w:multiLevelType w:val="multilevel"/>
    <w:tmpl w:val="3F62EC8C"/>
    <w:lvl w:ilvl="0">
      <w:start w:val="2"/>
      <w:numFmt w:val="decimal"/>
      <w:lvlText w:val="%1"/>
      <w:lvlJc w:val="left"/>
      <w:pPr>
        <w:tabs>
          <w:tab w:val="num" w:pos="810"/>
        </w:tabs>
        <w:ind w:left="810" w:hanging="810"/>
      </w:pPr>
      <w:rPr>
        <w:rFonts w:hint="default"/>
      </w:rPr>
    </w:lvl>
    <w:lvl w:ilvl="1">
      <w:start w:val="15"/>
      <w:numFmt w:val="decimal"/>
      <w:lvlText w:val="%1.%2"/>
      <w:lvlJc w:val="left"/>
      <w:pPr>
        <w:tabs>
          <w:tab w:val="num" w:pos="810"/>
        </w:tabs>
        <w:ind w:left="810" w:hanging="810"/>
      </w:pPr>
      <w:rPr>
        <w:rFonts w:hint="default"/>
      </w:rPr>
    </w:lvl>
    <w:lvl w:ilvl="2">
      <w:start w:val="4"/>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95666A"/>
    <w:multiLevelType w:val="hybridMultilevel"/>
    <w:tmpl w:val="056EAFF8"/>
    <w:lvl w:ilvl="0" w:tplc="1300252A">
      <w:start w:val="1"/>
      <w:numFmt w:val="lowerLetter"/>
      <w:lvlText w:val="%1)"/>
      <w:lvlJc w:val="left"/>
      <w:pPr>
        <w:tabs>
          <w:tab w:val="num" w:pos="720"/>
        </w:tabs>
        <w:ind w:left="720" w:hanging="360"/>
      </w:pPr>
      <w:rPr>
        <w:rFonts w:hint="default"/>
      </w:rPr>
    </w:lvl>
    <w:lvl w:ilvl="1" w:tplc="2C86564C" w:tentative="1">
      <w:start w:val="1"/>
      <w:numFmt w:val="lowerLetter"/>
      <w:lvlText w:val="%2."/>
      <w:lvlJc w:val="left"/>
      <w:pPr>
        <w:tabs>
          <w:tab w:val="num" w:pos="1440"/>
        </w:tabs>
        <w:ind w:left="1440" w:hanging="360"/>
      </w:pPr>
    </w:lvl>
    <w:lvl w:ilvl="2" w:tplc="FC6C7E20" w:tentative="1">
      <w:start w:val="1"/>
      <w:numFmt w:val="lowerRoman"/>
      <w:lvlText w:val="%3."/>
      <w:lvlJc w:val="right"/>
      <w:pPr>
        <w:tabs>
          <w:tab w:val="num" w:pos="2160"/>
        </w:tabs>
        <w:ind w:left="2160" w:hanging="180"/>
      </w:pPr>
    </w:lvl>
    <w:lvl w:ilvl="3" w:tplc="13F6163C" w:tentative="1">
      <w:start w:val="1"/>
      <w:numFmt w:val="decimal"/>
      <w:lvlText w:val="%4."/>
      <w:lvlJc w:val="left"/>
      <w:pPr>
        <w:tabs>
          <w:tab w:val="num" w:pos="2880"/>
        </w:tabs>
        <w:ind w:left="2880" w:hanging="360"/>
      </w:pPr>
    </w:lvl>
    <w:lvl w:ilvl="4" w:tplc="433A9736" w:tentative="1">
      <w:start w:val="1"/>
      <w:numFmt w:val="lowerLetter"/>
      <w:lvlText w:val="%5."/>
      <w:lvlJc w:val="left"/>
      <w:pPr>
        <w:tabs>
          <w:tab w:val="num" w:pos="3600"/>
        </w:tabs>
        <w:ind w:left="3600" w:hanging="360"/>
      </w:pPr>
    </w:lvl>
    <w:lvl w:ilvl="5" w:tplc="56EAE74C" w:tentative="1">
      <w:start w:val="1"/>
      <w:numFmt w:val="lowerRoman"/>
      <w:lvlText w:val="%6."/>
      <w:lvlJc w:val="right"/>
      <w:pPr>
        <w:tabs>
          <w:tab w:val="num" w:pos="4320"/>
        </w:tabs>
        <w:ind w:left="4320" w:hanging="180"/>
      </w:pPr>
    </w:lvl>
    <w:lvl w:ilvl="6" w:tplc="FEF8009A" w:tentative="1">
      <w:start w:val="1"/>
      <w:numFmt w:val="decimal"/>
      <w:lvlText w:val="%7."/>
      <w:lvlJc w:val="left"/>
      <w:pPr>
        <w:tabs>
          <w:tab w:val="num" w:pos="5040"/>
        </w:tabs>
        <w:ind w:left="5040" w:hanging="360"/>
      </w:pPr>
    </w:lvl>
    <w:lvl w:ilvl="7" w:tplc="5B961F8C" w:tentative="1">
      <w:start w:val="1"/>
      <w:numFmt w:val="lowerLetter"/>
      <w:lvlText w:val="%8."/>
      <w:lvlJc w:val="left"/>
      <w:pPr>
        <w:tabs>
          <w:tab w:val="num" w:pos="5760"/>
        </w:tabs>
        <w:ind w:left="5760" w:hanging="360"/>
      </w:pPr>
    </w:lvl>
    <w:lvl w:ilvl="8" w:tplc="8E6AEA04" w:tentative="1">
      <w:start w:val="1"/>
      <w:numFmt w:val="lowerRoman"/>
      <w:lvlText w:val="%9."/>
      <w:lvlJc w:val="right"/>
      <w:pPr>
        <w:tabs>
          <w:tab w:val="num" w:pos="6480"/>
        </w:tabs>
        <w:ind w:left="6480" w:hanging="180"/>
      </w:pPr>
    </w:lvl>
  </w:abstractNum>
  <w:abstractNum w:abstractNumId="20" w15:restartNumberingAfterBreak="0">
    <w:nsid w:val="4B623C75"/>
    <w:multiLevelType w:val="hybridMultilevel"/>
    <w:tmpl w:val="2604B838"/>
    <w:lvl w:ilvl="0" w:tplc="AD30BCDE">
      <w:start w:val="1"/>
      <w:numFmt w:val="bullet"/>
      <w:lvlText w:val="-"/>
      <w:lvlJc w:val="left"/>
      <w:pPr>
        <w:tabs>
          <w:tab w:val="num" w:pos="360"/>
        </w:tabs>
        <w:ind w:left="113" w:hanging="113"/>
      </w:pPr>
      <w:rPr>
        <w:rFonts w:hint="default"/>
      </w:rPr>
    </w:lvl>
    <w:lvl w:ilvl="1" w:tplc="3698F044">
      <w:start w:val="1"/>
      <w:numFmt w:val="bullet"/>
      <w:lvlText w:val="o"/>
      <w:lvlJc w:val="left"/>
      <w:pPr>
        <w:tabs>
          <w:tab w:val="num" w:pos="1440"/>
        </w:tabs>
        <w:ind w:left="1440" w:hanging="360"/>
      </w:pPr>
      <w:rPr>
        <w:rFonts w:ascii="Courier New" w:hAnsi="Courier New" w:cs="Tahoma" w:hint="default"/>
      </w:rPr>
    </w:lvl>
    <w:lvl w:ilvl="2" w:tplc="08307AE4">
      <w:start w:val="1"/>
      <w:numFmt w:val="bullet"/>
      <w:lvlText w:val=""/>
      <w:lvlJc w:val="left"/>
      <w:pPr>
        <w:tabs>
          <w:tab w:val="num" w:pos="2160"/>
        </w:tabs>
        <w:ind w:left="2160" w:hanging="360"/>
      </w:pPr>
      <w:rPr>
        <w:rFonts w:ascii="Wingdings" w:hAnsi="Wingdings" w:cs="Times New Roman" w:hint="default"/>
      </w:rPr>
    </w:lvl>
    <w:lvl w:ilvl="3" w:tplc="0A9659BA">
      <w:start w:val="1"/>
      <w:numFmt w:val="bullet"/>
      <w:lvlText w:val=""/>
      <w:lvlJc w:val="left"/>
      <w:pPr>
        <w:tabs>
          <w:tab w:val="num" w:pos="2880"/>
        </w:tabs>
        <w:ind w:left="2880" w:hanging="360"/>
      </w:pPr>
      <w:rPr>
        <w:rFonts w:ascii="Symbol" w:hAnsi="Symbol" w:cs="Times New Roman" w:hint="default"/>
      </w:rPr>
    </w:lvl>
    <w:lvl w:ilvl="4" w:tplc="8A1E160A">
      <w:start w:val="1"/>
      <w:numFmt w:val="bullet"/>
      <w:lvlText w:val="o"/>
      <w:lvlJc w:val="left"/>
      <w:pPr>
        <w:tabs>
          <w:tab w:val="num" w:pos="3600"/>
        </w:tabs>
        <w:ind w:left="3600" w:hanging="360"/>
      </w:pPr>
      <w:rPr>
        <w:rFonts w:ascii="Courier New" w:hAnsi="Courier New" w:cs="Tahoma" w:hint="default"/>
      </w:rPr>
    </w:lvl>
    <w:lvl w:ilvl="5" w:tplc="D5605DB0">
      <w:start w:val="1"/>
      <w:numFmt w:val="bullet"/>
      <w:lvlText w:val=""/>
      <w:lvlJc w:val="left"/>
      <w:pPr>
        <w:tabs>
          <w:tab w:val="num" w:pos="4320"/>
        </w:tabs>
        <w:ind w:left="4320" w:hanging="360"/>
      </w:pPr>
      <w:rPr>
        <w:rFonts w:ascii="Wingdings" w:hAnsi="Wingdings" w:cs="Times New Roman" w:hint="default"/>
      </w:rPr>
    </w:lvl>
    <w:lvl w:ilvl="6" w:tplc="C748C908">
      <w:start w:val="1"/>
      <w:numFmt w:val="bullet"/>
      <w:lvlText w:val=""/>
      <w:lvlJc w:val="left"/>
      <w:pPr>
        <w:tabs>
          <w:tab w:val="num" w:pos="5040"/>
        </w:tabs>
        <w:ind w:left="5040" w:hanging="360"/>
      </w:pPr>
      <w:rPr>
        <w:rFonts w:ascii="Symbol" w:hAnsi="Symbol" w:cs="Times New Roman" w:hint="default"/>
      </w:rPr>
    </w:lvl>
    <w:lvl w:ilvl="7" w:tplc="F0A48990">
      <w:start w:val="1"/>
      <w:numFmt w:val="bullet"/>
      <w:lvlText w:val="o"/>
      <w:lvlJc w:val="left"/>
      <w:pPr>
        <w:tabs>
          <w:tab w:val="num" w:pos="5760"/>
        </w:tabs>
        <w:ind w:left="5760" w:hanging="360"/>
      </w:pPr>
      <w:rPr>
        <w:rFonts w:ascii="Courier New" w:hAnsi="Courier New" w:cs="Tahoma" w:hint="default"/>
      </w:rPr>
    </w:lvl>
    <w:lvl w:ilvl="8" w:tplc="C00071F2">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4E9D1D9D"/>
    <w:multiLevelType w:val="hybridMultilevel"/>
    <w:tmpl w:val="823A764E"/>
    <w:lvl w:ilvl="0" w:tplc="8D5A31BA">
      <w:start w:val="1"/>
      <w:numFmt w:val="bullet"/>
      <w:lvlText w:val="-"/>
      <w:lvlJc w:val="left"/>
      <w:pPr>
        <w:tabs>
          <w:tab w:val="num" w:pos="927"/>
        </w:tabs>
        <w:ind w:left="567" w:firstLine="0"/>
      </w:pPr>
      <w:rPr>
        <w:rFonts w:hint="default"/>
      </w:rPr>
    </w:lvl>
    <w:lvl w:ilvl="1" w:tplc="27ECFBE4" w:tentative="1">
      <w:start w:val="1"/>
      <w:numFmt w:val="bullet"/>
      <w:lvlText w:val="o"/>
      <w:lvlJc w:val="left"/>
      <w:pPr>
        <w:tabs>
          <w:tab w:val="num" w:pos="1440"/>
        </w:tabs>
        <w:ind w:left="1440" w:hanging="360"/>
      </w:pPr>
      <w:rPr>
        <w:rFonts w:ascii="Courier New" w:hAnsi="Courier New" w:hint="default"/>
      </w:rPr>
    </w:lvl>
    <w:lvl w:ilvl="2" w:tplc="F11C73B8" w:tentative="1">
      <w:start w:val="1"/>
      <w:numFmt w:val="bullet"/>
      <w:lvlText w:val=""/>
      <w:lvlJc w:val="left"/>
      <w:pPr>
        <w:tabs>
          <w:tab w:val="num" w:pos="2160"/>
        </w:tabs>
        <w:ind w:left="2160" w:hanging="360"/>
      </w:pPr>
      <w:rPr>
        <w:rFonts w:ascii="Wingdings" w:hAnsi="Wingdings" w:hint="default"/>
      </w:rPr>
    </w:lvl>
    <w:lvl w:ilvl="3" w:tplc="E552FA68" w:tentative="1">
      <w:start w:val="1"/>
      <w:numFmt w:val="bullet"/>
      <w:lvlText w:val=""/>
      <w:lvlJc w:val="left"/>
      <w:pPr>
        <w:tabs>
          <w:tab w:val="num" w:pos="2880"/>
        </w:tabs>
        <w:ind w:left="2880" w:hanging="360"/>
      </w:pPr>
      <w:rPr>
        <w:rFonts w:ascii="Symbol" w:hAnsi="Symbol" w:hint="default"/>
      </w:rPr>
    </w:lvl>
    <w:lvl w:ilvl="4" w:tplc="0040ECC6" w:tentative="1">
      <w:start w:val="1"/>
      <w:numFmt w:val="bullet"/>
      <w:lvlText w:val="o"/>
      <w:lvlJc w:val="left"/>
      <w:pPr>
        <w:tabs>
          <w:tab w:val="num" w:pos="3600"/>
        </w:tabs>
        <w:ind w:left="3600" w:hanging="360"/>
      </w:pPr>
      <w:rPr>
        <w:rFonts w:ascii="Courier New" w:hAnsi="Courier New" w:hint="default"/>
      </w:rPr>
    </w:lvl>
    <w:lvl w:ilvl="5" w:tplc="0960F0C2" w:tentative="1">
      <w:start w:val="1"/>
      <w:numFmt w:val="bullet"/>
      <w:lvlText w:val=""/>
      <w:lvlJc w:val="left"/>
      <w:pPr>
        <w:tabs>
          <w:tab w:val="num" w:pos="4320"/>
        </w:tabs>
        <w:ind w:left="4320" w:hanging="360"/>
      </w:pPr>
      <w:rPr>
        <w:rFonts w:ascii="Wingdings" w:hAnsi="Wingdings" w:hint="default"/>
      </w:rPr>
    </w:lvl>
    <w:lvl w:ilvl="6" w:tplc="FAAC2650" w:tentative="1">
      <w:start w:val="1"/>
      <w:numFmt w:val="bullet"/>
      <w:lvlText w:val=""/>
      <w:lvlJc w:val="left"/>
      <w:pPr>
        <w:tabs>
          <w:tab w:val="num" w:pos="5040"/>
        </w:tabs>
        <w:ind w:left="5040" w:hanging="360"/>
      </w:pPr>
      <w:rPr>
        <w:rFonts w:ascii="Symbol" w:hAnsi="Symbol" w:hint="default"/>
      </w:rPr>
    </w:lvl>
    <w:lvl w:ilvl="7" w:tplc="39F6F91A" w:tentative="1">
      <w:start w:val="1"/>
      <w:numFmt w:val="bullet"/>
      <w:lvlText w:val="o"/>
      <w:lvlJc w:val="left"/>
      <w:pPr>
        <w:tabs>
          <w:tab w:val="num" w:pos="5760"/>
        </w:tabs>
        <w:ind w:left="5760" w:hanging="360"/>
      </w:pPr>
      <w:rPr>
        <w:rFonts w:ascii="Courier New" w:hAnsi="Courier New" w:hint="default"/>
      </w:rPr>
    </w:lvl>
    <w:lvl w:ilvl="8" w:tplc="0624DE0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A82BA4"/>
    <w:multiLevelType w:val="hybridMultilevel"/>
    <w:tmpl w:val="F7CE4408"/>
    <w:lvl w:ilvl="0" w:tplc="C40CB3FC">
      <w:start w:val="1"/>
      <w:numFmt w:val="bullet"/>
      <w:lvlText w:val="-"/>
      <w:lvlJc w:val="left"/>
      <w:pPr>
        <w:tabs>
          <w:tab w:val="num" w:pos="360"/>
        </w:tabs>
        <w:ind w:left="113" w:hanging="113"/>
      </w:pPr>
      <w:rPr>
        <w:rFonts w:hint="default"/>
      </w:rPr>
    </w:lvl>
    <w:lvl w:ilvl="1" w:tplc="59A2353E" w:tentative="1">
      <w:start w:val="1"/>
      <w:numFmt w:val="bullet"/>
      <w:lvlText w:val="o"/>
      <w:lvlJc w:val="left"/>
      <w:pPr>
        <w:tabs>
          <w:tab w:val="num" w:pos="1440"/>
        </w:tabs>
        <w:ind w:left="1440" w:hanging="360"/>
      </w:pPr>
      <w:rPr>
        <w:rFonts w:ascii="Courier New" w:hAnsi="Courier New" w:hint="default"/>
      </w:rPr>
    </w:lvl>
    <w:lvl w:ilvl="2" w:tplc="1B32CA1A" w:tentative="1">
      <w:start w:val="1"/>
      <w:numFmt w:val="bullet"/>
      <w:lvlText w:val=""/>
      <w:lvlJc w:val="left"/>
      <w:pPr>
        <w:tabs>
          <w:tab w:val="num" w:pos="2160"/>
        </w:tabs>
        <w:ind w:left="2160" w:hanging="360"/>
      </w:pPr>
      <w:rPr>
        <w:rFonts w:ascii="Wingdings" w:hAnsi="Wingdings" w:hint="default"/>
      </w:rPr>
    </w:lvl>
    <w:lvl w:ilvl="3" w:tplc="D28CBC40" w:tentative="1">
      <w:start w:val="1"/>
      <w:numFmt w:val="bullet"/>
      <w:lvlText w:val=""/>
      <w:lvlJc w:val="left"/>
      <w:pPr>
        <w:tabs>
          <w:tab w:val="num" w:pos="2880"/>
        </w:tabs>
        <w:ind w:left="2880" w:hanging="360"/>
      </w:pPr>
      <w:rPr>
        <w:rFonts w:ascii="Symbol" w:hAnsi="Symbol" w:hint="default"/>
      </w:rPr>
    </w:lvl>
    <w:lvl w:ilvl="4" w:tplc="9B00D5EA" w:tentative="1">
      <w:start w:val="1"/>
      <w:numFmt w:val="bullet"/>
      <w:lvlText w:val="o"/>
      <w:lvlJc w:val="left"/>
      <w:pPr>
        <w:tabs>
          <w:tab w:val="num" w:pos="3600"/>
        </w:tabs>
        <w:ind w:left="3600" w:hanging="360"/>
      </w:pPr>
      <w:rPr>
        <w:rFonts w:ascii="Courier New" w:hAnsi="Courier New" w:hint="default"/>
      </w:rPr>
    </w:lvl>
    <w:lvl w:ilvl="5" w:tplc="F6F0F638" w:tentative="1">
      <w:start w:val="1"/>
      <w:numFmt w:val="bullet"/>
      <w:lvlText w:val=""/>
      <w:lvlJc w:val="left"/>
      <w:pPr>
        <w:tabs>
          <w:tab w:val="num" w:pos="4320"/>
        </w:tabs>
        <w:ind w:left="4320" w:hanging="360"/>
      </w:pPr>
      <w:rPr>
        <w:rFonts w:ascii="Wingdings" w:hAnsi="Wingdings" w:hint="default"/>
      </w:rPr>
    </w:lvl>
    <w:lvl w:ilvl="6" w:tplc="81BC7ED4" w:tentative="1">
      <w:start w:val="1"/>
      <w:numFmt w:val="bullet"/>
      <w:lvlText w:val=""/>
      <w:lvlJc w:val="left"/>
      <w:pPr>
        <w:tabs>
          <w:tab w:val="num" w:pos="5040"/>
        </w:tabs>
        <w:ind w:left="5040" w:hanging="360"/>
      </w:pPr>
      <w:rPr>
        <w:rFonts w:ascii="Symbol" w:hAnsi="Symbol" w:hint="default"/>
      </w:rPr>
    </w:lvl>
    <w:lvl w:ilvl="7" w:tplc="FC38BA4C" w:tentative="1">
      <w:start w:val="1"/>
      <w:numFmt w:val="bullet"/>
      <w:lvlText w:val="o"/>
      <w:lvlJc w:val="left"/>
      <w:pPr>
        <w:tabs>
          <w:tab w:val="num" w:pos="5760"/>
        </w:tabs>
        <w:ind w:left="5760" w:hanging="360"/>
      </w:pPr>
      <w:rPr>
        <w:rFonts w:ascii="Courier New" w:hAnsi="Courier New" w:hint="default"/>
      </w:rPr>
    </w:lvl>
    <w:lvl w:ilvl="8" w:tplc="65CEF39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D1723"/>
    <w:multiLevelType w:val="hybridMultilevel"/>
    <w:tmpl w:val="9480A0D8"/>
    <w:lvl w:ilvl="0" w:tplc="432C5C82">
      <w:start w:val="1"/>
      <w:numFmt w:val="bullet"/>
      <w:lvlText w:val=""/>
      <w:lvlJc w:val="left"/>
      <w:pPr>
        <w:tabs>
          <w:tab w:val="num" w:pos="397"/>
        </w:tabs>
        <w:ind w:left="397" w:hanging="397"/>
      </w:pPr>
      <w:rPr>
        <w:rFonts w:ascii="Wingdings" w:hAnsi="Wingdings" w:hint="default"/>
      </w:rPr>
    </w:lvl>
    <w:lvl w:ilvl="1" w:tplc="6B10C036" w:tentative="1">
      <w:start w:val="1"/>
      <w:numFmt w:val="bullet"/>
      <w:lvlText w:val="o"/>
      <w:lvlJc w:val="left"/>
      <w:pPr>
        <w:tabs>
          <w:tab w:val="num" w:pos="1440"/>
        </w:tabs>
        <w:ind w:left="1440" w:hanging="360"/>
      </w:pPr>
      <w:rPr>
        <w:rFonts w:ascii="Courier New" w:hAnsi="Courier New" w:hint="default"/>
      </w:rPr>
    </w:lvl>
    <w:lvl w:ilvl="2" w:tplc="6F92AA0E" w:tentative="1">
      <w:start w:val="1"/>
      <w:numFmt w:val="bullet"/>
      <w:lvlText w:val=""/>
      <w:lvlJc w:val="left"/>
      <w:pPr>
        <w:tabs>
          <w:tab w:val="num" w:pos="2160"/>
        </w:tabs>
        <w:ind w:left="2160" w:hanging="360"/>
      </w:pPr>
      <w:rPr>
        <w:rFonts w:ascii="Wingdings" w:hAnsi="Wingdings" w:hint="default"/>
      </w:rPr>
    </w:lvl>
    <w:lvl w:ilvl="3" w:tplc="478E83EA" w:tentative="1">
      <w:start w:val="1"/>
      <w:numFmt w:val="bullet"/>
      <w:lvlText w:val=""/>
      <w:lvlJc w:val="left"/>
      <w:pPr>
        <w:tabs>
          <w:tab w:val="num" w:pos="2880"/>
        </w:tabs>
        <w:ind w:left="2880" w:hanging="360"/>
      </w:pPr>
      <w:rPr>
        <w:rFonts w:ascii="Symbol" w:hAnsi="Symbol" w:hint="default"/>
      </w:rPr>
    </w:lvl>
    <w:lvl w:ilvl="4" w:tplc="4DA89C08" w:tentative="1">
      <w:start w:val="1"/>
      <w:numFmt w:val="bullet"/>
      <w:lvlText w:val="o"/>
      <w:lvlJc w:val="left"/>
      <w:pPr>
        <w:tabs>
          <w:tab w:val="num" w:pos="3600"/>
        </w:tabs>
        <w:ind w:left="3600" w:hanging="360"/>
      </w:pPr>
      <w:rPr>
        <w:rFonts w:ascii="Courier New" w:hAnsi="Courier New" w:hint="default"/>
      </w:rPr>
    </w:lvl>
    <w:lvl w:ilvl="5" w:tplc="8B166420" w:tentative="1">
      <w:start w:val="1"/>
      <w:numFmt w:val="bullet"/>
      <w:lvlText w:val=""/>
      <w:lvlJc w:val="left"/>
      <w:pPr>
        <w:tabs>
          <w:tab w:val="num" w:pos="4320"/>
        </w:tabs>
        <w:ind w:left="4320" w:hanging="360"/>
      </w:pPr>
      <w:rPr>
        <w:rFonts w:ascii="Wingdings" w:hAnsi="Wingdings" w:hint="default"/>
      </w:rPr>
    </w:lvl>
    <w:lvl w:ilvl="6" w:tplc="81367124" w:tentative="1">
      <w:start w:val="1"/>
      <w:numFmt w:val="bullet"/>
      <w:lvlText w:val=""/>
      <w:lvlJc w:val="left"/>
      <w:pPr>
        <w:tabs>
          <w:tab w:val="num" w:pos="5040"/>
        </w:tabs>
        <w:ind w:left="5040" w:hanging="360"/>
      </w:pPr>
      <w:rPr>
        <w:rFonts w:ascii="Symbol" w:hAnsi="Symbol" w:hint="default"/>
      </w:rPr>
    </w:lvl>
    <w:lvl w:ilvl="7" w:tplc="E2C4F61E" w:tentative="1">
      <w:start w:val="1"/>
      <w:numFmt w:val="bullet"/>
      <w:lvlText w:val="o"/>
      <w:lvlJc w:val="left"/>
      <w:pPr>
        <w:tabs>
          <w:tab w:val="num" w:pos="5760"/>
        </w:tabs>
        <w:ind w:left="5760" w:hanging="360"/>
      </w:pPr>
      <w:rPr>
        <w:rFonts w:ascii="Courier New" w:hAnsi="Courier New" w:hint="default"/>
      </w:rPr>
    </w:lvl>
    <w:lvl w:ilvl="8" w:tplc="6BAE5DC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DD3EA7"/>
    <w:multiLevelType w:val="hybridMultilevel"/>
    <w:tmpl w:val="5374FAA4"/>
    <w:lvl w:ilvl="0" w:tplc="4E2E9A2C">
      <w:start w:val="5"/>
      <w:numFmt w:val="bullet"/>
      <w:lvlText w:val="-"/>
      <w:lvlJc w:val="left"/>
      <w:pPr>
        <w:tabs>
          <w:tab w:val="num" w:pos="720"/>
        </w:tabs>
        <w:ind w:left="720" w:hanging="360"/>
      </w:pPr>
      <w:rPr>
        <w:rFonts w:ascii="Times New Roman" w:eastAsia="Times New Roman" w:hAnsi="Times New Roman" w:cs="Times New Roman" w:hint="default"/>
      </w:rPr>
    </w:lvl>
    <w:lvl w:ilvl="1" w:tplc="24567556" w:tentative="1">
      <w:start w:val="1"/>
      <w:numFmt w:val="bullet"/>
      <w:lvlText w:val="o"/>
      <w:lvlJc w:val="left"/>
      <w:pPr>
        <w:tabs>
          <w:tab w:val="num" w:pos="1440"/>
        </w:tabs>
        <w:ind w:left="1440" w:hanging="360"/>
      </w:pPr>
      <w:rPr>
        <w:rFonts w:ascii="Courier New" w:hAnsi="Courier New" w:hint="default"/>
      </w:rPr>
    </w:lvl>
    <w:lvl w:ilvl="2" w:tplc="CBEEFBA8" w:tentative="1">
      <w:start w:val="1"/>
      <w:numFmt w:val="bullet"/>
      <w:lvlText w:val=""/>
      <w:lvlJc w:val="left"/>
      <w:pPr>
        <w:tabs>
          <w:tab w:val="num" w:pos="2160"/>
        </w:tabs>
        <w:ind w:left="2160" w:hanging="360"/>
      </w:pPr>
      <w:rPr>
        <w:rFonts w:ascii="Wingdings" w:hAnsi="Wingdings" w:hint="default"/>
      </w:rPr>
    </w:lvl>
    <w:lvl w:ilvl="3" w:tplc="E0ACC154" w:tentative="1">
      <w:start w:val="1"/>
      <w:numFmt w:val="bullet"/>
      <w:lvlText w:val=""/>
      <w:lvlJc w:val="left"/>
      <w:pPr>
        <w:tabs>
          <w:tab w:val="num" w:pos="2880"/>
        </w:tabs>
        <w:ind w:left="2880" w:hanging="360"/>
      </w:pPr>
      <w:rPr>
        <w:rFonts w:ascii="Symbol" w:hAnsi="Symbol" w:hint="default"/>
      </w:rPr>
    </w:lvl>
    <w:lvl w:ilvl="4" w:tplc="397E21C6" w:tentative="1">
      <w:start w:val="1"/>
      <w:numFmt w:val="bullet"/>
      <w:lvlText w:val="o"/>
      <w:lvlJc w:val="left"/>
      <w:pPr>
        <w:tabs>
          <w:tab w:val="num" w:pos="3600"/>
        </w:tabs>
        <w:ind w:left="3600" w:hanging="360"/>
      </w:pPr>
      <w:rPr>
        <w:rFonts w:ascii="Courier New" w:hAnsi="Courier New" w:hint="default"/>
      </w:rPr>
    </w:lvl>
    <w:lvl w:ilvl="5" w:tplc="0F20890A" w:tentative="1">
      <w:start w:val="1"/>
      <w:numFmt w:val="bullet"/>
      <w:lvlText w:val=""/>
      <w:lvlJc w:val="left"/>
      <w:pPr>
        <w:tabs>
          <w:tab w:val="num" w:pos="4320"/>
        </w:tabs>
        <w:ind w:left="4320" w:hanging="360"/>
      </w:pPr>
      <w:rPr>
        <w:rFonts w:ascii="Wingdings" w:hAnsi="Wingdings" w:hint="default"/>
      </w:rPr>
    </w:lvl>
    <w:lvl w:ilvl="6" w:tplc="D528D80E" w:tentative="1">
      <w:start w:val="1"/>
      <w:numFmt w:val="bullet"/>
      <w:lvlText w:val=""/>
      <w:lvlJc w:val="left"/>
      <w:pPr>
        <w:tabs>
          <w:tab w:val="num" w:pos="5040"/>
        </w:tabs>
        <w:ind w:left="5040" w:hanging="360"/>
      </w:pPr>
      <w:rPr>
        <w:rFonts w:ascii="Symbol" w:hAnsi="Symbol" w:hint="default"/>
      </w:rPr>
    </w:lvl>
    <w:lvl w:ilvl="7" w:tplc="3656D04C" w:tentative="1">
      <w:start w:val="1"/>
      <w:numFmt w:val="bullet"/>
      <w:lvlText w:val="o"/>
      <w:lvlJc w:val="left"/>
      <w:pPr>
        <w:tabs>
          <w:tab w:val="num" w:pos="5760"/>
        </w:tabs>
        <w:ind w:left="5760" w:hanging="360"/>
      </w:pPr>
      <w:rPr>
        <w:rFonts w:ascii="Courier New" w:hAnsi="Courier New" w:hint="default"/>
      </w:rPr>
    </w:lvl>
    <w:lvl w:ilvl="8" w:tplc="7B84089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135029"/>
    <w:multiLevelType w:val="hybridMultilevel"/>
    <w:tmpl w:val="DF1CB52A"/>
    <w:lvl w:ilvl="0" w:tplc="4784297C">
      <w:start w:val="1"/>
      <w:numFmt w:val="lowerLetter"/>
      <w:lvlText w:val="%1)"/>
      <w:lvlJc w:val="left"/>
      <w:pPr>
        <w:tabs>
          <w:tab w:val="num" w:pos="720"/>
        </w:tabs>
        <w:ind w:left="720" w:hanging="360"/>
      </w:pPr>
      <w:rPr>
        <w:rFonts w:hint="default"/>
      </w:rPr>
    </w:lvl>
    <w:lvl w:ilvl="1" w:tplc="FB720732">
      <w:start w:val="1"/>
      <w:numFmt w:val="decimal"/>
      <w:lvlText w:val="%2."/>
      <w:lvlJc w:val="left"/>
      <w:pPr>
        <w:tabs>
          <w:tab w:val="num" w:pos="1440"/>
        </w:tabs>
        <w:ind w:left="1440" w:hanging="360"/>
      </w:pPr>
    </w:lvl>
    <w:lvl w:ilvl="2" w:tplc="56B00ACE" w:tentative="1">
      <w:start w:val="1"/>
      <w:numFmt w:val="lowerRoman"/>
      <w:lvlText w:val="%3."/>
      <w:lvlJc w:val="right"/>
      <w:pPr>
        <w:tabs>
          <w:tab w:val="num" w:pos="2160"/>
        </w:tabs>
        <w:ind w:left="2160" w:hanging="180"/>
      </w:pPr>
    </w:lvl>
    <w:lvl w:ilvl="3" w:tplc="D18C63EE" w:tentative="1">
      <w:start w:val="1"/>
      <w:numFmt w:val="decimal"/>
      <w:lvlText w:val="%4."/>
      <w:lvlJc w:val="left"/>
      <w:pPr>
        <w:tabs>
          <w:tab w:val="num" w:pos="2880"/>
        </w:tabs>
        <w:ind w:left="2880" w:hanging="360"/>
      </w:pPr>
    </w:lvl>
    <w:lvl w:ilvl="4" w:tplc="01AA3544" w:tentative="1">
      <w:start w:val="1"/>
      <w:numFmt w:val="lowerLetter"/>
      <w:lvlText w:val="%5."/>
      <w:lvlJc w:val="left"/>
      <w:pPr>
        <w:tabs>
          <w:tab w:val="num" w:pos="3600"/>
        </w:tabs>
        <w:ind w:left="3600" w:hanging="360"/>
      </w:pPr>
    </w:lvl>
    <w:lvl w:ilvl="5" w:tplc="BFFA50D8" w:tentative="1">
      <w:start w:val="1"/>
      <w:numFmt w:val="lowerRoman"/>
      <w:lvlText w:val="%6."/>
      <w:lvlJc w:val="right"/>
      <w:pPr>
        <w:tabs>
          <w:tab w:val="num" w:pos="4320"/>
        </w:tabs>
        <w:ind w:left="4320" w:hanging="180"/>
      </w:pPr>
    </w:lvl>
    <w:lvl w:ilvl="6" w:tplc="DBA25BC4" w:tentative="1">
      <w:start w:val="1"/>
      <w:numFmt w:val="decimal"/>
      <w:lvlText w:val="%7."/>
      <w:lvlJc w:val="left"/>
      <w:pPr>
        <w:tabs>
          <w:tab w:val="num" w:pos="5040"/>
        </w:tabs>
        <w:ind w:left="5040" w:hanging="360"/>
      </w:pPr>
    </w:lvl>
    <w:lvl w:ilvl="7" w:tplc="FACAA5A8" w:tentative="1">
      <w:start w:val="1"/>
      <w:numFmt w:val="lowerLetter"/>
      <w:lvlText w:val="%8."/>
      <w:lvlJc w:val="left"/>
      <w:pPr>
        <w:tabs>
          <w:tab w:val="num" w:pos="5760"/>
        </w:tabs>
        <w:ind w:left="5760" w:hanging="360"/>
      </w:pPr>
    </w:lvl>
    <w:lvl w:ilvl="8" w:tplc="CFBAC548" w:tentative="1">
      <w:start w:val="1"/>
      <w:numFmt w:val="lowerRoman"/>
      <w:lvlText w:val="%9."/>
      <w:lvlJc w:val="right"/>
      <w:pPr>
        <w:tabs>
          <w:tab w:val="num" w:pos="6480"/>
        </w:tabs>
        <w:ind w:left="6480" w:hanging="180"/>
      </w:pPr>
    </w:lvl>
  </w:abstractNum>
  <w:abstractNum w:abstractNumId="26" w15:restartNumberingAfterBreak="0">
    <w:nsid w:val="62F362BC"/>
    <w:multiLevelType w:val="multilevel"/>
    <w:tmpl w:val="084A49DC"/>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DA6AD1"/>
    <w:multiLevelType w:val="singleLevel"/>
    <w:tmpl w:val="8DEC02CA"/>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679F190E"/>
    <w:multiLevelType w:val="hybridMultilevel"/>
    <w:tmpl w:val="D90C4CF4"/>
    <w:lvl w:ilvl="0" w:tplc="C6DA5532">
      <w:start w:val="1"/>
      <w:numFmt w:val="bullet"/>
      <w:lvlText w:val="-"/>
      <w:lvlJc w:val="left"/>
      <w:pPr>
        <w:tabs>
          <w:tab w:val="num" w:pos="360"/>
        </w:tabs>
        <w:ind w:left="113" w:hanging="113"/>
      </w:pPr>
      <w:rPr>
        <w:rFonts w:hint="default"/>
      </w:rPr>
    </w:lvl>
    <w:lvl w:ilvl="1" w:tplc="F0582464">
      <w:start w:val="1"/>
      <w:numFmt w:val="bullet"/>
      <w:lvlText w:val="o"/>
      <w:lvlJc w:val="left"/>
      <w:pPr>
        <w:tabs>
          <w:tab w:val="num" w:pos="1440"/>
        </w:tabs>
        <w:ind w:left="1440" w:hanging="360"/>
      </w:pPr>
      <w:rPr>
        <w:rFonts w:ascii="Courier New" w:hAnsi="Courier New" w:cs="Tahoma" w:hint="default"/>
      </w:rPr>
    </w:lvl>
    <w:lvl w:ilvl="2" w:tplc="93BE793C">
      <w:start w:val="1"/>
      <w:numFmt w:val="bullet"/>
      <w:lvlText w:val=""/>
      <w:lvlJc w:val="left"/>
      <w:pPr>
        <w:tabs>
          <w:tab w:val="num" w:pos="2160"/>
        </w:tabs>
        <w:ind w:left="2160" w:hanging="360"/>
      </w:pPr>
      <w:rPr>
        <w:rFonts w:ascii="Wingdings" w:hAnsi="Wingdings" w:cs="Times New Roman" w:hint="default"/>
      </w:rPr>
    </w:lvl>
    <w:lvl w:ilvl="3" w:tplc="70862CA6">
      <w:start w:val="1"/>
      <w:numFmt w:val="bullet"/>
      <w:lvlText w:val=""/>
      <w:lvlJc w:val="left"/>
      <w:pPr>
        <w:tabs>
          <w:tab w:val="num" w:pos="2880"/>
        </w:tabs>
        <w:ind w:left="2880" w:hanging="360"/>
      </w:pPr>
      <w:rPr>
        <w:rFonts w:ascii="Symbol" w:hAnsi="Symbol" w:cs="Times New Roman" w:hint="default"/>
      </w:rPr>
    </w:lvl>
    <w:lvl w:ilvl="4" w:tplc="2AA67832">
      <w:start w:val="1"/>
      <w:numFmt w:val="bullet"/>
      <w:lvlText w:val="o"/>
      <w:lvlJc w:val="left"/>
      <w:pPr>
        <w:tabs>
          <w:tab w:val="num" w:pos="3600"/>
        </w:tabs>
        <w:ind w:left="3600" w:hanging="360"/>
      </w:pPr>
      <w:rPr>
        <w:rFonts w:ascii="Courier New" w:hAnsi="Courier New" w:cs="Tahoma" w:hint="default"/>
      </w:rPr>
    </w:lvl>
    <w:lvl w:ilvl="5" w:tplc="7CECCB6E">
      <w:start w:val="1"/>
      <w:numFmt w:val="bullet"/>
      <w:lvlText w:val=""/>
      <w:lvlJc w:val="left"/>
      <w:pPr>
        <w:tabs>
          <w:tab w:val="num" w:pos="4320"/>
        </w:tabs>
        <w:ind w:left="4320" w:hanging="360"/>
      </w:pPr>
      <w:rPr>
        <w:rFonts w:ascii="Wingdings" w:hAnsi="Wingdings" w:cs="Times New Roman" w:hint="default"/>
      </w:rPr>
    </w:lvl>
    <w:lvl w:ilvl="6" w:tplc="DB2EFA1C">
      <w:start w:val="1"/>
      <w:numFmt w:val="bullet"/>
      <w:lvlText w:val=""/>
      <w:lvlJc w:val="left"/>
      <w:pPr>
        <w:tabs>
          <w:tab w:val="num" w:pos="5040"/>
        </w:tabs>
        <w:ind w:left="5040" w:hanging="360"/>
      </w:pPr>
      <w:rPr>
        <w:rFonts w:ascii="Symbol" w:hAnsi="Symbol" w:cs="Times New Roman" w:hint="default"/>
      </w:rPr>
    </w:lvl>
    <w:lvl w:ilvl="7" w:tplc="B5F06EEA">
      <w:start w:val="1"/>
      <w:numFmt w:val="bullet"/>
      <w:lvlText w:val="o"/>
      <w:lvlJc w:val="left"/>
      <w:pPr>
        <w:tabs>
          <w:tab w:val="num" w:pos="5760"/>
        </w:tabs>
        <w:ind w:left="5760" w:hanging="360"/>
      </w:pPr>
      <w:rPr>
        <w:rFonts w:ascii="Courier New" w:hAnsi="Courier New" w:cs="Tahoma" w:hint="default"/>
      </w:rPr>
    </w:lvl>
    <w:lvl w:ilvl="8" w:tplc="5ED80C6E">
      <w:start w:val="1"/>
      <w:numFmt w:val="bullet"/>
      <w:lvlText w:val=""/>
      <w:lvlJc w:val="left"/>
      <w:pPr>
        <w:tabs>
          <w:tab w:val="num" w:pos="6480"/>
        </w:tabs>
        <w:ind w:left="6480" w:hanging="360"/>
      </w:pPr>
      <w:rPr>
        <w:rFonts w:ascii="Wingdings" w:hAnsi="Wingdings" w:cs="Times New Roman" w:hint="default"/>
      </w:rPr>
    </w:lvl>
  </w:abstractNum>
  <w:abstractNum w:abstractNumId="29" w15:restartNumberingAfterBreak="0">
    <w:nsid w:val="695F3DAF"/>
    <w:multiLevelType w:val="multilevel"/>
    <w:tmpl w:val="3E662E26"/>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C640F42"/>
    <w:multiLevelType w:val="hybridMultilevel"/>
    <w:tmpl w:val="13D668D8"/>
    <w:lvl w:ilvl="0" w:tplc="28049A5E">
      <w:start w:val="1"/>
      <w:numFmt w:val="bullet"/>
      <w:lvlText w:val=""/>
      <w:lvlJc w:val="left"/>
      <w:pPr>
        <w:tabs>
          <w:tab w:val="num" w:pos="360"/>
        </w:tabs>
        <w:ind w:left="340" w:hanging="340"/>
      </w:pPr>
      <w:rPr>
        <w:rFonts w:ascii="Symbol" w:hAnsi="Symbol" w:hint="default"/>
      </w:rPr>
    </w:lvl>
    <w:lvl w:ilvl="1" w:tplc="9FB8C246" w:tentative="1">
      <w:start w:val="1"/>
      <w:numFmt w:val="bullet"/>
      <w:lvlText w:val="o"/>
      <w:lvlJc w:val="left"/>
      <w:pPr>
        <w:tabs>
          <w:tab w:val="num" w:pos="1440"/>
        </w:tabs>
        <w:ind w:left="1440" w:hanging="360"/>
      </w:pPr>
      <w:rPr>
        <w:rFonts w:ascii="Courier New" w:hAnsi="Courier New" w:hint="default"/>
      </w:rPr>
    </w:lvl>
    <w:lvl w:ilvl="2" w:tplc="A07414C6" w:tentative="1">
      <w:start w:val="1"/>
      <w:numFmt w:val="bullet"/>
      <w:lvlText w:val=""/>
      <w:lvlJc w:val="left"/>
      <w:pPr>
        <w:tabs>
          <w:tab w:val="num" w:pos="2160"/>
        </w:tabs>
        <w:ind w:left="2160" w:hanging="360"/>
      </w:pPr>
      <w:rPr>
        <w:rFonts w:ascii="Wingdings" w:hAnsi="Wingdings" w:hint="default"/>
      </w:rPr>
    </w:lvl>
    <w:lvl w:ilvl="3" w:tplc="4D8E9FBE" w:tentative="1">
      <w:start w:val="1"/>
      <w:numFmt w:val="bullet"/>
      <w:lvlText w:val=""/>
      <w:lvlJc w:val="left"/>
      <w:pPr>
        <w:tabs>
          <w:tab w:val="num" w:pos="2880"/>
        </w:tabs>
        <w:ind w:left="2880" w:hanging="360"/>
      </w:pPr>
      <w:rPr>
        <w:rFonts w:ascii="Symbol" w:hAnsi="Symbol" w:hint="default"/>
      </w:rPr>
    </w:lvl>
    <w:lvl w:ilvl="4" w:tplc="BF244CCE" w:tentative="1">
      <w:start w:val="1"/>
      <w:numFmt w:val="bullet"/>
      <w:lvlText w:val="o"/>
      <w:lvlJc w:val="left"/>
      <w:pPr>
        <w:tabs>
          <w:tab w:val="num" w:pos="3600"/>
        </w:tabs>
        <w:ind w:left="3600" w:hanging="360"/>
      </w:pPr>
      <w:rPr>
        <w:rFonts w:ascii="Courier New" w:hAnsi="Courier New" w:hint="default"/>
      </w:rPr>
    </w:lvl>
    <w:lvl w:ilvl="5" w:tplc="F2B25076" w:tentative="1">
      <w:start w:val="1"/>
      <w:numFmt w:val="bullet"/>
      <w:lvlText w:val=""/>
      <w:lvlJc w:val="left"/>
      <w:pPr>
        <w:tabs>
          <w:tab w:val="num" w:pos="4320"/>
        </w:tabs>
        <w:ind w:left="4320" w:hanging="360"/>
      </w:pPr>
      <w:rPr>
        <w:rFonts w:ascii="Wingdings" w:hAnsi="Wingdings" w:hint="default"/>
      </w:rPr>
    </w:lvl>
    <w:lvl w:ilvl="6" w:tplc="20E8AF38" w:tentative="1">
      <w:start w:val="1"/>
      <w:numFmt w:val="bullet"/>
      <w:lvlText w:val=""/>
      <w:lvlJc w:val="left"/>
      <w:pPr>
        <w:tabs>
          <w:tab w:val="num" w:pos="5040"/>
        </w:tabs>
        <w:ind w:left="5040" w:hanging="360"/>
      </w:pPr>
      <w:rPr>
        <w:rFonts w:ascii="Symbol" w:hAnsi="Symbol" w:hint="default"/>
      </w:rPr>
    </w:lvl>
    <w:lvl w:ilvl="7" w:tplc="9892903A" w:tentative="1">
      <w:start w:val="1"/>
      <w:numFmt w:val="bullet"/>
      <w:lvlText w:val="o"/>
      <w:lvlJc w:val="left"/>
      <w:pPr>
        <w:tabs>
          <w:tab w:val="num" w:pos="5760"/>
        </w:tabs>
        <w:ind w:left="5760" w:hanging="360"/>
      </w:pPr>
      <w:rPr>
        <w:rFonts w:ascii="Courier New" w:hAnsi="Courier New" w:hint="default"/>
      </w:rPr>
    </w:lvl>
    <w:lvl w:ilvl="8" w:tplc="9AF889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9C6919"/>
    <w:multiLevelType w:val="multilevel"/>
    <w:tmpl w:val="71006F56"/>
    <w:lvl w:ilvl="0">
      <w:start w:val="2"/>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1BA4076"/>
    <w:multiLevelType w:val="multilevel"/>
    <w:tmpl w:val="84566D38"/>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FC4BD5"/>
    <w:multiLevelType w:val="multilevel"/>
    <w:tmpl w:val="D55E2828"/>
    <w:lvl w:ilvl="0">
      <w:start w:val="2"/>
      <w:numFmt w:val="decimal"/>
      <w:lvlText w:val="%1"/>
      <w:lvlJc w:val="left"/>
      <w:pPr>
        <w:tabs>
          <w:tab w:val="num" w:pos="615"/>
        </w:tabs>
        <w:ind w:left="615" w:hanging="615"/>
      </w:pPr>
    </w:lvl>
    <w:lvl w:ilvl="1">
      <w:start w:val="1"/>
      <w:numFmt w:val="decimal"/>
      <w:lvlText w:val="%1.%2"/>
      <w:lvlJc w:val="left"/>
      <w:pPr>
        <w:tabs>
          <w:tab w:val="num" w:pos="615"/>
        </w:tabs>
        <w:ind w:left="615" w:hanging="615"/>
      </w:pPr>
    </w:lvl>
    <w:lvl w:ilvl="2">
      <w:start w:val="7"/>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751D2E35"/>
    <w:multiLevelType w:val="hybridMultilevel"/>
    <w:tmpl w:val="CB9CA148"/>
    <w:lvl w:ilvl="0" w:tplc="3662A936">
      <w:start w:val="1"/>
      <w:numFmt w:val="bullet"/>
      <w:lvlText w:val="-"/>
      <w:lvlJc w:val="left"/>
      <w:pPr>
        <w:tabs>
          <w:tab w:val="num" w:pos="360"/>
        </w:tabs>
        <w:ind w:left="113" w:hanging="113"/>
      </w:pPr>
      <w:rPr>
        <w:rFonts w:hint="default"/>
      </w:rPr>
    </w:lvl>
    <w:lvl w:ilvl="1" w:tplc="18803520">
      <w:start w:val="1"/>
      <w:numFmt w:val="bullet"/>
      <w:lvlText w:val="o"/>
      <w:lvlJc w:val="left"/>
      <w:pPr>
        <w:tabs>
          <w:tab w:val="num" w:pos="1440"/>
        </w:tabs>
        <w:ind w:left="1440" w:hanging="360"/>
      </w:pPr>
      <w:rPr>
        <w:rFonts w:ascii="Courier New" w:hAnsi="Courier New" w:cs="Tahoma" w:hint="default"/>
      </w:rPr>
    </w:lvl>
    <w:lvl w:ilvl="2" w:tplc="893C6290">
      <w:start w:val="1"/>
      <w:numFmt w:val="bullet"/>
      <w:lvlText w:val=""/>
      <w:lvlJc w:val="left"/>
      <w:pPr>
        <w:tabs>
          <w:tab w:val="num" w:pos="2160"/>
        </w:tabs>
        <w:ind w:left="2160" w:hanging="360"/>
      </w:pPr>
      <w:rPr>
        <w:rFonts w:ascii="Wingdings" w:hAnsi="Wingdings" w:cs="Times New Roman" w:hint="default"/>
      </w:rPr>
    </w:lvl>
    <w:lvl w:ilvl="3" w:tplc="B15ED63C">
      <w:start w:val="1"/>
      <w:numFmt w:val="bullet"/>
      <w:lvlText w:val=""/>
      <w:lvlJc w:val="left"/>
      <w:pPr>
        <w:tabs>
          <w:tab w:val="num" w:pos="2880"/>
        </w:tabs>
        <w:ind w:left="2880" w:hanging="360"/>
      </w:pPr>
      <w:rPr>
        <w:rFonts w:ascii="Symbol" w:hAnsi="Symbol" w:cs="Times New Roman" w:hint="default"/>
      </w:rPr>
    </w:lvl>
    <w:lvl w:ilvl="4" w:tplc="7CE85C06">
      <w:start w:val="1"/>
      <w:numFmt w:val="bullet"/>
      <w:lvlText w:val="o"/>
      <w:lvlJc w:val="left"/>
      <w:pPr>
        <w:tabs>
          <w:tab w:val="num" w:pos="3600"/>
        </w:tabs>
        <w:ind w:left="3600" w:hanging="360"/>
      </w:pPr>
      <w:rPr>
        <w:rFonts w:ascii="Courier New" w:hAnsi="Courier New" w:cs="Tahoma" w:hint="default"/>
      </w:rPr>
    </w:lvl>
    <w:lvl w:ilvl="5" w:tplc="A90235C4">
      <w:start w:val="1"/>
      <w:numFmt w:val="bullet"/>
      <w:lvlText w:val=""/>
      <w:lvlJc w:val="left"/>
      <w:pPr>
        <w:tabs>
          <w:tab w:val="num" w:pos="4320"/>
        </w:tabs>
        <w:ind w:left="4320" w:hanging="360"/>
      </w:pPr>
      <w:rPr>
        <w:rFonts w:ascii="Wingdings" w:hAnsi="Wingdings" w:cs="Times New Roman" w:hint="default"/>
      </w:rPr>
    </w:lvl>
    <w:lvl w:ilvl="6" w:tplc="12EC683E">
      <w:start w:val="1"/>
      <w:numFmt w:val="bullet"/>
      <w:lvlText w:val=""/>
      <w:lvlJc w:val="left"/>
      <w:pPr>
        <w:tabs>
          <w:tab w:val="num" w:pos="5040"/>
        </w:tabs>
        <w:ind w:left="5040" w:hanging="360"/>
      </w:pPr>
      <w:rPr>
        <w:rFonts w:ascii="Symbol" w:hAnsi="Symbol" w:cs="Times New Roman" w:hint="default"/>
      </w:rPr>
    </w:lvl>
    <w:lvl w:ilvl="7" w:tplc="8740179E">
      <w:start w:val="1"/>
      <w:numFmt w:val="bullet"/>
      <w:lvlText w:val="o"/>
      <w:lvlJc w:val="left"/>
      <w:pPr>
        <w:tabs>
          <w:tab w:val="num" w:pos="5760"/>
        </w:tabs>
        <w:ind w:left="5760" w:hanging="360"/>
      </w:pPr>
      <w:rPr>
        <w:rFonts w:ascii="Courier New" w:hAnsi="Courier New" w:cs="Tahoma" w:hint="default"/>
      </w:rPr>
    </w:lvl>
    <w:lvl w:ilvl="8" w:tplc="509E3456">
      <w:start w:val="1"/>
      <w:numFmt w:val="bullet"/>
      <w:lvlText w:val=""/>
      <w:lvlJc w:val="left"/>
      <w:pPr>
        <w:tabs>
          <w:tab w:val="num" w:pos="6480"/>
        </w:tabs>
        <w:ind w:left="6480" w:hanging="360"/>
      </w:pPr>
      <w:rPr>
        <w:rFonts w:ascii="Wingdings" w:hAnsi="Wingdings" w:cs="Times New Roman" w:hint="default"/>
      </w:rPr>
    </w:lvl>
  </w:abstractNum>
  <w:abstractNum w:abstractNumId="35" w15:restartNumberingAfterBreak="0">
    <w:nsid w:val="751E5CCA"/>
    <w:multiLevelType w:val="multilevel"/>
    <w:tmpl w:val="F31C004A"/>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97" w:hanging="397"/>
      </w:pPr>
      <w:rPr>
        <w:rFonts w:hint="default"/>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5533854"/>
    <w:multiLevelType w:val="hybridMultilevel"/>
    <w:tmpl w:val="32F8B838"/>
    <w:lvl w:ilvl="0" w:tplc="17B24B56">
      <w:start w:val="4"/>
      <w:numFmt w:val="bullet"/>
      <w:lvlText w:val="-"/>
      <w:lvlJc w:val="left"/>
      <w:pPr>
        <w:tabs>
          <w:tab w:val="num" w:pos="720"/>
        </w:tabs>
        <w:ind w:left="720" w:hanging="360"/>
      </w:pPr>
      <w:rPr>
        <w:rFonts w:ascii="Times New Roman" w:eastAsia="Times New Roman" w:hAnsi="Times New Roman" w:hint="default"/>
      </w:rPr>
    </w:lvl>
    <w:lvl w:ilvl="1" w:tplc="95D2166E">
      <w:start w:val="1"/>
      <w:numFmt w:val="bullet"/>
      <w:lvlText w:val="o"/>
      <w:lvlJc w:val="left"/>
      <w:pPr>
        <w:tabs>
          <w:tab w:val="num" w:pos="1440"/>
        </w:tabs>
        <w:ind w:left="1440" w:hanging="360"/>
      </w:pPr>
      <w:rPr>
        <w:rFonts w:ascii="Courier New" w:hAnsi="Courier New" w:cs="Tahoma" w:hint="default"/>
      </w:rPr>
    </w:lvl>
    <w:lvl w:ilvl="2" w:tplc="D8EA42F0">
      <w:start w:val="1"/>
      <w:numFmt w:val="bullet"/>
      <w:lvlText w:val=""/>
      <w:lvlJc w:val="left"/>
      <w:pPr>
        <w:tabs>
          <w:tab w:val="num" w:pos="2160"/>
        </w:tabs>
        <w:ind w:left="2160" w:hanging="360"/>
      </w:pPr>
      <w:rPr>
        <w:rFonts w:ascii="Wingdings" w:hAnsi="Wingdings" w:cs="Times New Roman" w:hint="default"/>
      </w:rPr>
    </w:lvl>
    <w:lvl w:ilvl="3" w:tplc="50EE157E">
      <w:start w:val="1"/>
      <w:numFmt w:val="bullet"/>
      <w:lvlText w:val=""/>
      <w:lvlJc w:val="left"/>
      <w:pPr>
        <w:tabs>
          <w:tab w:val="num" w:pos="2880"/>
        </w:tabs>
        <w:ind w:left="2880" w:hanging="360"/>
      </w:pPr>
      <w:rPr>
        <w:rFonts w:ascii="Symbol" w:hAnsi="Symbol" w:cs="Times New Roman" w:hint="default"/>
      </w:rPr>
    </w:lvl>
    <w:lvl w:ilvl="4" w:tplc="03D43A26">
      <w:start w:val="1"/>
      <w:numFmt w:val="bullet"/>
      <w:lvlText w:val="o"/>
      <w:lvlJc w:val="left"/>
      <w:pPr>
        <w:tabs>
          <w:tab w:val="num" w:pos="3600"/>
        </w:tabs>
        <w:ind w:left="3600" w:hanging="360"/>
      </w:pPr>
      <w:rPr>
        <w:rFonts w:ascii="Courier New" w:hAnsi="Courier New" w:cs="Tahoma" w:hint="default"/>
      </w:rPr>
    </w:lvl>
    <w:lvl w:ilvl="5" w:tplc="47A293D8">
      <w:start w:val="1"/>
      <w:numFmt w:val="bullet"/>
      <w:lvlText w:val=""/>
      <w:lvlJc w:val="left"/>
      <w:pPr>
        <w:tabs>
          <w:tab w:val="num" w:pos="4320"/>
        </w:tabs>
        <w:ind w:left="4320" w:hanging="360"/>
      </w:pPr>
      <w:rPr>
        <w:rFonts w:ascii="Wingdings" w:hAnsi="Wingdings" w:cs="Times New Roman" w:hint="default"/>
      </w:rPr>
    </w:lvl>
    <w:lvl w:ilvl="6" w:tplc="60B09DE6">
      <w:start w:val="1"/>
      <w:numFmt w:val="bullet"/>
      <w:lvlText w:val=""/>
      <w:lvlJc w:val="left"/>
      <w:pPr>
        <w:tabs>
          <w:tab w:val="num" w:pos="5040"/>
        </w:tabs>
        <w:ind w:left="5040" w:hanging="360"/>
      </w:pPr>
      <w:rPr>
        <w:rFonts w:ascii="Symbol" w:hAnsi="Symbol" w:cs="Times New Roman" w:hint="default"/>
      </w:rPr>
    </w:lvl>
    <w:lvl w:ilvl="7" w:tplc="1924DFAE">
      <w:start w:val="1"/>
      <w:numFmt w:val="bullet"/>
      <w:lvlText w:val="o"/>
      <w:lvlJc w:val="left"/>
      <w:pPr>
        <w:tabs>
          <w:tab w:val="num" w:pos="5760"/>
        </w:tabs>
        <w:ind w:left="5760" w:hanging="360"/>
      </w:pPr>
      <w:rPr>
        <w:rFonts w:ascii="Courier New" w:hAnsi="Courier New" w:cs="Tahoma" w:hint="default"/>
      </w:rPr>
    </w:lvl>
    <w:lvl w:ilvl="8" w:tplc="C118337E">
      <w:start w:val="1"/>
      <w:numFmt w:val="bullet"/>
      <w:lvlText w:val=""/>
      <w:lvlJc w:val="left"/>
      <w:pPr>
        <w:tabs>
          <w:tab w:val="num" w:pos="6480"/>
        </w:tabs>
        <w:ind w:left="6480" w:hanging="360"/>
      </w:pPr>
      <w:rPr>
        <w:rFonts w:ascii="Wingdings" w:hAnsi="Wingdings" w:cs="Times New Roman" w:hint="default"/>
      </w:rPr>
    </w:lvl>
  </w:abstractNum>
  <w:abstractNum w:abstractNumId="37" w15:restartNumberingAfterBreak="0">
    <w:nsid w:val="77B94330"/>
    <w:multiLevelType w:val="hybridMultilevel"/>
    <w:tmpl w:val="884AF90E"/>
    <w:lvl w:ilvl="0" w:tplc="157A684C">
      <w:start w:val="1"/>
      <w:numFmt w:val="bullet"/>
      <w:lvlText w:val="-"/>
      <w:lvlJc w:val="left"/>
      <w:pPr>
        <w:tabs>
          <w:tab w:val="num" w:pos="360"/>
        </w:tabs>
        <w:ind w:left="113" w:hanging="113"/>
      </w:pPr>
      <w:rPr>
        <w:rFonts w:hint="default"/>
      </w:rPr>
    </w:lvl>
    <w:lvl w:ilvl="1" w:tplc="82765BB6">
      <w:start w:val="1"/>
      <w:numFmt w:val="bullet"/>
      <w:lvlText w:val="o"/>
      <w:lvlJc w:val="left"/>
      <w:pPr>
        <w:tabs>
          <w:tab w:val="num" w:pos="1440"/>
        </w:tabs>
        <w:ind w:left="1440" w:hanging="360"/>
      </w:pPr>
      <w:rPr>
        <w:rFonts w:ascii="Courier New" w:hAnsi="Courier New" w:cs="Tahoma" w:hint="default"/>
      </w:rPr>
    </w:lvl>
    <w:lvl w:ilvl="2" w:tplc="B180F5BA">
      <w:start w:val="1"/>
      <w:numFmt w:val="bullet"/>
      <w:lvlText w:val=""/>
      <w:lvlJc w:val="left"/>
      <w:pPr>
        <w:tabs>
          <w:tab w:val="num" w:pos="2160"/>
        </w:tabs>
        <w:ind w:left="2160" w:hanging="360"/>
      </w:pPr>
      <w:rPr>
        <w:rFonts w:ascii="Wingdings" w:hAnsi="Wingdings" w:cs="Times New Roman" w:hint="default"/>
      </w:rPr>
    </w:lvl>
    <w:lvl w:ilvl="3" w:tplc="69648360">
      <w:start w:val="1"/>
      <w:numFmt w:val="bullet"/>
      <w:lvlText w:val=""/>
      <w:lvlJc w:val="left"/>
      <w:pPr>
        <w:tabs>
          <w:tab w:val="num" w:pos="2880"/>
        </w:tabs>
        <w:ind w:left="2880" w:hanging="360"/>
      </w:pPr>
      <w:rPr>
        <w:rFonts w:ascii="Symbol" w:hAnsi="Symbol" w:cs="Times New Roman" w:hint="default"/>
      </w:rPr>
    </w:lvl>
    <w:lvl w:ilvl="4" w:tplc="75E446EA">
      <w:start w:val="1"/>
      <w:numFmt w:val="bullet"/>
      <w:lvlText w:val="o"/>
      <w:lvlJc w:val="left"/>
      <w:pPr>
        <w:tabs>
          <w:tab w:val="num" w:pos="3600"/>
        </w:tabs>
        <w:ind w:left="3600" w:hanging="360"/>
      </w:pPr>
      <w:rPr>
        <w:rFonts w:ascii="Courier New" w:hAnsi="Courier New" w:cs="Tahoma" w:hint="default"/>
      </w:rPr>
    </w:lvl>
    <w:lvl w:ilvl="5" w:tplc="04708EA0">
      <w:start w:val="1"/>
      <w:numFmt w:val="bullet"/>
      <w:lvlText w:val=""/>
      <w:lvlJc w:val="left"/>
      <w:pPr>
        <w:tabs>
          <w:tab w:val="num" w:pos="4320"/>
        </w:tabs>
        <w:ind w:left="4320" w:hanging="360"/>
      </w:pPr>
      <w:rPr>
        <w:rFonts w:ascii="Wingdings" w:hAnsi="Wingdings" w:cs="Times New Roman" w:hint="default"/>
      </w:rPr>
    </w:lvl>
    <w:lvl w:ilvl="6" w:tplc="F4A621C2">
      <w:start w:val="1"/>
      <w:numFmt w:val="bullet"/>
      <w:lvlText w:val=""/>
      <w:lvlJc w:val="left"/>
      <w:pPr>
        <w:tabs>
          <w:tab w:val="num" w:pos="5040"/>
        </w:tabs>
        <w:ind w:left="5040" w:hanging="360"/>
      </w:pPr>
      <w:rPr>
        <w:rFonts w:ascii="Symbol" w:hAnsi="Symbol" w:cs="Times New Roman" w:hint="default"/>
      </w:rPr>
    </w:lvl>
    <w:lvl w:ilvl="7" w:tplc="76900400">
      <w:start w:val="1"/>
      <w:numFmt w:val="bullet"/>
      <w:lvlText w:val="o"/>
      <w:lvlJc w:val="left"/>
      <w:pPr>
        <w:tabs>
          <w:tab w:val="num" w:pos="5760"/>
        </w:tabs>
        <w:ind w:left="5760" w:hanging="360"/>
      </w:pPr>
      <w:rPr>
        <w:rFonts w:ascii="Courier New" w:hAnsi="Courier New" w:cs="Tahoma" w:hint="default"/>
      </w:rPr>
    </w:lvl>
    <w:lvl w:ilvl="8" w:tplc="D534CF50">
      <w:start w:val="1"/>
      <w:numFmt w:val="bullet"/>
      <w:lvlText w:val=""/>
      <w:lvlJc w:val="left"/>
      <w:pPr>
        <w:tabs>
          <w:tab w:val="num" w:pos="6480"/>
        </w:tabs>
        <w:ind w:left="6480" w:hanging="360"/>
      </w:pPr>
      <w:rPr>
        <w:rFonts w:ascii="Wingdings" w:hAnsi="Wingdings" w:cs="Times New Roman" w:hint="default"/>
      </w:rPr>
    </w:lvl>
  </w:abstractNum>
  <w:abstractNum w:abstractNumId="38" w15:restartNumberingAfterBreak="0">
    <w:nsid w:val="7CA52C7A"/>
    <w:multiLevelType w:val="multilevel"/>
    <w:tmpl w:val="01B8409E"/>
    <w:lvl w:ilvl="0">
      <w:start w:val="2"/>
      <w:numFmt w:val="decimal"/>
      <w:lvlText w:val="%1"/>
      <w:lvlJc w:val="left"/>
      <w:pPr>
        <w:tabs>
          <w:tab w:val="num" w:pos="960"/>
        </w:tabs>
        <w:ind w:left="960" w:hanging="960"/>
      </w:pPr>
      <w:rPr>
        <w:rFonts w:hint="default"/>
      </w:rPr>
    </w:lvl>
    <w:lvl w:ilvl="1">
      <w:start w:val="12"/>
      <w:numFmt w:val="decimal"/>
      <w:lvlText w:val="%1.%2"/>
      <w:lvlJc w:val="left"/>
      <w:pPr>
        <w:tabs>
          <w:tab w:val="num" w:pos="960"/>
        </w:tabs>
        <w:ind w:left="960" w:hanging="960"/>
      </w:pPr>
      <w:rPr>
        <w:rFonts w:hint="default"/>
      </w:rPr>
    </w:lvl>
    <w:lvl w:ilvl="2">
      <w:start w:val="2"/>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52964578">
    <w:abstractNumId w:val="36"/>
  </w:num>
  <w:num w:numId="2" w16cid:durableId="570507083">
    <w:abstractNumId w:val="34"/>
  </w:num>
  <w:num w:numId="3" w16cid:durableId="233708965">
    <w:abstractNumId w:val="28"/>
  </w:num>
  <w:num w:numId="4" w16cid:durableId="1929775353">
    <w:abstractNumId w:val="20"/>
  </w:num>
  <w:num w:numId="5" w16cid:durableId="785273264">
    <w:abstractNumId w:val="37"/>
  </w:num>
  <w:num w:numId="6" w16cid:durableId="445735088">
    <w:abstractNumId w:val="8"/>
  </w:num>
  <w:num w:numId="7" w16cid:durableId="121122916">
    <w:abstractNumId w:val="3"/>
  </w:num>
  <w:num w:numId="8" w16cid:durableId="1026247352">
    <w:abstractNumId w:val="22"/>
  </w:num>
  <w:num w:numId="9" w16cid:durableId="1194805142">
    <w:abstractNumId w:val="12"/>
  </w:num>
  <w:num w:numId="10" w16cid:durableId="1313021488">
    <w:abstractNumId w:val="30"/>
  </w:num>
  <w:num w:numId="11" w16cid:durableId="867180745">
    <w:abstractNumId w:val="23"/>
  </w:num>
  <w:num w:numId="12" w16cid:durableId="1031686587">
    <w:abstractNumId w:val="13"/>
  </w:num>
  <w:num w:numId="13" w16cid:durableId="626594277">
    <w:abstractNumId w:val="27"/>
  </w:num>
  <w:num w:numId="14" w16cid:durableId="869878892">
    <w:abstractNumId w:val="11"/>
  </w:num>
  <w:num w:numId="15" w16cid:durableId="1666980180">
    <w:abstractNumId w:val="25"/>
  </w:num>
  <w:num w:numId="16" w16cid:durableId="1913587723">
    <w:abstractNumId w:val="17"/>
  </w:num>
  <w:num w:numId="17" w16cid:durableId="1296835404">
    <w:abstractNumId w:val="2"/>
  </w:num>
  <w:num w:numId="18" w16cid:durableId="1383287971">
    <w:abstractNumId w:val="19"/>
  </w:num>
  <w:num w:numId="19" w16cid:durableId="402337021">
    <w:abstractNumId w:val="35"/>
  </w:num>
  <w:num w:numId="20" w16cid:durableId="292906711">
    <w:abstractNumId w:val="15"/>
  </w:num>
  <w:num w:numId="21" w16cid:durableId="396127126">
    <w:abstractNumId w:val="32"/>
  </w:num>
  <w:num w:numId="22" w16cid:durableId="302126640">
    <w:abstractNumId w:val="18"/>
  </w:num>
  <w:num w:numId="23" w16cid:durableId="157573550">
    <w:abstractNumId w:val="26"/>
  </w:num>
  <w:num w:numId="24" w16cid:durableId="1613198370">
    <w:abstractNumId w:val="31"/>
  </w:num>
  <w:num w:numId="25" w16cid:durableId="1344742161">
    <w:abstractNumId w:val="4"/>
  </w:num>
  <w:num w:numId="26" w16cid:durableId="1454978710">
    <w:abstractNumId w:val="2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7397481">
    <w:abstractNumId w:val="1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19605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4467605">
    <w:abstractNumId w:val="33"/>
    <w:lvlOverride w:ilvl="0">
      <w:startOverride w:val="2"/>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15060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788904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12419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40821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333263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80301829">
    <w:abstractNumId w:val="1"/>
  </w:num>
  <w:num w:numId="36" w16cid:durableId="1259023689">
    <w:abstractNumId w:val="38"/>
  </w:num>
  <w:num w:numId="37" w16cid:durableId="567572839">
    <w:abstractNumId w:val="10"/>
  </w:num>
  <w:num w:numId="38" w16cid:durableId="1175075689">
    <w:abstractNumId w:val="14"/>
  </w:num>
  <w:num w:numId="39" w16cid:durableId="362437009">
    <w:abstractNumId w:val="21"/>
  </w:num>
  <w:num w:numId="40" w16cid:durableId="1759712775">
    <w:abstractNumId w:val="0"/>
  </w:num>
  <w:num w:numId="41" w16cid:durableId="634454834">
    <w:abstractNumId w:val="5"/>
  </w:num>
  <w:num w:numId="42" w16cid:durableId="1222136174">
    <w:abstractNumId w:val="24"/>
  </w:num>
  <w:num w:numId="43" w16cid:durableId="1018435607">
    <w:abstractNumId w:val="16"/>
  </w:num>
  <w:num w:numId="44" w16cid:durableId="1539317832">
    <w:abstractNumId w:val="7"/>
  </w:num>
  <w:num w:numId="45" w16cid:durableId="3792865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isplayBackgroundShap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F49"/>
    <w:rsid w:val="00001628"/>
    <w:rsid w:val="000041B0"/>
    <w:rsid w:val="00005299"/>
    <w:rsid w:val="0000588A"/>
    <w:rsid w:val="00006385"/>
    <w:rsid w:val="000069FF"/>
    <w:rsid w:val="000123B9"/>
    <w:rsid w:val="000179CC"/>
    <w:rsid w:val="00021832"/>
    <w:rsid w:val="00021B6C"/>
    <w:rsid w:val="00025F26"/>
    <w:rsid w:val="00027F25"/>
    <w:rsid w:val="00034874"/>
    <w:rsid w:val="000423B7"/>
    <w:rsid w:val="00044E0E"/>
    <w:rsid w:val="000467E6"/>
    <w:rsid w:val="00052933"/>
    <w:rsid w:val="00057EC0"/>
    <w:rsid w:val="00062FB8"/>
    <w:rsid w:val="00064B12"/>
    <w:rsid w:val="00064EAC"/>
    <w:rsid w:val="000654DC"/>
    <w:rsid w:val="000659E7"/>
    <w:rsid w:val="00065A6A"/>
    <w:rsid w:val="00066CDE"/>
    <w:rsid w:val="00066F05"/>
    <w:rsid w:val="00075BAF"/>
    <w:rsid w:val="000766B9"/>
    <w:rsid w:val="00077E48"/>
    <w:rsid w:val="00083A4E"/>
    <w:rsid w:val="0008584B"/>
    <w:rsid w:val="00091072"/>
    <w:rsid w:val="00091271"/>
    <w:rsid w:val="000926DF"/>
    <w:rsid w:val="0009571E"/>
    <w:rsid w:val="000A1C0E"/>
    <w:rsid w:val="000A4226"/>
    <w:rsid w:val="000A552C"/>
    <w:rsid w:val="000A7584"/>
    <w:rsid w:val="000A76BB"/>
    <w:rsid w:val="000B11E4"/>
    <w:rsid w:val="000C0740"/>
    <w:rsid w:val="000C0A14"/>
    <w:rsid w:val="000C259C"/>
    <w:rsid w:val="000C4989"/>
    <w:rsid w:val="000D0CFE"/>
    <w:rsid w:val="000D3B4E"/>
    <w:rsid w:val="000E3FF7"/>
    <w:rsid w:val="000E566C"/>
    <w:rsid w:val="000F36C4"/>
    <w:rsid w:val="000F78AD"/>
    <w:rsid w:val="00100DAA"/>
    <w:rsid w:val="00112890"/>
    <w:rsid w:val="00113F1E"/>
    <w:rsid w:val="001224A8"/>
    <w:rsid w:val="0012486E"/>
    <w:rsid w:val="00134D5B"/>
    <w:rsid w:val="00135FB0"/>
    <w:rsid w:val="001441A9"/>
    <w:rsid w:val="00147F4A"/>
    <w:rsid w:val="00150EB5"/>
    <w:rsid w:val="0015178F"/>
    <w:rsid w:val="0015335B"/>
    <w:rsid w:val="0016286F"/>
    <w:rsid w:val="001657A9"/>
    <w:rsid w:val="00173703"/>
    <w:rsid w:val="00175CAD"/>
    <w:rsid w:val="0017632F"/>
    <w:rsid w:val="00176E57"/>
    <w:rsid w:val="00177E93"/>
    <w:rsid w:val="00181B19"/>
    <w:rsid w:val="0018360C"/>
    <w:rsid w:val="00183FEA"/>
    <w:rsid w:val="0019254B"/>
    <w:rsid w:val="001965A7"/>
    <w:rsid w:val="001B0F93"/>
    <w:rsid w:val="001B3EB1"/>
    <w:rsid w:val="001B6642"/>
    <w:rsid w:val="001C6443"/>
    <w:rsid w:val="001D09E7"/>
    <w:rsid w:val="001D77A3"/>
    <w:rsid w:val="001D7ABD"/>
    <w:rsid w:val="001E153D"/>
    <w:rsid w:val="001E2F59"/>
    <w:rsid w:val="001F2743"/>
    <w:rsid w:val="001F4C7B"/>
    <w:rsid w:val="0020006B"/>
    <w:rsid w:val="002055E4"/>
    <w:rsid w:val="00205BE8"/>
    <w:rsid w:val="00210879"/>
    <w:rsid w:val="0021450A"/>
    <w:rsid w:val="0021587D"/>
    <w:rsid w:val="002220A0"/>
    <w:rsid w:val="00224AD2"/>
    <w:rsid w:val="002410B6"/>
    <w:rsid w:val="002411A8"/>
    <w:rsid w:val="00243B33"/>
    <w:rsid w:val="002502FE"/>
    <w:rsid w:val="00252320"/>
    <w:rsid w:val="002643A1"/>
    <w:rsid w:val="002708BD"/>
    <w:rsid w:val="002716C6"/>
    <w:rsid w:val="002731A2"/>
    <w:rsid w:val="0027344B"/>
    <w:rsid w:val="00283A14"/>
    <w:rsid w:val="0028599E"/>
    <w:rsid w:val="002963C0"/>
    <w:rsid w:val="00296AA3"/>
    <w:rsid w:val="00297BCE"/>
    <w:rsid w:val="002A05D5"/>
    <w:rsid w:val="002A280E"/>
    <w:rsid w:val="002A38E3"/>
    <w:rsid w:val="002A7325"/>
    <w:rsid w:val="002B031E"/>
    <w:rsid w:val="002B36D2"/>
    <w:rsid w:val="002B6F38"/>
    <w:rsid w:val="002C0BAB"/>
    <w:rsid w:val="002C43C5"/>
    <w:rsid w:val="002C6055"/>
    <w:rsid w:val="002C64D0"/>
    <w:rsid w:val="002D1AE7"/>
    <w:rsid w:val="002D3DDF"/>
    <w:rsid w:val="002E0134"/>
    <w:rsid w:val="002F096F"/>
    <w:rsid w:val="002F2270"/>
    <w:rsid w:val="002F41C5"/>
    <w:rsid w:val="002F51F2"/>
    <w:rsid w:val="002F7D27"/>
    <w:rsid w:val="00303EC4"/>
    <w:rsid w:val="00304175"/>
    <w:rsid w:val="00310913"/>
    <w:rsid w:val="00310987"/>
    <w:rsid w:val="0031113F"/>
    <w:rsid w:val="0031285F"/>
    <w:rsid w:val="00313BBB"/>
    <w:rsid w:val="00314DF0"/>
    <w:rsid w:val="003151B9"/>
    <w:rsid w:val="0032048E"/>
    <w:rsid w:val="003233CC"/>
    <w:rsid w:val="00325B45"/>
    <w:rsid w:val="00331E30"/>
    <w:rsid w:val="00337D01"/>
    <w:rsid w:val="00341A30"/>
    <w:rsid w:val="003501CA"/>
    <w:rsid w:val="003512BA"/>
    <w:rsid w:val="003563A3"/>
    <w:rsid w:val="00361589"/>
    <w:rsid w:val="00362568"/>
    <w:rsid w:val="00363827"/>
    <w:rsid w:val="00364273"/>
    <w:rsid w:val="0036524C"/>
    <w:rsid w:val="003949A4"/>
    <w:rsid w:val="003A1576"/>
    <w:rsid w:val="003A1A22"/>
    <w:rsid w:val="003A23A0"/>
    <w:rsid w:val="003A3BCA"/>
    <w:rsid w:val="003A50FF"/>
    <w:rsid w:val="003A525B"/>
    <w:rsid w:val="003A79AA"/>
    <w:rsid w:val="003B234C"/>
    <w:rsid w:val="003B5338"/>
    <w:rsid w:val="003C75D9"/>
    <w:rsid w:val="003D124E"/>
    <w:rsid w:val="003D3A5A"/>
    <w:rsid w:val="003E0B2E"/>
    <w:rsid w:val="003E7E2D"/>
    <w:rsid w:val="003F06BF"/>
    <w:rsid w:val="003F6701"/>
    <w:rsid w:val="00400FDD"/>
    <w:rsid w:val="00403B76"/>
    <w:rsid w:val="0041295F"/>
    <w:rsid w:val="00414F47"/>
    <w:rsid w:val="0042094B"/>
    <w:rsid w:val="00427F7D"/>
    <w:rsid w:val="00442A44"/>
    <w:rsid w:val="00445984"/>
    <w:rsid w:val="00452A5D"/>
    <w:rsid w:val="004554D2"/>
    <w:rsid w:val="0045602C"/>
    <w:rsid w:val="004564C8"/>
    <w:rsid w:val="00456B23"/>
    <w:rsid w:val="004607F6"/>
    <w:rsid w:val="00461D0C"/>
    <w:rsid w:val="00465B44"/>
    <w:rsid w:val="00466457"/>
    <w:rsid w:val="00466918"/>
    <w:rsid w:val="00466A98"/>
    <w:rsid w:val="00467B35"/>
    <w:rsid w:val="00470DCF"/>
    <w:rsid w:val="0047148E"/>
    <w:rsid w:val="004771E6"/>
    <w:rsid w:val="004800E3"/>
    <w:rsid w:val="00480550"/>
    <w:rsid w:val="00485FFA"/>
    <w:rsid w:val="004934ED"/>
    <w:rsid w:val="00495469"/>
    <w:rsid w:val="004A3114"/>
    <w:rsid w:val="004A3781"/>
    <w:rsid w:val="004A3D57"/>
    <w:rsid w:val="004A4299"/>
    <w:rsid w:val="004A4B3C"/>
    <w:rsid w:val="004A7F49"/>
    <w:rsid w:val="004B4555"/>
    <w:rsid w:val="004B4AEF"/>
    <w:rsid w:val="004B75F3"/>
    <w:rsid w:val="004C576B"/>
    <w:rsid w:val="004C584C"/>
    <w:rsid w:val="004D3750"/>
    <w:rsid w:val="004D664A"/>
    <w:rsid w:val="004E0358"/>
    <w:rsid w:val="004F457B"/>
    <w:rsid w:val="005004DC"/>
    <w:rsid w:val="00503E7D"/>
    <w:rsid w:val="00510888"/>
    <w:rsid w:val="00515BDF"/>
    <w:rsid w:val="00522AF0"/>
    <w:rsid w:val="00522B58"/>
    <w:rsid w:val="00523E44"/>
    <w:rsid w:val="00527714"/>
    <w:rsid w:val="00527E00"/>
    <w:rsid w:val="005304F4"/>
    <w:rsid w:val="00533AB1"/>
    <w:rsid w:val="00537B38"/>
    <w:rsid w:val="00540061"/>
    <w:rsid w:val="005439BC"/>
    <w:rsid w:val="00546E73"/>
    <w:rsid w:val="0055683D"/>
    <w:rsid w:val="00560A80"/>
    <w:rsid w:val="0056151D"/>
    <w:rsid w:val="00570FE6"/>
    <w:rsid w:val="00571D4A"/>
    <w:rsid w:val="00584542"/>
    <w:rsid w:val="005945D5"/>
    <w:rsid w:val="005953A7"/>
    <w:rsid w:val="00596A2F"/>
    <w:rsid w:val="005A0891"/>
    <w:rsid w:val="005A0E96"/>
    <w:rsid w:val="005A55FA"/>
    <w:rsid w:val="005B2C67"/>
    <w:rsid w:val="005B701A"/>
    <w:rsid w:val="005C5563"/>
    <w:rsid w:val="005C70EC"/>
    <w:rsid w:val="005C7C72"/>
    <w:rsid w:val="005D47A2"/>
    <w:rsid w:val="005E08B3"/>
    <w:rsid w:val="005E0EBD"/>
    <w:rsid w:val="005E1EAE"/>
    <w:rsid w:val="005E232A"/>
    <w:rsid w:val="005E6D79"/>
    <w:rsid w:val="005E730B"/>
    <w:rsid w:val="005E77EB"/>
    <w:rsid w:val="00601628"/>
    <w:rsid w:val="006120E8"/>
    <w:rsid w:val="00614826"/>
    <w:rsid w:val="00616318"/>
    <w:rsid w:val="00622BAD"/>
    <w:rsid w:val="006268A3"/>
    <w:rsid w:val="0062716C"/>
    <w:rsid w:val="0063358E"/>
    <w:rsid w:val="0063523E"/>
    <w:rsid w:val="0063578D"/>
    <w:rsid w:val="00636035"/>
    <w:rsid w:val="006410DD"/>
    <w:rsid w:val="006433AD"/>
    <w:rsid w:val="00644D30"/>
    <w:rsid w:val="00651783"/>
    <w:rsid w:val="00665708"/>
    <w:rsid w:val="00674B21"/>
    <w:rsid w:val="00680C12"/>
    <w:rsid w:val="006811AC"/>
    <w:rsid w:val="006813A1"/>
    <w:rsid w:val="006963AB"/>
    <w:rsid w:val="00697035"/>
    <w:rsid w:val="006A5EB7"/>
    <w:rsid w:val="006B2262"/>
    <w:rsid w:val="006B24E3"/>
    <w:rsid w:val="006B2A5C"/>
    <w:rsid w:val="006B3567"/>
    <w:rsid w:val="006C0B9F"/>
    <w:rsid w:val="006C6D18"/>
    <w:rsid w:val="006D1653"/>
    <w:rsid w:val="006E0298"/>
    <w:rsid w:val="006E1D72"/>
    <w:rsid w:val="006E3016"/>
    <w:rsid w:val="006E397D"/>
    <w:rsid w:val="006E66CF"/>
    <w:rsid w:val="006F7A7B"/>
    <w:rsid w:val="007013DD"/>
    <w:rsid w:val="00702546"/>
    <w:rsid w:val="0070308E"/>
    <w:rsid w:val="00705DE9"/>
    <w:rsid w:val="00713F48"/>
    <w:rsid w:val="00714925"/>
    <w:rsid w:val="00714B3D"/>
    <w:rsid w:val="00720377"/>
    <w:rsid w:val="00723737"/>
    <w:rsid w:val="007248F9"/>
    <w:rsid w:val="007274E0"/>
    <w:rsid w:val="0072790C"/>
    <w:rsid w:val="0073075E"/>
    <w:rsid w:val="007322E5"/>
    <w:rsid w:val="007421D6"/>
    <w:rsid w:val="0074335B"/>
    <w:rsid w:val="007456CD"/>
    <w:rsid w:val="00745B4F"/>
    <w:rsid w:val="00746BFF"/>
    <w:rsid w:val="007476BF"/>
    <w:rsid w:val="007505E4"/>
    <w:rsid w:val="00754034"/>
    <w:rsid w:val="0076132E"/>
    <w:rsid w:val="00763C10"/>
    <w:rsid w:val="007674D3"/>
    <w:rsid w:val="00771950"/>
    <w:rsid w:val="00777001"/>
    <w:rsid w:val="00785319"/>
    <w:rsid w:val="0079711E"/>
    <w:rsid w:val="007A325F"/>
    <w:rsid w:val="007B0744"/>
    <w:rsid w:val="007B1EF1"/>
    <w:rsid w:val="007B3EE2"/>
    <w:rsid w:val="007B6138"/>
    <w:rsid w:val="007B67AB"/>
    <w:rsid w:val="007B7AC6"/>
    <w:rsid w:val="007C0A7B"/>
    <w:rsid w:val="007C0FAD"/>
    <w:rsid w:val="007D3EC0"/>
    <w:rsid w:val="007D614B"/>
    <w:rsid w:val="007E113E"/>
    <w:rsid w:val="007E74FA"/>
    <w:rsid w:val="007F199E"/>
    <w:rsid w:val="00805670"/>
    <w:rsid w:val="00810CEE"/>
    <w:rsid w:val="00815756"/>
    <w:rsid w:val="008233F1"/>
    <w:rsid w:val="00826813"/>
    <w:rsid w:val="00826DC6"/>
    <w:rsid w:val="0084754B"/>
    <w:rsid w:val="0085000D"/>
    <w:rsid w:val="00862B09"/>
    <w:rsid w:val="0086381C"/>
    <w:rsid w:val="00883C58"/>
    <w:rsid w:val="008854D9"/>
    <w:rsid w:val="0089054D"/>
    <w:rsid w:val="00897E52"/>
    <w:rsid w:val="008A122E"/>
    <w:rsid w:val="008A23A2"/>
    <w:rsid w:val="008A4524"/>
    <w:rsid w:val="008B059C"/>
    <w:rsid w:val="008B624C"/>
    <w:rsid w:val="008C0326"/>
    <w:rsid w:val="008C4908"/>
    <w:rsid w:val="008C542F"/>
    <w:rsid w:val="008C72FB"/>
    <w:rsid w:val="008D6ED0"/>
    <w:rsid w:val="008E48E3"/>
    <w:rsid w:val="008E490A"/>
    <w:rsid w:val="008E5F4D"/>
    <w:rsid w:val="008F2303"/>
    <w:rsid w:val="008F3648"/>
    <w:rsid w:val="008F5A07"/>
    <w:rsid w:val="008F7051"/>
    <w:rsid w:val="00904EAD"/>
    <w:rsid w:val="00907DD7"/>
    <w:rsid w:val="00915F9E"/>
    <w:rsid w:val="00916675"/>
    <w:rsid w:val="009209D6"/>
    <w:rsid w:val="00921591"/>
    <w:rsid w:val="00922F16"/>
    <w:rsid w:val="0093548B"/>
    <w:rsid w:val="00937B17"/>
    <w:rsid w:val="00937EBC"/>
    <w:rsid w:val="00952446"/>
    <w:rsid w:val="00956103"/>
    <w:rsid w:val="00961F4B"/>
    <w:rsid w:val="009620B5"/>
    <w:rsid w:val="00964720"/>
    <w:rsid w:val="00964FAA"/>
    <w:rsid w:val="0096505B"/>
    <w:rsid w:val="00985CE7"/>
    <w:rsid w:val="00997A46"/>
    <w:rsid w:val="009A05ED"/>
    <w:rsid w:val="009A06E1"/>
    <w:rsid w:val="009A1E4A"/>
    <w:rsid w:val="009A2036"/>
    <w:rsid w:val="009A284D"/>
    <w:rsid w:val="009A6855"/>
    <w:rsid w:val="009B042C"/>
    <w:rsid w:val="009B43AA"/>
    <w:rsid w:val="009B618E"/>
    <w:rsid w:val="009B69A6"/>
    <w:rsid w:val="009C0AE4"/>
    <w:rsid w:val="009D09D9"/>
    <w:rsid w:val="009D0D1F"/>
    <w:rsid w:val="009D2579"/>
    <w:rsid w:val="009D3E24"/>
    <w:rsid w:val="009D5B21"/>
    <w:rsid w:val="009D6122"/>
    <w:rsid w:val="009D6CAC"/>
    <w:rsid w:val="009E080D"/>
    <w:rsid w:val="009E2E37"/>
    <w:rsid w:val="009E7E28"/>
    <w:rsid w:val="009F04F5"/>
    <w:rsid w:val="009F2ED0"/>
    <w:rsid w:val="009F6B78"/>
    <w:rsid w:val="00A01805"/>
    <w:rsid w:val="00A020DC"/>
    <w:rsid w:val="00A04C4A"/>
    <w:rsid w:val="00A0566B"/>
    <w:rsid w:val="00A134D4"/>
    <w:rsid w:val="00A23C28"/>
    <w:rsid w:val="00A26334"/>
    <w:rsid w:val="00A272C2"/>
    <w:rsid w:val="00A27730"/>
    <w:rsid w:val="00A31BD6"/>
    <w:rsid w:val="00A32B58"/>
    <w:rsid w:val="00A34E13"/>
    <w:rsid w:val="00A35DC5"/>
    <w:rsid w:val="00A36C9B"/>
    <w:rsid w:val="00A376CB"/>
    <w:rsid w:val="00A41BD5"/>
    <w:rsid w:val="00A53075"/>
    <w:rsid w:val="00A57679"/>
    <w:rsid w:val="00A64485"/>
    <w:rsid w:val="00A72265"/>
    <w:rsid w:val="00A73700"/>
    <w:rsid w:val="00A75EB3"/>
    <w:rsid w:val="00A8098A"/>
    <w:rsid w:val="00A81553"/>
    <w:rsid w:val="00A81CF1"/>
    <w:rsid w:val="00A82F92"/>
    <w:rsid w:val="00A85077"/>
    <w:rsid w:val="00A9309D"/>
    <w:rsid w:val="00AA15C5"/>
    <w:rsid w:val="00AA5142"/>
    <w:rsid w:val="00AB06E7"/>
    <w:rsid w:val="00AB5507"/>
    <w:rsid w:val="00AB7B13"/>
    <w:rsid w:val="00AC13D3"/>
    <w:rsid w:val="00AC47FF"/>
    <w:rsid w:val="00AC4E23"/>
    <w:rsid w:val="00AC59C0"/>
    <w:rsid w:val="00AC5F36"/>
    <w:rsid w:val="00AC74F9"/>
    <w:rsid w:val="00AD3CBD"/>
    <w:rsid w:val="00AD4447"/>
    <w:rsid w:val="00AD4822"/>
    <w:rsid w:val="00AD5312"/>
    <w:rsid w:val="00AD7BB1"/>
    <w:rsid w:val="00AF3302"/>
    <w:rsid w:val="00AF6211"/>
    <w:rsid w:val="00B0065C"/>
    <w:rsid w:val="00B15451"/>
    <w:rsid w:val="00B16CD9"/>
    <w:rsid w:val="00B178FE"/>
    <w:rsid w:val="00B2219D"/>
    <w:rsid w:val="00B25999"/>
    <w:rsid w:val="00B306B4"/>
    <w:rsid w:val="00B313BD"/>
    <w:rsid w:val="00B379A6"/>
    <w:rsid w:val="00B40753"/>
    <w:rsid w:val="00B44232"/>
    <w:rsid w:val="00B46A1C"/>
    <w:rsid w:val="00B5266E"/>
    <w:rsid w:val="00B574A3"/>
    <w:rsid w:val="00B6486C"/>
    <w:rsid w:val="00B65F86"/>
    <w:rsid w:val="00B660BC"/>
    <w:rsid w:val="00B676E3"/>
    <w:rsid w:val="00B71711"/>
    <w:rsid w:val="00B7307E"/>
    <w:rsid w:val="00B73E8B"/>
    <w:rsid w:val="00B802FB"/>
    <w:rsid w:val="00B811D9"/>
    <w:rsid w:val="00B864F2"/>
    <w:rsid w:val="00B902E1"/>
    <w:rsid w:val="00B94F6B"/>
    <w:rsid w:val="00BA1679"/>
    <w:rsid w:val="00BA6720"/>
    <w:rsid w:val="00BA7B1E"/>
    <w:rsid w:val="00BB1D5E"/>
    <w:rsid w:val="00BB61AE"/>
    <w:rsid w:val="00BB6B6B"/>
    <w:rsid w:val="00BB78A7"/>
    <w:rsid w:val="00BD1987"/>
    <w:rsid w:val="00BD2F29"/>
    <w:rsid w:val="00BD58C7"/>
    <w:rsid w:val="00BE22CE"/>
    <w:rsid w:val="00BE3051"/>
    <w:rsid w:val="00BF1212"/>
    <w:rsid w:val="00BF6C25"/>
    <w:rsid w:val="00C04A17"/>
    <w:rsid w:val="00C06030"/>
    <w:rsid w:val="00C061AF"/>
    <w:rsid w:val="00C07965"/>
    <w:rsid w:val="00C133E2"/>
    <w:rsid w:val="00C16A28"/>
    <w:rsid w:val="00C21FCB"/>
    <w:rsid w:val="00C23438"/>
    <w:rsid w:val="00C2410E"/>
    <w:rsid w:val="00C247EC"/>
    <w:rsid w:val="00C26550"/>
    <w:rsid w:val="00C308B8"/>
    <w:rsid w:val="00C309FD"/>
    <w:rsid w:val="00C310E0"/>
    <w:rsid w:val="00C31B06"/>
    <w:rsid w:val="00C34532"/>
    <w:rsid w:val="00C3787D"/>
    <w:rsid w:val="00C3795C"/>
    <w:rsid w:val="00C425A3"/>
    <w:rsid w:val="00C45E42"/>
    <w:rsid w:val="00C509DB"/>
    <w:rsid w:val="00C53BC1"/>
    <w:rsid w:val="00C53C8B"/>
    <w:rsid w:val="00C5543E"/>
    <w:rsid w:val="00C6041F"/>
    <w:rsid w:val="00C675A6"/>
    <w:rsid w:val="00C740B3"/>
    <w:rsid w:val="00C772D4"/>
    <w:rsid w:val="00C853B6"/>
    <w:rsid w:val="00C85EE3"/>
    <w:rsid w:val="00C9051A"/>
    <w:rsid w:val="00C9316D"/>
    <w:rsid w:val="00C97FB2"/>
    <w:rsid w:val="00CA2CA1"/>
    <w:rsid w:val="00CA52FD"/>
    <w:rsid w:val="00CA648D"/>
    <w:rsid w:val="00CB0CD4"/>
    <w:rsid w:val="00CB125E"/>
    <w:rsid w:val="00CB1528"/>
    <w:rsid w:val="00CB2304"/>
    <w:rsid w:val="00CB27B1"/>
    <w:rsid w:val="00CB7123"/>
    <w:rsid w:val="00CB7A95"/>
    <w:rsid w:val="00CC1521"/>
    <w:rsid w:val="00CC5F6E"/>
    <w:rsid w:val="00CD3807"/>
    <w:rsid w:val="00CD5049"/>
    <w:rsid w:val="00CD50A4"/>
    <w:rsid w:val="00CD7AFC"/>
    <w:rsid w:val="00CE1305"/>
    <w:rsid w:val="00CE45EC"/>
    <w:rsid w:val="00CE5E38"/>
    <w:rsid w:val="00CF1E25"/>
    <w:rsid w:val="00CF292D"/>
    <w:rsid w:val="00CF706D"/>
    <w:rsid w:val="00D0457D"/>
    <w:rsid w:val="00D11C15"/>
    <w:rsid w:val="00D25702"/>
    <w:rsid w:val="00D25AA3"/>
    <w:rsid w:val="00D3561E"/>
    <w:rsid w:val="00D47D4B"/>
    <w:rsid w:val="00D6062B"/>
    <w:rsid w:val="00D656BC"/>
    <w:rsid w:val="00D668A5"/>
    <w:rsid w:val="00D707DE"/>
    <w:rsid w:val="00D755A9"/>
    <w:rsid w:val="00D908BD"/>
    <w:rsid w:val="00D950A4"/>
    <w:rsid w:val="00DA2D02"/>
    <w:rsid w:val="00DC0F44"/>
    <w:rsid w:val="00DD33BD"/>
    <w:rsid w:val="00DD4FE9"/>
    <w:rsid w:val="00DE2518"/>
    <w:rsid w:val="00DE58C5"/>
    <w:rsid w:val="00DE5A72"/>
    <w:rsid w:val="00DF1CEA"/>
    <w:rsid w:val="00DF3301"/>
    <w:rsid w:val="00DF3C74"/>
    <w:rsid w:val="00DF74C8"/>
    <w:rsid w:val="00E0186A"/>
    <w:rsid w:val="00E035E6"/>
    <w:rsid w:val="00E10558"/>
    <w:rsid w:val="00E122BC"/>
    <w:rsid w:val="00E13381"/>
    <w:rsid w:val="00E27B21"/>
    <w:rsid w:val="00E301AA"/>
    <w:rsid w:val="00E3689A"/>
    <w:rsid w:val="00E372AE"/>
    <w:rsid w:val="00E43D2E"/>
    <w:rsid w:val="00E53429"/>
    <w:rsid w:val="00E54EE0"/>
    <w:rsid w:val="00E56177"/>
    <w:rsid w:val="00E56418"/>
    <w:rsid w:val="00E6084C"/>
    <w:rsid w:val="00E60ACF"/>
    <w:rsid w:val="00E6177C"/>
    <w:rsid w:val="00E61858"/>
    <w:rsid w:val="00E640CC"/>
    <w:rsid w:val="00E64262"/>
    <w:rsid w:val="00E648C9"/>
    <w:rsid w:val="00E64C26"/>
    <w:rsid w:val="00E65DFD"/>
    <w:rsid w:val="00E673E4"/>
    <w:rsid w:val="00E74B64"/>
    <w:rsid w:val="00E74C9E"/>
    <w:rsid w:val="00E76E86"/>
    <w:rsid w:val="00E81359"/>
    <w:rsid w:val="00E8618E"/>
    <w:rsid w:val="00E92F9A"/>
    <w:rsid w:val="00EA6115"/>
    <w:rsid w:val="00EB0C52"/>
    <w:rsid w:val="00EB25BC"/>
    <w:rsid w:val="00EB4537"/>
    <w:rsid w:val="00EB49E0"/>
    <w:rsid w:val="00EB6156"/>
    <w:rsid w:val="00EB6671"/>
    <w:rsid w:val="00ED184A"/>
    <w:rsid w:val="00EE0506"/>
    <w:rsid w:val="00EE06FD"/>
    <w:rsid w:val="00EE2CEB"/>
    <w:rsid w:val="00EE405C"/>
    <w:rsid w:val="00EE5651"/>
    <w:rsid w:val="00EE68DB"/>
    <w:rsid w:val="00EF1B39"/>
    <w:rsid w:val="00EF4ED4"/>
    <w:rsid w:val="00EF6521"/>
    <w:rsid w:val="00F00FD9"/>
    <w:rsid w:val="00F0356F"/>
    <w:rsid w:val="00F04FF4"/>
    <w:rsid w:val="00F06336"/>
    <w:rsid w:val="00F0787C"/>
    <w:rsid w:val="00F137AE"/>
    <w:rsid w:val="00F22083"/>
    <w:rsid w:val="00F227DE"/>
    <w:rsid w:val="00F272C1"/>
    <w:rsid w:val="00F3096D"/>
    <w:rsid w:val="00F43E13"/>
    <w:rsid w:val="00F44CC4"/>
    <w:rsid w:val="00F458D3"/>
    <w:rsid w:val="00F465A0"/>
    <w:rsid w:val="00F76024"/>
    <w:rsid w:val="00F80301"/>
    <w:rsid w:val="00F92A12"/>
    <w:rsid w:val="00FA320A"/>
    <w:rsid w:val="00FA37F2"/>
    <w:rsid w:val="00FA5532"/>
    <w:rsid w:val="00FB08CC"/>
    <w:rsid w:val="00FB1912"/>
    <w:rsid w:val="00FB74EC"/>
    <w:rsid w:val="00FC69A2"/>
    <w:rsid w:val="00FE5757"/>
    <w:rsid w:val="00FF0D6D"/>
    <w:rsid w:val="00FF1DC2"/>
    <w:rsid w:val="00FF68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F4A979E"/>
  <w15:docId w15:val="{A35A0CE1-C842-4C28-B2AB-1E2F26CD1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2963C0"/>
    <w:pPr>
      <w:widowControl w:val="0"/>
      <w:autoSpaceDE w:val="0"/>
      <w:autoSpaceDN w:val="0"/>
      <w:adjustRightInd w:val="0"/>
      <w:spacing w:after="60"/>
      <w:jc w:val="both"/>
    </w:pPr>
    <w:rPr>
      <w:rFonts w:ascii="Cambria" w:hAnsi="Cambria"/>
      <w:sz w:val="24"/>
      <w:szCs w:val="24"/>
    </w:rPr>
  </w:style>
  <w:style w:type="paragraph" w:styleId="Nadpis1">
    <w:name w:val="heading 1"/>
    <w:basedOn w:val="Normlny"/>
    <w:next w:val="Normlny"/>
    <w:qFormat/>
    <w:rsid w:val="005E232A"/>
    <w:pPr>
      <w:keepNext/>
      <w:spacing w:before="240"/>
      <w:outlineLvl w:val="0"/>
    </w:pPr>
    <w:rPr>
      <w:rFonts w:ascii="Arial" w:hAnsi="Arial" w:cs="Arial"/>
      <w:b/>
      <w:bCs/>
      <w:noProof/>
      <w:kern w:val="32"/>
      <w:sz w:val="32"/>
      <w:szCs w:val="32"/>
      <w:lang w:val="en-US"/>
    </w:rPr>
  </w:style>
  <w:style w:type="paragraph" w:styleId="Nadpis2">
    <w:name w:val="heading 2"/>
    <w:basedOn w:val="Normlny"/>
    <w:next w:val="Normlny"/>
    <w:link w:val="Nadpis2Char"/>
    <w:qFormat/>
    <w:rsid w:val="005E232A"/>
    <w:pPr>
      <w:keepNext/>
      <w:framePr w:hSpace="180" w:wrap="notBeside" w:vAnchor="text" w:hAnchor="margin" w:y="40"/>
      <w:widowControl/>
      <w:jc w:val="center"/>
      <w:outlineLvl w:val="1"/>
    </w:pPr>
    <w:rPr>
      <w:rFonts w:ascii="Arial" w:hAnsi="Arial" w:cs="Arial"/>
      <w:b/>
      <w:bCs/>
    </w:rPr>
  </w:style>
  <w:style w:type="paragraph" w:styleId="Nadpis3">
    <w:name w:val="heading 3"/>
    <w:basedOn w:val="Normlny"/>
    <w:next w:val="Normlny"/>
    <w:qFormat/>
    <w:rsid w:val="005E232A"/>
    <w:pPr>
      <w:keepNext/>
      <w:tabs>
        <w:tab w:val="left" w:pos="720"/>
      </w:tabs>
      <w:spacing w:before="240"/>
      <w:ind w:left="720" w:hanging="360"/>
      <w:outlineLvl w:val="2"/>
    </w:pPr>
    <w:rPr>
      <w:rFonts w:ascii="Arial" w:hAnsi="Arial" w:cs="Arial"/>
      <w:b/>
      <w:bCs/>
      <w:noProof/>
      <w:sz w:val="26"/>
      <w:szCs w:val="26"/>
      <w:lang w:val="en-US"/>
    </w:rPr>
  </w:style>
  <w:style w:type="paragraph" w:styleId="Nadpis4">
    <w:name w:val="heading 4"/>
    <w:basedOn w:val="Normlny"/>
    <w:next w:val="Normlny"/>
    <w:qFormat/>
    <w:rsid w:val="005E232A"/>
    <w:pPr>
      <w:keepNext/>
      <w:spacing w:after="0"/>
      <w:jc w:val="left"/>
      <w:outlineLvl w:val="3"/>
    </w:pPr>
    <w:rPr>
      <w:b/>
      <w:bCs/>
    </w:rPr>
  </w:style>
  <w:style w:type="paragraph" w:styleId="Nadpis5">
    <w:name w:val="heading 5"/>
    <w:basedOn w:val="Normlny"/>
    <w:next w:val="Normlny"/>
    <w:qFormat/>
    <w:rsid w:val="005E232A"/>
    <w:pPr>
      <w:keepNext/>
      <w:spacing w:after="0"/>
      <w:jc w:val="center"/>
      <w:outlineLvl w:val="4"/>
    </w:pPr>
    <w:rPr>
      <w:rFonts w:ascii="Arial" w:hAnsi="Arial" w:cs="Arial"/>
      <w:b/>
      <w:bCs/>
    </w:rPr>
  </w:style>
  <w:style w:type="paragraph" w:styleId="Nadpis6">
    <w:name w:val="heading 6"/>
    <w:basedOn w:val="Normlny"/>
    <w:next w:val="Normlny"/>
    <w:qFormat/>
    <w:rsid w:val="005E232A"/>
    <w:pPr>
      <w:keepNext/>
      <w:widowControl/>
      <w:outlineLvl w:val="5"/>
    </w:pPr>
    <w:rPr>
      <w:b/>
      <w:bCs/>
    </w:rPr>
  </w:style>
  <w:style w:type="paragraph" w:styleId="Nadpis7">
    <w:name w:val="heading 7"/>
    <w:basedOn w:val="Normlny"/>
    <w:next w:val="Normlny"/>
    <w:qFormat/>
    <w:rsid w:val="005E232A"/>
    <w:pPr>
      <w:keepNext/>
      <w:spacing w:after="0"/>
      <w:jc w:val="center"/>
      <w:outlineLvl w:val="6"/>
    </w:pPr>
    <w:rPr>
      <w:rFonts w:ascii="Arial" w:hAnsi="Arial" w:cs="Arial"/>
      <w:b/>
      <w:bCs/>
      <w:sz w:val="20"/>
      <w:szCs w:val="20"/>
    </w:rPr>
  </w:style>
  <w:style w:type="paragraph" w:styleId="Nadpis8">
    <w:name w:val="heading 8"/>
    <w:basedOn w:val="Normlny"/>
    <w:next w:val="Normlny"/>
    <w:qFormat/>
    <w:rsid w:val="005E232A"/>
    <w:pPr>
      <w:keepNext/>
      <w:framePr w:hSpace="181" w:wrap="notBeside" w:vAnchor="text" w:hAnchor="margin" w:y="1"/>
      <w:spacing w:after="0"/>
      <w:jc w:val="center"/>
      <w:outlineLvl w:val="7"/>
    </w:pPr>
    <w:rPr>
      <w:rFonts w:ascii="Arial" w:hAnsi="Arial" w:cs="Arial"/>
      <w:b/>
      <w:bCs/>
    </w:rPr>
  </w:style>
  <w:style w:type="paragraph" w:styleId="Nadpis9">
    <w:name w:val="heading 9"/>
    <w:basedOn w:val="Normlny"/>
    <w:next w:val="Normlny"/>
    <w:qFormat/>
    <w:rsid w:val="005E232A"/>
    <w:pPr>
      <w:keepNext/>
      <w:spacing w:after="0"/>
      <w:jc w:val="center"/>
      <w:outlineLvl w:val="8"/>
    </w:pPr>
    <w:rPr>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5E232A"/>
    <w:pPr>
      <w:spacing w:after="80"/>
    </w:pPr>
    <w:rPr>
      <w:noProof/>
      <w:color w:val="000000"/>
      <w:kern w:val="16"/>
      <w:sz w:val="20"/>
      <w:szCs w:val="20"/>
      <w:lang w:val="en-US"/>
    </w:rPr>
  </w:style>
  <w:style w:type="paragraph" w:styleId="Hlavika">
    <w:name w:val="header"/>
    <w:basedOn w:val="Normlny"/>
    <w:rsid w:val="005E232A"/>
    <w:pPr>
      <w:tabs>
        <w:tab w:val="center" w:pos="4536"/>
        <w:tab w:val="right" w:pos="9072"/>
      </w:tabs>
    </w:pPr>
  </w:style>
  <w:style w:type="paragraph" w:styleId="Pta">
    <w:name w:val="footer"/>
    <w:basedOn w:val="Normlny"/>
    <w:rsid w:val="005E232A"/>
    <w:pPr>
      <w:tabs>
        <w:tab w:val="center" w:pos="4536"/>
        <w:tab w:val="right" w:pos="9072"/>
      </w:tabs>
    </w:pPr>
  </w:style>
  <w:style w:type="paragraph" w:styleId="Zarkazkladnhotextu">
    <w:name w:val="Body Text Indent"/>
    <w:basedOn w:val="Normlny"/>
    <w:rsid w:val="005E232A"/>
    <w:pPr>
      <w:widowControl/>
      <w:jc w:val="center"/>
    </w:pPr>
    <w:rPr>
      <w:rFonts w:ascii="Arial" w:hAnsi="Arial" w:cs="Arial"/>
      <w:b/>
      <w:bCs/>
      <w:sz w:val="16"/>
      <w:szCs w:val="16"/>
    </w:rPr>
  </w:style>
  <w:style w:type="paragraph" w:styleId="truktradokumentu">
    <w:name w:val="Document Map"/>
    <w:basedOn w:val="Normlny"/>
    <w:semiHidden/>
    <w:rsid w:val="005E232A"/>
    <w:pPr>
      <w:shd w:val="clear" w:color="auto" w:fill="000080"/>
    </w:pPr>
    <w:rPr>
      <w:rFonts w:ascii="Tahoma" w:hAnsi="Tahoma"/>
    </w:rPr>
  </w:style>
  <w:style w:type="paragraph" w:styleId="Zkladntext2">
    <w:name w:val="Body Text 2"/>
    <w:basedOn w:val="Normlny"/>
    <w:rsid w:val="005E232A"/>
    <w:pPr>
      <w:widowControl/>
      <w:spacing w:after="0"/>
    </w:pPr>
    <w:rPr>
      <w:sz w:val="20"/>
    </w:rPr>
  </w:style>
  <w:style w:type="character" w:styleId="slostrany">
    <w:name w:val="page number"/>
    <w:basedOn w:val="Predvolenpsmoodseku"/>
    <w:rsid w:val="005E232A"/>
  </w:style>
  <w:style w:type="paragraph" w:customStyle="1" w:styleId="znaka-psmo">
    <w:name w:val="znakča-písmo"/>
    <w:basedOn w:val="Normlny"/>
    <w:rsid w:val="005E232A"/>
    <w:pPr>
      <w:widowControl/>
      <w:autoSpaceDE/>
      <w:autoSpaceDN/>
      <w:adjustRightInd/>
      <w:spacing w:after="0"/>
      <w:ind w:left="284"/>
      <w:jc w:val="left"/>
    </w:pPr>
    <w:rPr>
      <w:bCs/>
      <w:sz w:val="28"/>
      <w:szCs w:val="20"/>
      <w:lang w:eastAsia="cs-CZ"/>
    </w:rPr>
  </w:style>
  <w:style w:type="character" w:styleId="Odkaznakomentr">
    <w:name w:val="annotation reference"/>
    <w:semiHidden/>
    <w:rsid w:val="005E232A"/>
    <w:rPr>
      <w:sz w:val="16"/>
    </w:rPr>
  </w:style>
  <w:style w:type="paragraph" w:styleId="Textkomentra">
    <w:name w:val="annotation text"/>
    <w:basedOn w:val="Normlny"/>
    <w:semiHidden/>
    <w:rsid w:val="005E232A"/>
    <w:rPr>
      <w:sz w:val="20"/>
    </w:rPr>
  </w:style>
  <w:style w:type="paragraph" w:styleId="Odsekzoznamu">
    <w:name w:val="List Paragraph"/>
    <w:basedOn w:val="Normlny"/>
    <w:uiPriority w:val="34"/>
    <w:qFormat/>
    <w:rsid w:val="004C576B"/>
    <w:pPr>
      <w:ind w:left="708"/>
    </w:pPr>
  </w:style>
  <w:style w:type="paragraph" w:customStyle="1" w:styleId="Default">
    <w:name w:val="Default"/>
    <w:rsid w:val="009D6122"/>
    <w:pPr>
      <w:autoSpaceDE w:val="0"/>
      <w:autoSpaceDN w:val="0"/>
      <w:adjustRightInd w:val="0"/>
    </w:pPr>
    <w:rPr>
      <w:rFonts w:ascii="EUAlbertina" w:hAnsi="EUAlbertina" w:cs="EUAlbertina"/>
      <w:color w:val="000000"/>
      <w:sz w:val="24"/>
      <w:szCs w:val="24"/>
    </w:rPr>
  </w:style>
  <w:style w:type="character" w:customStyle="1" w:styleId="Nadpis2Char">
    <w:name w:val="Nadpis 2 Char"/>
    <w:link w:val="Nadpis2"/>
    <w:rsid w:val="002220A0"/>
    <w:rPr>
      <w:rFonts w:ascii="Arial" w:hAnsi="Arial" w:cs="Arial"/>
      <w:b/>
      <w:bCs/>
      <w:sz w:val="24"/>
      <w:szCs w:val="24"/>
    </w:rPr>
  </w:style>
  <w:style w:type="paragraph" w:styleId="Textbubliny">
    <w:name w:val="Balloon Text"/>
    <w:basedOn w:val="Normlny"/>
    <w:link w:val="TextbublinyChar"/>
    <w:rsid w:val="00296AA3"/>
    <w:pPr>
      <w:spacing w:after="0"/>
    </w:pPr>
    <w:rPr>
      <w:rFonts w:ascii="Tahoma" w:hAnsi="Tahoma" w:cs="Tahoma"/>
      <w:sz w:val="16"/>
      <w:szCs w:val="16"/>
    </w:rPr>
  </w:style>
  <w:style w:type="character" w:customStyle="1" w:styleId="TextbublinyChar">
    <w:name w:val="Text bubliny Char"/>
    <w:link w:val="Textbubliny"/>
    <w:rsid w:val="00296AA3"/>
    <w:rPr>
      <w:rFonts w:ascii="Tahoma" w:hAnsi="Tahoma" w:cs="Tahoma"/>
      <w:sz w:val="16"/>
      <w:szCs w:val="16"/>
    </w:rPr>
  </w:style>
  <w:style w:type="paragraph" w:styleId="Revzia">
    <w:name w:val="Revision"/>
    <w:hidden/>
    <w:uiPriority w:val="99"/>
    <w:semiHidden/>
    <w:rsid w:val="002F7D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052953">
      <w:bodyDiv w:val="1"/>
      <w:marLeft w:val="0"/>
      <w:marRight w:val="0"/>
      <w:marTop w:val="0"/>
      <w:marBottom w:val="0"/>
      <w:divBdr>
        <w:top w:val="none" w:sz="0" w:space="0" w:color="auto"/>
        <w:left w:val="none" w:sz="0" w:space="0" w:color="auto"/>
        <w:bottom w:val="none" w:sz="0" w:space="0" w:color="auto"/>
        <w:right w:val="none" w:sz="0" w:space="0" w:color="auto"/>
      </w:divBdr>
    </w:div>
    <w:div w:id="1151294798">
      <w:bodyDiv w:val="1"/>
      <w:marLeft w:val="0"/>
      <w:marRight w:val="0"/>
      <w:marTop w:val="0"/>
      <w:marBottom w:val="0"/>
      <w:divBdr>
        <w:top w:val="none" w:sz="0" w:space="0" w:color="auto"/>
        <w:left w:val="none" w:sz="0" w:space="0" w:color="auto"/>
        <w:bottom w:val="none" w:sz="0" w:space="0" w:color="auto"/>
        <w:right w:val="none" w:sz="0" w:space="0" w:color="auto"/>
      </w:divBdr>
    </w:div>
    <w:div w:id="158638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ucorova\Documents\SNAS\DielcieUlohy\Tlaciva_zmena_na_docx\TL\TL155E_KO_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7F4830-1C07-4C35-8D43-5CA19C43F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TL155E_KO_E.dot</Template>
  <TotalTime>11</TotalTime>
  <Pages>29</Pages>
  <Words>14699</Words>
  <Characters>83790</Characters>
  <Application>Microsoft Office Word</Application>
  <DocSecurity>0</DocSecurity>
  <Lines>698</Lines>
  <Paragraphs>196</Paragraphs>
  <ScaleCrop>false</ScaleCrop>
  <HeadingPairs>
    <vt:vector size="2" baseType="variant">
      <vt:variant>
        <vt:lpstr>Názov</vt:lpstr>
      </vt:variant>
      <vt:variant>
        <vt:i4>1</vt:i4>
      </vt:variant>
    </vt:vector>
  </HeadingPairs>
  <TitlesOfParts>
    <vt:vector size="1" baseType="lpstr">
      <vt:lpstr>TL155E_KO_E</vt:lpstr>
    </vt:vector>
  </TitlesOfParts>
  <Company>SNAS</Company>
  <LinksUpToDate>false</LinksUpToDate>
  <CharactersWithSpaces>98293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TL155E_KO_E</dc:title>
  <dc:subject/>
  <dc:creator>Cucorova</dc:creator>
  <cp:keywords/>
  <cp:lastModifiedBy>Andrea Cucorová</cp:lastModifiedBy>
  <cp:revision>6</cp:revision>
  <cp:lastPrinted>2013-10-25T10:58:00Z</cp:lastPrinted>
  <dcterms:created xsi:type="dcterms:W3CDTF">2024-08-16T14:10:00Z</dcterms:created>
  <dcterms:modified xsi:type="dcterms:W3CDTF">2024-08-16T15:06:00Z</dcterms:modified>
</cp:coreProperties>
</file>