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62A4" w14:textId="77777777" w:rsidR="00E51ECA" w:rsidRPr="000A5ADA" w:rsidRDefault="00394E66">
      <w:pPr>
        <w:pStyle w:val="Nzov"/>
        <w:rPr>
          <w:lang w:val="sk-SK"/>
        </w:rPr>
      </w:pPr>
      <w:r w:rsidRPr="000A5ADA">
        <w:rPr>
          <w:rFonts w:ascii="Cambria" w:hAnsi="Cambria"/>
          <w:lang w:val="sk-SK"/>
        </w:rPr>
        <w:t>Akreditácia overovateľov CBAM</w:t>
      </w:r>
    </w:p>
    <w:p w14:paraId="171112F5" w14:textId="77777777" w:rsidR="00E51ECA" w:rsidRPr="000A5ADA" w:rsidRDefault="00394E66" w:rsidP="00DD7154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 xml:space="preserve">Praktický postup pre žiadateľov | </w:t>
      </w:r>
      <w:r w:rsidRPr="000A5ADA">
        <w:rPr>
          <w:b/>
          <w:bCs/>
          <w:lang w:val="sk-SK"/>
        </w:rPr>
        <w:t>Žiadosti prijímame od</w:t>
      </w:r>
      <w:r w:rsidRPr="000A5ADA">
        <w:rPr>
          <w:lang w:val="sk-SK"/>
        </w:rPr>
        <w:t xml:space="preserve"> </w:t>
      </w:r>
      <w:r w:rsidRPr="000A5ADA">
        <w:rPr>
          <w:b/>
          <w:bCs/>
          <w:lang w:val="sk-SK"/>
        </w:rPr>
        <w:t>15. 10. 2026</w:t>
      </w:r>
    </w:p>
    <w:p w14:paraId="051111A1" w14:textId="6382A381" w:rsidR="00E51ECA" w:rsidRPr="000A5ADA" w:rsidRDefault="00394E66" w:rsidP="00DD7154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CBAM (mechanizmus kompenzácie uhlíka na hraniciach) sa týka vybraných tovarov dovážaných do EÚ, napríklad cementu, hnojív, železa, ocele, hliníka, vodíka a elektriny. Pri ich výrobe vznikajú emisie skleníkových plynov. Údaje o týchto emisiách, ktoré sa uvádzajú na účely CBAM, má preveriť nezávislý akreditovaný overovateľ. Ak chcete tieto overenia vykonávať, musíte SNAS preukázať, že máte správne postupy, kompetentných ľudí a dokážete ich uplatniť pri skutočnom overovaní.</w:t>
      </w:r>
    </w:p>
    <w:p w14:paraId="7ADE120B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Z čoho vychádzajú požiadavky</w:t>
      </w:r>
    </w:p>
    <w:p w14:paraId="346737EB" w14:textId="77777777" w:rsidR="00E51ECA" w:rsidRPr="000A5ADA" w:rsidRDefault="00394E66" w:rsidP="00DD7154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Právne predpisy EÚ určujú, čo sa overuje a za akých podmienok môže overovateľ získať akreditáciu. Základom je nariadenie (EÚ) 2023/956 o CBAM. Delegované nariadenie (EÚ) 2025/2551 upravuje akreditáciu overovateľov; vykonávacie nariadenie (EÚ) 2025/2546 stanovuje pravidlá overovania a nariadenie (EÚ) 2025/2547 pravidlá výpočtu viazaných emisií.</w:t>
      </w:r>
    </w:p>
    <w:p w14:paraId="76D8F907" w14:textId="77777777" w:rsidR="00E51ECA" w:rsidRPr="000A5ADA" w:rsidRDefault="00394E66" w:rsidP="00DD7154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Normy určujú, ako má pracovať overovací orgán a jeho tím. ISO/IEC 17029 a ISO 14065 stanovujú požiadavky na orgán, ISO 14066 na kompetentnosť tímu a ISO 14064-3 na postup overovania. SNAS používa MSA V/01 na určenie rozsahu akreditácie, MSA V/05 na plánovanie a vykonanie posúdenia CBAM a MSA V/03 pri svedeckom posudzovaní.</w:t>
      </w:r>
    </w:p>
    <w:p w14:paraId="7CD66665" w14:textId="0C3FEC73" w:rsidR="00E51ECA" w:rsidRPr="000A5ADA" w:rsidRDefault="00394E66" w:rsidP="00DD7154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 xml:space="preserve">V tomto návode „posúdenie na mieste“ znamená posúdenie postupov, personálu a záznamov u overovateľa. Pri „svedeckom posudzovaní“ SNAS sleduje, ako tím </w:t>
      </w:r>
      <w:r w:rsidR="003D3BA0" w:rsidRPr="000A5ADA">
        <w:rPr>
          <w:lang w:val="sk-SK"/>
        </w:rPr>
        <w:t xml:space="preserve"> overovateľa </w:t>
      </w:r>
      <w:r w:rsidRPr="000A5ADA">
        <w:rPr>
          <w:lang w:val="sk-SK"/>
        </w:rPr>
        <w:t xml:space="preserve">vykonáva konkrétne overenie </w:t>
      </w:r>
      <w:r w:rsidR="003D3BA0" w:rsidRPr="000A5ADA">
        <w:rPr>
          <w:lang w:val="sk-SK"/>
        </w:rPr>
        <w:t xml:space="preserve">u </w:t>
      </w:r>
      <w:r w:rsidRPr="000A5ADA">
        <w:rPr>
          <w:lang w:val="sk-SK"/>
        </w:rPr>
        <w:t>klienta; do práce tímu nezasahuje.</w:t>
      </w:r>
    </w:p>
    <w:p w14:paraId="79A94270" w14:textId="77777777" w:rsidR="00874015" w:rsidRPr="000A5ADA" w:rsidRDefault="00874015" w:rsidP="00DD7154">
      <w:pPr>
        <w:spacing w:line="300" w:lineRule="atLeast"/>
        <w:jc w:val="both"/>
        <w:rPr>
          <w:lang w:val="sk-SK"/>
        </w:rPr>
      </w:pPr>
    </w:p>
    <w:p w14:paraId="48231D6A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1  Vyberte si postup podľa svojej situácie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866"/>
        <w:gridCol w:w="4870"/>
      </w:tblGrid>
      <w:tr w:rsidR="00E51ECA" w:rsidRPr="000A5ADA" w14:paraId="5A940D3E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062C3491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Kto podáva žiadosť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68E955F8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Ako bude postupovať SNAS</w:t>
            </w:r>
          </w:p>
        </w:tc>
      </w:tr>
      <w:tr w:rsidR="00E51ECA" w:rsidRPr="000A5ADA" w14:paraId="7948F96E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CCCF0EA" w14:textId="07F75C03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Overovateľ s platnou akreditáciou</w:t>
            </w:r>
            <w:r w:rsidR="003D3BA0" w:rsidRPr="000A5ADA">
              <w:rPr>
                <w:color w:val="000000"/>
                <w:sz w:val="16"/>
                <w:lang w:val="sk-SK"/>
              </w:rPr>
              <w:t xml:space="preserve"> SNAS pre</w:t>
            </w:r>
            <w:r w:rsidRPr="000A5ADA">
              <w:rPr>
                <w:color w:val="000000"/>
                <w:sz w:val="16"/>
                <w:lang w:val="sk-SK"/>
              </w:rPr>
              <w:t xml:space="preserve"> EU ETS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D4348B4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Požiadate o rozšírenie o CBAM. SNAS porovná váš rozsah EU ETS s požadovanými skupinami CBAM a určí posúdenie na mieste, preskúmanie zložiek a svedecké posudzovanie.</w:t>
            </w:r>
          </w:p>
        </w:tc>
      </w:tr>
      <w:tr w:rsidR="00E51ECA" w:rsidRPr="000A5ADA" w14:paraId="3F5F76B4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7F95DB3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Nový žiadateľ bez akreditácie EU ETS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3076FF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Požiadate o počiatočnú akreditáciu CBAM. SNAS posúdi dokumentáciu, systém riadenia a personál na mieste a naplánuje svedecké posúdenia pre požadované skupiny.</w:t>
            </w:r>
          </w:p>
        </w:tc>
      </w:tr>
      <w:tr w:rsidR="00E51ECA" w:rsidRPr="000A5ADA" w14:paraId="60567C3D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4C59A9A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Žiadateľ so sídlom mimo EHP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26CEA32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Môžete požiadať akreditačný orgán EÚ, ktorý poskytuje CBAM. Rozsah posúdenia závisí aj od vašej existujúcej akreditácie; SNAS podľa okolností komunikuje s miestnym akreditačným orgánom.</w:t>
            </w:r>
          </w:p>
        </w:tc>
      </w:tr>
    </w:tbl>
    <w:p w14:paraId="70E92545" w14:textId="77777777" w:rsidR="00E51ECA" w:rsidRPr="000A5ADA" w:rsidRDefault="00E51ECA">
      <w:pPr>
        <w:rPr>
          <w:lang w:val="sk-SK"/>
        </w:rPr>
      </w:pPr>
    </w:p>
    <w:p w14:paraId="4B4DF73A" w14:textId="0B5E9FDE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 xml:space="preserve">Ako podať žiadosť </w:t>
      </w:r>
    </w:p>
    <w:p w14:paraId="09123727" w14:textId="5641D967" w:rsidR="00E51ECA" w:rsidRPr="000A5ADA" w:rsidRDefault="003D3BA0" w:rsidP="00FB3D22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Žiadosť sa podáva výlučne v Akreditačnom systéme SNAS (AIS).</w:t>
      </w:r>
      <w:r w:rsidR="00573361" w:rsidRPr="000A5ADA">
        <w:rPr>
          <w:lang w:val="sk-SK"/>
        </w:rPr>
        <w:t xml:space="preserve"> Iná forma podania žiadosti nie je akceptovaná. </w:t>
      </w:r>
      <w:r w:rsidR="00394E66" w:rsidRPr="000A5ADA">
        <w:rPr>
          <w:lang w:val="sk-SK"/>
        </w:rPr>
        <w:t>Nový žiadateľ sa najprv zaregistruje v Akreditačnom informačnom systéme SNAS (AIS). Po registrácii vyplní údaje o organizácii a cez AIS podá žiadosť o udelenie akreditácie CBAM. Pre akreditovaný subjekt, ktorý žiada o CBAM ako o ďalšiu oblasť, sa v AIS podáva žiadosť o rozšírenie akreditácie. Ak potrebujete pomoc s registráciou alebo zadávaním údajov, radi vás týmto postupom prevedieme.</w:t>
      </w:r>
    </w:p>
    <w:p w14:paraId="1ADA86CC" w14:textId="7159EDCC" w:rsidR="00E51ECA" w:rsidRPr="000A5ADA" w:rsidRDefault="00394E66" w:rsidP="00FB3D22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Žiadosti budeme spracúvať v poradí, v akom nám budú doručené. Po ich preskúmaní posúdime naše kapacitné možnosti, vytvoríme príslušnú akreditačnú službu</w:t>
      </w:r>
      <w:r w:rsidR="00573361" w:rsidRPr="000A5ADA">
        <w:rPr>
          <w:lang w:val="sk-SK"/>
        </w:rPr>
        <w:t xml:space="preserve"> v AIS</w:t>
      </w:r>
      <w:r w:rsidRPr="000A5ADA">
        <w:rPr>
          <w:lang w:val="sk-SK"/>
        </w:rPr>
        <w:t xml:space="preserve"> a pripravíme posudzovaciu skupinu. Následne s vami dohodneme ďalší postup a termíny posudzovania.</w:t>
      </w:r>
    </w:p>
    <w:p w14:paraId="4C71F95B" w14:textId="77777777" w:rsidR="00E51ECA" w:rsidRPr="000A5ADA" w:rsidRDefault="00394E66" w:rsidP="00FB3D22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Žiadosť vieme pripraviť na posudzovanie rýchlejšie, ak už pri podaní presne uvediete požadované skupiny CBAM, pracoviská, dostupný personál, existujúce akreditácie, plánované zákazky a možné termíny svedeckého posudzovania. Úplné a správne vstupné údaje znižujú potrebu dodatočného dopĺňania žiadosti.</w:t>
      </w:r>
    </w:p>
    <w:p w14:paraId="4B77E935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2  Rozsah akreditácie CBAM poskytovaný SNAS</w:t>
      </w:r>
    </w:p>
    <w:p w14:paraId="523A653A" w14:textId="723ECE68" w:rsidR="00E51ECA" w:rsidRPr="000A5ADA" w:rsidRDefault="00394E66" w:rsidP="0075046D">
      <w:pPr>
        <w:spacing w:after="0" w:line="300" w:lineRule="atLeast"/>
        <w:jc w:val="both"/>
        <w:rPr>
          <w:b/>
          <w:bCs/>
          <w:lang w:val="sk-SK"/>
        </w:rPr>
      </w:pPr>
      <w:r w:rsidRPr="000A5ADA">
        <w:rPr>
          <w:lang w:val="sk-SK"/>
        </w:rPr>
        <w:t xml:space="preserve">SNAS bude pre CBAM akreditovať overovanie deklarovaných viazaných emisií tovaru. V žiadosti uvediete skupiny tovarov alebo činností, ktoré chcete overovať; tie isté skupiny sa po udelení akreditácie uvedú v prílohe osvedčenia. Tabuľka nižšie preberá rozsah z MSA V/01. Pri skupinách I až V musíte preukázať aj kompetentnosť pre </w:t>
      </w:r>
      <w:r w:rsidRPr="000A5ADA">
        <w:rPr>
          <w:b/>
          <w:bCs/>
          <w:lang w:val="sk-SK"/>
        </w:rPr>
        <w:t xml:space="preserve">nepriame emisie </w:t>
      </w:r>
      <w:r w:rsidRPr="000A5ADA">
        <w:rPr>
          <w:lang w:val="sk-SK"/>
        </w:rPr>
        <w:t xml:space="preserve">(LII). </w:t>
      </w:r>
      <w:r w:rsidRPr="000A5ADA">
        <w:rPr>
          <w:b/>
          <w:bCs/>
          <w:lang w:val="sk-SK"/>
        </w:rPr>
        <w:t xml:space="preserve">O skupinu LII </w:t>
      </w:r>
      <w:r w:rsidR="00573361" w:rsidRPr="000A5ADA">
        <w:rPr>
          <w:b/>
          <w:bCs/>
          <w:lang w:val="sk-SK"/>
        </w:rPr>
        <w:t xml:space="preserve"> nie je možné </w:t>
      </w:r>
      <w:r w:rsidRPr="000A5ADA">
        <w:rPr>
          <w:b/>
          <w:bCs/>
          <w:lang w:val="sk-SK"/>
        </w:rPr>
        <w:t>požiadať</w:t>
      </w:r>
      <w:r w:rsidR="000A5ADA">
        <w:rPr>
          <w:b/>
          <w:bCs/>
          <w:lang w:val="sk-SK"/>
        </w:rPr>
        <w:t xml:space="preserve"> </w:t>
      </w:r>
      <w:r w:rsidR="00573361" w:rsidRPr="000A5ADA">
        <w:rPr>
          <w:b/>
          <w:bCs/>
          <w:lang w:val="sk-SK"/>
        </w:rPr>
        <w:t>samostatne.</w:t>
      </w:r>
      <w:r w:rsidRPr="000A5ADA">
        <w:rPr>
          <w:b/>
          <w:bCs/>
          <w:lang w:val="sk-SK"/>
        </w:rPr>
        <w:t xml:space="preserve"> </w:t>
      </w:r>
    </w:p>
    <w:p w14:paraId="52BC51BB" w14:textId="77777777" w:rsidR="0075046D" w:rsidRPr="000A5ADA" w:rsidRDefault="0075046D" w:rsidP="0075046D">
      <w:pPr>
        <w:spacing w:after="0" w:line="300" w:lineRule="atLeast"/>
        <w:jc w:val="both"/>
        <w:rPr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235"/>
        <w:gridCol w:w="3251"/>
        <w:gridCol w:w="3250"/>
      </w:tblGrid>
      <w:tr w:rsidR="00E51ECA" w:rsidRPr="000A5ADA" w14:paraId="53097DC9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254A4D2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lastRenderedPageBreak/>
              <w:t>Skupina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2E7E4D93" w14:textId="0BDDE859" w:rsidR="00E51ECA" w:rsidRPr="000A5ADA" w:rsidRDefault="006A3C3C">
            <w:pPr>
              <w:spacing w:before="20" w:after="20"/>
              <w:rPr>
                <w:sz w:val="16"/>
                <w:szCs w:val="16"/>
                <w:lang w:val="sk-SK"/>
              </w:rPr>
            </w:pPr>
            <w:r w:rsidRPr="000A5ADA">
              <w:rPr>
                <w:rFonts w:eastAsia="Calibri" w:cs="Arial"/>
                <w:b/>
                <w:bCs/>
                <w:color w:val="auto"/>
                <w:sz w:val="16"/>
                <w:szCs w:val="16"/>
                <w:lang w:val="sk-SK"/>
                <w14:ligatures w14:val="standardContextual"/>
              </w:rPr>
              <w:t>Súhrnná kategória tovaru/ďalšie aktivity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3E72BEAB" w14:textId="48DDB0B0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LII</w:t>
            </w:r>
            <w:r w:rsidR="00874015" w:rsidRPr="000A5ADA">
              <w:rPr>
                <w:b/>
                <w:color w:val="FFFFFF"/>
                <w:sz w:val="16"/>
                <w:lang w:val="sk-SK"/>
              </w:rPr>
              <w:t>/nepriame emisie</w:t>
            </w:r>
          </w:p>
        </w:tc>
      </w:tr>
      <w:tr w:rsidR="00E51ECA" w:rsidRPr="000A5ADA" w14:paraId="07195AD6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2E2B75C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452A431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proofErr w:type="spellStart"/>
            <w:r w:rsidRPr="000A5ADA">
              <w:rPr>
                <w:color w:val="000000"/>
                <w:sz w:val="16"/>
                <w:lang w:val="sk-SK"/>
              </w:rPr>
              <w:t>Kalcinovaná</w:t>
            </w:r>
            <w:proofErr w:type="spellEnd"/>
            <w:r w:rsidRPr="000A5ADA">
              <w:rPr>
                <w:color w:val="000000"/>
                <w:sz w:val="16"/>
                <w:lang w:val="sk-SK"/>
              </w:rPr>
              <w:t xml:space="preserve"> hlina, slinok, cement, hlinitý cement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171D587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áno</w:t>
            </w:r>
          </w:p>
        </w:tc>
      </w:tr>
      <w:tr w:rsidR="00E51ECA" w:rsidRPr="000A5ADA" w14:paraId="4E35B426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72BE7F7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112CAE4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Vodík, amoniak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7A273C00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áno</w:t>
            </w:r>
          </w:p>
        </w:tc>
      </w:tr>
      <w:tr w:rsidR="00E51ECA" w:rsidRPr="000A5ADA" w14:paraId="56D943D9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D4D023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III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E5B3E8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Kyselina dusičná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D7B1B7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áno</w:t>
            </w:r>
          </w:p>
        </w:tc>
      </w:tr>
      <w:tr w:rsidR="00E51ECA" w:rsidRPr="000A5ADA" w14:paraId="66AFCBAE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680CCEB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IV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4E626DF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Močovina, zmiešané hnojivá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1215467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áno</w:t>
            </w:r>
          </w:p>
        </w:tc>
      </w:tr>
      <w:tr w:rsidR="00E51ECA" w:rsidRPr="000A5ADA" w14:paraId="1F7ED056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125D15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22DDBFF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Spekaná ruda, surové železo, DRI, surová oceľ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301B39A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áno</w:t>
            </w:r>
          </w:p>
        </w:tc>
      </w:tr>
      <w:tr w:rsidR="00E51ECA" w:rsidRPr="000A5ADA" w14:paraId="2B8D6463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5F0B3238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4B926EA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 xml:space="preserve">Ferozliatiny </w:t>
            </w:r>
            <w:proofErr w:type="spellStart"/>
            <w:r w:rsidRPr="000A5ADA">
              <w:rPr>
                <w:color w:val="000000"/>
                <w:sz w:val="16"/>
                <w:lang w:val="sk-SK"/>
              </w:rPr>
              <w:t>FeMn</w:t>
            </w:r>
            <w:proofErr w:type="spellEnd"/>
            <w:r w:rsidRPr="000A5ADA">
              <w:rPr>
                <w:color w:val="000000"/>
                <w:sz w:val="16"/>
                <w:lang w:val="sk-SK"/>
              </w:rPr>
              <w:t xml:space="preserve">, </w:t>
            </w:r>
            <w:proofErr w:type="spellStart"/>
            <w:r w:rsidRPr="000A5ADA">
              <w:rPr>
                <w:color w:val="000000"/>
                <w:sz w:val="16"/>
                <w:lang w:val="sk-SK"/>
              </w:rPr>
              <w:t>FeCr</w:t>
            </w:r>
            <w:proofErr w:type="spellEnd"/>
            <w:r w:rsidRPr="000A5ADA">
              <w:rPr>
                <w:color w:val="000000"/>
                <w:sz w:val="16"/>
                <w:lang w:val="sk-SK"/>
              </w:rPr>
              <w:t xml:space="preserve">, </w:t>
            </w:r>
            <w:proofErr w:type="spellStart"/>
            <w:r w:rsidRPr="000A5ADA">
              <w:rPr>
                <w:color w:val="000000"/>
                <w:sz w:val="16"/>
                <w:lang w:val="sk-SK"/>
              </w:rPr>
              <w:t>FeNi</w:t>
            </w:r>
            <w:proofErr w:type="spellEnd"/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4BAC498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nie</w:t>
            </w:r>
          </w:p>
        </w:tc>
      </w:tr>
      <w:tr w:rsidR="00E51ECA" w:rsidRPr="000A5ADA" w14:paraId="088030BF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A50E11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3BD8E363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Neopracovaný hliník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A981C3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nie</w:t>
            </w:r>
          </w:p>
        </w:tc>
      </w:tr>
      <w:tr w:rsidR="00E51ECA" w:rsidRPr="000A5ADA" w14:paraId="36684FE9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8DAC80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VIII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C38C10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Výrobky zo železa alebo ocele; hliníkové výrobky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68523FD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nie</w:t>
            </w:r>
          </w:p>
        </w:tc>
      </w:tr>
      <w:tr w:rsidR="00E51ECA" w:rsidRPr="000A5ADA" w14:paraId="14BDF83B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ACE5C9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L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39C2B02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Zachytávanie, využívanie a ukladanie uhlíka (CCUS)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CEC6A7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nie</w:t>
            </w:r>
          </w:p>
        </w:tc>
      </w:tr>
      <w:tr w:rsidR="00E51ECA" w:rsidRPr="000A5ADA" w14:paraId="5E100F63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56E8B98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LI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922AF43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Elektrina dovážaná do colného územia EÚ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2AA65CD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nie</w:t>
            </w:r>
          </w:p>
        </w:tc>
      </w:tr>
      <w:tr w:rsidR="00E51ECA" w:rsidRPr="000A5ADA" w14:paraId="55BA6CE1" w14:textId="77777777">
        <w:trPr>
          <w:jc w:val="center"/>
        </w:trPr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292B1F5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LII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65EE77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Nepriame emisie; len so skupinou I, II, III, IV alebo V</w:t>
            </w:r>
          </w:p>
        </w:tc>
        <w:tc>
          <w:tcPr>
            <w:tcW w:w="332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31E267F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 kombinácii</w:t>
            </w:r>
          </w:p>
        </w:tc>
      </w:tr>
    </w:tbl>
    <w:p w14:paraId="6BEFD5E4" w14:textId="77777777" w:rsidR="00E51ECA" w:rsidRPr="000A5ADA" w:rsidRDefault="00E51ECA">
      <w:pPr>
        <w:rPr>
          <w:lang w:val="sk-SK"/>
        </w:rPr>
      </w:pPr>
    </w:p>
    <w:p w14:paraId="6AED8A14" w14:textId="77777777" w:rsidR="00E51ECA" w:rsidRPr="000A5ADA" w:rsidRDefault="00394E66" w:rsidP="005C2A46">
      <w:pPr>
        <w:spacing w:line="300" w:lineRule="atLeast"/>
        <w:rPr>
          <w:lang w:val="sk-SK"/>
        </w:rPr>
      </w:pPr>
      <w:r w:rsidRPr="000A5ADA">
        <w:rPr>
          <w:lang w:val="sk-SK"/>
        </w:rPr>
        <w:t>Ak máte viac pracovísk vykonávajúcich kľúčové činnosti, v rozsahu akreditácie sa uvedie názov a adresa každého z nich podľa tabuľky 1 MSA V/01.</w:t>
      </w:r>
    </w:p>
    <w:p w14:paraId="35D72404" w14:textId="77777777" w:rsidR="00E51ECA" w:rsidRPr="000A5ADA" w:rsidRDefault="00394E66" w:rsidP="005C2A46">
      <w:pPr>
        <w:spacing w:line="300" w:lineRule="atLeast"/>
        <w:rPr>
          <w:lang w:val="sk-SK"/>
        </w:rPr>
      </w:pPr>
      <w:r w:rsidRPr="000A5ADA">
        <w:rPr>
          <w:lang w:val="sk-SK"/>
        </w:rPr>
        <w:t>Vyberte len skupiny, pre ktoré máte kompetentný tím a plánujete skutočne vykonávať overenia. Ak pôsobíte na viacerých pracoviskách, uveďte tie, na ktorých sa vykonávajú kľúčové činnosti.</w:t>
      </w:r>
    </w:p>
    <w:p w14:paraId="198D85F2" w14:textId="77777777" w:rsidR="00E51ECA" w:rsidRPr="000A5ADA" w:rsidRDefault="00394E66" w:rsidP="005C2A46">
      <w:pPr>
        <w:pStyle w:val="Nadpis1"/>
        <w:spacing w:line="300" w:lineRule="atLeast"/>
        <w:rPr>
          <w:lang w:val="sk-SK"/>
        </w:rPr>
      </w:pPr>
      <w:r w:rsidRPr="000A5ADA">
        <w:rPr>
          <w:rFonts w:ascii="Cambria" w:hAnsi="Cambria"/>
          <w:lang w:val="sk-SK"/>
        </w:rPr>
        <w:t>3  Čo pripraviť k žiadosti</w:t>
      </w:r>
    </w:p>
    <w:p w14:paraId="65585C3E" w14:textId="77777777" w:rsidR="00E51ECA" w:rsidRPr="000A5ADA" w:rsidRDefault="00394E66" w:rsidP="005C2A46">
      <w:pPr>
        <w:pStyle w:val="Zoznamsodrkami"/>
        <w:spacing w:line="300" w:lineRule="atLeast"/>
        <w:rPr>
          <w:lang w:val="sk-SK"/>
        </w:rPr>
      </w:pPr>
      <w:r w:rsidRPr="000A5ADA">
        <w:rPr>
          <w:lang w:val="sk-SK"/>
        </w:rPr>
        <w:t>Identifikáciu právnickej osoby, sídla a pracovísk, požadované skupiny CBAM a krajiny, v ktorých chcete pracovať. Fyzická osoba sama nie je overovacím orgánom.</w:t>
      </w:r>
    </w:p>
    <w:p w14:paraId="09D7B3BB" w14:textId="77777777" w:rsidR="00E51ECA" w:rsidRPr="000A5ADA" w:rsidRDefault="00394E66" w:rsidP="005C2A46">
      <w:pPr>
        <w:pStyle w:val="Zoznamsodrkami"/>
        <w:spacing w:line="300" w:lineRule="atLeast"/>
        <w:rPr>
          <w:lang w:val="sk-SK"/>
        </w:rPr>
      </w:pPr>
      <w:r w:rsidRPr="000A5ADA">
        <w:rPr>
          <w:lang w:val="sk-SK"/>
        </w:rPr>
        <w:t>Postupy, podľa ktorých prijímate zákazku, plánujete overenie, preverujete údaje o emisiách, vypracujete správu a zabezpečujete nezávislé preskúmanie. Musia zodpovedať uvedeným normám a predpisom CBAM.</w:t>
      </w:r>
    </w:p>
    <w:p w14:paraId="3316D46B" w14:textId="77777777" w:rsidR="00E51ECA" w:rsidRPr="000A5ADA" w:rsidRDefault="00394E66" w:rsidP="005C2A46">
      <w:pPr>
        <w:pStyle w:val="Zoznamsodrkami"/>
        <w:spacing w:line="300" w:lineRule="atLeast"/>
        <w:rPr>
          <w:lang w:val="sk-SK"/>
        </w:rPr>
      </w:pPr>
      <w:r w:rsidRPr="000A5ADA">
        <w:rPr>
          <w:lang w:val="sk-SK"/>
        </w:rPr>
        <w:t xml:space="preserve">Zoznam overovateľov, technických expertov a nezávislých </w:t>
      </w:r>
      <w:proofErr w:type="spellStart"/>
      <w:r w:rsidRPr="000A5ADA">
        <w:rPr>
          <w:lang w:val="sk-SK"/>
        </w:rPr>
        <w:t>preskúmavateľov</w:t>
      </w:r>
      <w:proofErr w:type="spellEnd"/>
      <w:r w:rsidRPr="000A5ADA">
        <w:rPr>
          <w:lang w:val="sk-SK"/>
        </w:rPr>
        <w:t>, ich kompetencie pre jednotlivé skupiny, záznamy o kvalifikácii a nestrannosti.</w:t>
      </w:r>
    </w:p>
    <w:p w14:paraId="0DDFCB4A" w14:textId="56C86C6E" w:rsidR="00E51ECA" w:rsidRPr="000A5ADA" w:rsidRDefault="00394E66" w:rsidP="005C2A46">
      <w:pPr>
        <w:pStyle w:val="Zoznamsodrkami"/>
        <w:spacing w:line="300" w:lineRule="atLeast"/>
        <w:rPr>
          <w:lang w:val="sk-SK"/>
        </w:rPr>
      </w:pPr>
      <w:r w:rsidRPr="000A5ADA">
        <w:rPr>
          <w:lang w:val="sk-SK"/>
        </w:rPr>
        <w:t>Zoznam existujúcich alebo plánovaných zákaziek v jednotlivých skupinách a termíny, keď by SNAS mohol sledovať váš tím pri overovaní</w:t>
      </w:r>
      <w:r w:rsidR="00573361" w:rsidRPr="000A5ADA">
        <w:rPr>
          <w:lang w:val="sk-SK"/>
        </w:rPr>
        <w:t xml:space="preserve"> u prevádzkovateľa</w:t>
      </w:r>
      <w:r w:rsidRPr="000A5ADA">
        <w:rPr>
          <w:lang w:val="sk-SK"/>
        </w:rPr>
        <w:t>. Ak ste už overovali, pripravte kompletné záznamy z týchto zákaziek.</w:t>
      </w:r>
    </w:p>
    <w:p w14:paraId="5D86951F" w14:textId="77777777" w:rsidR="00E51ECA" w:rsidRPr="000A5ADA" w:rsidRDefault="00394E66" w:rsidP="005C2A46">
      <w:pPr>
        <w:pStyle w:val="Zoznamsodrkami"/>
        <w:spacing w:line="300" w:lineRule="atLeast"/>
        <w:rPr>
          <w:lang w:val="sk-SK"/>
        </w:rPr>
      </w:pPr>
      <w:r w:rsidRPr="000A5ADA">
        <w:rPr>
          <w:lang w:val="sk-SK"/>
        </w:rPr>
        <w:t>Ak už máte EU ETS, priložte platné osvedčenie a rozsah akreditácie; pri sídle mimo EHP tiež uveďte miestny akreditačný orgán a existujúce akreditácie.</w:t>
      </w:r>
    </w:p>
    <w:p w14:paraId="0F13ABCB" w14:textId="77777777" w:rsidR="00E51ECA" w:rsidRPr="000A5ADA" w:rsidRDefault="00394E66" w:rsidP="005C2A46">
      <w:pPr>
        <w:pStyle w:val="Nadpis1"/>
        <w:spacing w:line="300" w:lineRule="atLeast"/>
        <w:rPr>
          <w:lang w:val="sk-SK"/>
        </w:rPr>
      </w:pPr>
      <w:r w:rsidRPr="000A5ADA">
        <w:rPr>
          <w:rFonts w:ascii="Cambria" w:hAnsi="Cambria"/>
          <w:lang w:val="sk-SK"/>
        </w:rPr>
        <w:t>4  Ak už máte akreditáciu EU ETS</w:t>
      </w:r>
    </w:p>
    <w:p w14:paraId="00B242F2" w14:textId="4214BD0D" w:rsidR="00E51ECA" w:rsidRPr="000A5ADA" w:rsidRDefault="00394E66" w:rsidP="005C2A46">
      <w:pPr>
        <w:spacing w:line="300" w:lineRule="atLeast"/>
        <w:rPr>
          <w:lang w:val="sk-SK"/>
        </w:rPr>
      </w:pPr>
      <w:r w:rsidRPr="000A5ADA">
        <w:rPr>
          <w:lang w:val="sk-SK"/>
        </w:rPr>
        <w:t xml:space="preserve">Ak už overujete emisie v EU ETS, môžete požiadať o rozšírenie akreditácie na CBAM. SNAS zohľadní, čo už bolo preukázané v EU ETS. V tabuľke nižšie nájdete pre každú skupinu CBAM skupiny EU ETS, ktoré musíte mať akreditované všetky, aby sa táto väzba dala využiť. Aj v takom prípade sa pri prvom posúdení CBAM vykoná aspoň jedno svedecké posúdenie. SNAS určí ďalší rozsah posúdenia podľa vašej žiadosti </w:t>
      </w:r>
      <w:r w:rsidR="00573361" w:rsidRPr="000A5ADA">
        <w:rPr>
          <w:lang w:val="sk-SK"/>
        </w:rPr>
        <w:t>a zvažovania</w:t>
      </w:r>
      <w:r w:rsidR="00B163DF" w:rsidRPr="000A5ADA">
        <w:rPr>
          <w:lang w:val="sk-SK"/>
        </w:rPr>
        <w:t xml:space="preserve"> možných</w:t>
      </w:r>
      <w:r w:rsidR="00573361" w:rsidRPr="000A5ADA">
        <w:rPr>
          <w:lang w:val="sk-SK"/>
        </w:rPr>
        <w:t xml:space="preserve"> </w:t>
      </w:r>
      <w:r w:rsidRPr="000A5ADA">
        <w:rPr>
          <w:lang w:val="sk-SK"/>
        </w:rPr>
        <w:t>rizík.</w:t>
      </w:r>
    </w:p>
    <w:p w14:paraId="02E6E3A2" w14:textId="77777777" w:rsidR="00874015" w:rsidRPr="000A5ADA" w:rsidRDefault="00874015" w:rsidP="005C2A46">
      <w:pPr>
        <w:spacing w:line="300" w:lineRule="atLeast"/>
        <w:rPr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859"/>
        <w:gridCol w:w="4877"/>
      </w:tblGrid>
      <w:tr w:rsidR="00E51ECA" w:rsidRPr="000A5ADA" w14:paraId="5F07C2F3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51BEFA3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CBAM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26928BB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Potrebné skupiny EU ETS pre využitie ekvivalencie</w:t>
            </w:r>
          </w:p>
        </w:tc>
      </w:tr>
      <w:tr w:rsidR="00E51ECA" w:rsidRPr="000A5ADA" w14:paraId="121DA492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47CED6B1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50F2C2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6, 98</w:t>
            </w:r>
          </w:p>
        </w:tc>
      </w:tr>
      <w:tr w:rsidR="00E51ECA" w:rsidRPr="000A5ADA" w14:paraId="44C9B817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163F24B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F6F883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8, 98</w:t>
            </w:r>
          </w:p>
        </w:tc>
      </w:tr>
      <w:tr w:rsidR="00E51ECA" w:rsidRPr="000A5ADA" w14:paraId="78EE12FA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9A82BD7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13A696A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9, 98</w:t>
            </w:r>
          </w:p>
        </w:tc>
      </w:tr>
      <w:tr w:rsidR="00E51ECA" w:rsidRPr="000A5ADA" w14:paraId="6D5A977D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605AF54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IV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1C7FC94F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98</w:t>
            </w:r>
          </w:p>
        </w:tc>
      </w:tr>
      <w:tr w:rsidR="00E51ECA" w:rsidRPr="000A5ADA" w14:paraId="44FDD5DB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477294A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11BE1A2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3, 98</w:t>
            </w:r>
          </w:p>
        </w:tc>
      </w:tr>
      <w:tr w:rsidR="00E51ECA" w:rsidRPr="000A5ADA" w14:paraId="1100BC28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5902194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4090E07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4, 98</w:t>
            </w:r>
          </w:p>
        </w:tc>
      </w:tr>
      <w:tr w:rsidR="00E51ECA" w:rsidRPr="000A5ADA" w14:paraId="3D654B58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43F0C77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1CE2B70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4, 5, 98</w:t>
            </w:r>
          </w:p>
        </w:tc>
      </w:tr>
      <w:tr w:rsidR="00E51ECA" w:rsidRPr="000A5ADA" w14:paraId="2AAB05CD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720838C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4076DA8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1a, 1b, 4, 98</w:t>
            </w:r>
          </w:p>
        </w:tc>
      </w:tr>
      <w:tr w:rsidR="00E51ECA" w:rsidRPr="000A5ADA" w14:paraId="0AB572BE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E0A543F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L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D4EFFB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10, 11</w:t>
            </w:r>
          </w:p>
        </w:tc>
      </w:tr>
      <w:tr w:rsidR="00E51ECA" w:rsidRPr="000A5ADA" w14:paraId="1790D7F8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6DFF935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LI a LII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0C4C39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Bez zodpovedajúcej skupiny EU ETS</w:t>
            </w:r>
          </w:p>
        </w:tc>
      </w:tr>
    </w:tbl>
    <w:p w14:paraId="2ABA0396" w14:textId="77777777" w:rsidR="00E51ECA" w:rsidRPr="000A5ADA" w:rsidRDefault="00E51ECA">
      <w:pPr>
        <w:rPr>
          <w:lang w:val="sk-SK"/>
        </w:rPr>
      </w:pPr>
    </w:p>
    <w:p w14:paraId="3D286334" w14:textId="3D4194F9" w:rsidR="00E51ECA" w:rsidRPr="000A5ADA" w:rsidRDefault="00394E66" w:rsidP="0070262D">
      <w:pPr>
        <w:spacing w:after="0" w:line="300" w:lineRule="atLeast"/>
        <w:jc w:val="both"/>
        <w:rPr>
          <w:lang w:val="sk-SK"/>
        </w:rPr>
      </w:pPr>
      <w:r w:rsidRPr="000A5ADA">
        <w:rPr>
          <w:lang w:val="sk-SK"/>
        </w:rPr>
        <w:lastRenderedPageBreak/>
        <w:t xml:space="preserve">Príklad: </w:t>
      </w:r>
      <w:r w:rsidR="00521758" w:rsidRPr="000A5ADA">
        <w:rPr>
          <w:lang w:val="sk-SK"/>
        </w:rPr>
        <w:t>Ak žiadate o skupinu CBAM I (cement), pri posudzovaní možno zohľadniť vašu akreditáciu EU ETS, ak zahŕňa všetky skupiny 1a, 1b, 6 a 98. Ak máte iba 1a, 1b a 98, chýba skupina 6. SNAS preto vykoná svedecké posúdenie overovania cementu v skupine CBAM I. Aj keď máte všetky zodpovedajúce skupiny EU ETS, musíte preukázať splnenie požiadaviek CBAM; pri prvom posúdení sa vykoná aspoň jedno svedecké posúdenie.</w:t>
      </w:r>
    </w:p>
    <w:p w14:paraId="51728B95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5  Ak nemáte akreditáciu EU ETS</w:t>
      </w:r>
    </w:p>
    <w:p w14:paraId="3261B270" w14:textId="30A565AE" w:rsidR="00E51ECA" w:rsidRPr="000A5ADA" w:rsidRDefault="00394E66" w:rsidP="0070262D">
      <w:pPr>
        <w:spacing w:after="0" w:line="300" w:lineRule="atLeast"/>
        <w:jc w:val="both"/>
        <w:rPr>
          <w:lang w:val="sk-SK"/>
        </w:rPr>
      </w:pPr>
      <w:r w:rsidRPr="000A5ADA">
        <w:rPr>
          <w:lang w:val="sk-SK"/>
        </w:rPr>
        <w:t xml:space="preserve">Ak EU ETS akreditáciu nemáte, SNAS posúdi váš systém od začiatku. Preskúma dokumentáciu, vykoná posúdenie na mieste a preverí kompetentnosť ľudí pre požadované skupiny. Súčasťou je aj </w:t>
      </w:r>
      <w:r w:rsidR="00573361" w:rsidRPr="000A5ADA">
        <w:rPr>
          <w:lang w:val="sk-SK"/>
        </w:rPr>
        <w:t>svedecké posudzovanie</w:t>
      </w:r>
      <w:r w:rsidRPr="000A5ADA">
        <w:rPr>
          <w:lang w:val="sk-SK"/>
        </w:rPr>
        <w:t>. Tabuľka ukazuje, aké svedecké posúdenie alebo preskúmanie zložky vyžaduje MSA V/05 pre jednotlivé skupiny. Pri počiatočnej akreditácii bez EU ETS sa vychádza z fyzického svedeckého posúdenia v každej požadovanej skupine; SNAS uplatní pravidlá pre vzájomne súvisiace skupiny podľa MSA V/05.</w:t>
      </w:r>
    </w:p>
    <w:p w14:paraId="0CFCCF1A" w14:textId="77777777" w:rsidR="0070262D" w:rsidRPr="000A5ADA" w:rsidRDefault="0070262D" w:rsidP="0070262D">
      <w:pPr>
        <w:spacing w:after="0" w:line="300" w:lineRule="atLeast"/>
        <w:jc w:val="both"/>
        <w:rPr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863"/>
        <w:gridCol w:w="4873"/>
      </w:tblGrid>
      <w:tr w:rsidR="00E51ECA" w:rsidRPr="000A5ADA" w14:paraId="42623B3F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69074E53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Skupina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5854A59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Minimálny spôsob preukázania činnosti podľa tabuľky A3</w:t>
            </w:r>
          </w:p>
        </w:tc>
      </w:tr>
      <w:tr w:rsidR="00E51ECA" w:rsidRPr="000A5ADA" w14:paraId="09A937BE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4D87B71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I, II, III, V, VII, L, LI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A884AC4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Jedno svedecké posúdenie v každej skupine</w:t>
            </w:r>
          </w:p>
        </w:tc>
      </w:tr>
      <w:tr w:rsidR="00E51ECA" w:rsidRPr="000A5ADA" w14:paraId="60D85879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BCC3523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IV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241F53A3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Svedecké posúdenie alebo preskúmanie zložky, ak sa vykoná svedecké posúdenie v I, II, III, V, VI, VII alebo VIII</w:t>
            </w:r>
          </w:p>
        </w:tc>
      </w:tr>
      <w:tr w:rsidR="00E51ECA" w:rsidRPr="000A5ADA" w14:paraId="78121779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6C70600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C3E2B5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Svedecké posúdenie alebo preskúmanie zložky pri svedeckom posúdení v VII alebo VIII</w:t>
            </w:r>
          </w:p>
        </w:tc>
      </w:tr>
      <w:tr w:rsidR="00E51ECA" w:rsidRPr="000A5ADA" w14:paraId="5851DB00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691B7FD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VIII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5F04DAF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Svedecké posúdenie alebo preskúmanie zložky pri svedeckom posúdení v VI alebo VII</w:t>
            </w:r>
          </w:p>
        </w:tc>
      </w:tr>
      <w:tr w:rsidR="00E51ECA" w:rsidRPr="000A5ADA" w14:paraId="0B992FF7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74B6697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LII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2AB95A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Posudzuje sa spolu s I až V; osobitné svedecké posúdenie sa nevyžaduje</w:t>
            </w:r>
          </w:p>
        </w:tc>
      </w:tr>
    </w:tbl>
    <w:p w14:paraId="0ED1D9B9" w14:textId="77777777" w:rsidR="00E51ECA" w:rsidRPr="000A5ADA" w:rsidRDefault="00E51ECA">
      <w:pPr>
        <w:rPr>
          <w:lang w:val="sk-SK"/>
        </w:rPr>
      </w:pPr>
    </w:p>
    <w:p w14:paraId="239A4127" w14:textId="77777777" w:rsidR="00E51ECA" w:rsidRPr="000A5ADA" w:rsidRDefault="00394E66" w:rsidP="00874015">
      <w:pPr>
        <w:spacing w:after="0" w:line="300" w:lineRule="atLeast"/>
        <w:jc w:val="both"/>
        <w:rPr>
          <w:lang w:val="sk-SK"/>
        </w:rPr>
      </w:pPr>
      <w:r w:rsidRPr="000A5ADA">
        <w:rPr>
          <w:lang w:val="sk-SK"/>
        </w:rPr>
        <w:t xml:space="preserve">Nemáte ešte klienta, u ktorého by sa dalo uskutočniť svedecké posúdenie? Oznámte to SNAS hneď pri plánovaní. Za podmienok MSA V/05 môže SNAS udeliť akreditáciu po posúdení na mieste a kompetentnosti aj pred svedeckým posúdením; taká skupina sa označí hviezdičkou. O prvom overovaní musíte SNAS informovať vopred. Svedecké posúdenie sa musí vykonať </w:t>
      </w:r>
      <w:r w:rsidRPr="000A5ADA">
        <w:rPr>
          <w:b/>
          <w:bCs/>
          <w:lang w:val="sk-SK"/>
        </w:rPr>
        <w:t>najneskôr do 18 mesiacov od udelenia akreditácie</w:t>
      </w:r>
      <w:r w:rsidRPr="000A5ADA">
        <w:rPr>
          <w:lang w:val="sk-SK"/>
        </w:rPr>
        <w:t>. Ak sa z dôvodov na vašej strane nevykoná, akreditácia sa odoberie.</w:t>
      </w:r>
    </w:p>
    <w:p w14:paraId="6FC22D2D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6  Ak máte sídlo v tretej krajine</w:t>
      </w:r>
    </w:p>
    <w:p w14:paraId="074BFBCB" w14:textId="543A8267" w:rsidR="00E51ECA" w:rsidRPr="000A5ADA" w:rsidRDefault="00394E66" w:rsidP="00874015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 xml:space="preserve">Ak sídlite mimo Európskeho hospodárskeho priestoru, môžete požiadať SNAS o akreditáciu CBAM. V žiadosti uveďte sídlo, pracoviská, ľudí, plánované krajiny a zákazky a informáciu o prípadnej existujúcej akreditácii. SNAS sa podľa potreby spojí s miestnym akreditačným orgánom. To neznamená, že sa jeho pracovník </w:t>
      </w:r>
      <w:r w:rsidR="002A00EC" w:rsidRPr="000A5ADA">
        <w:rPr>
          <w:lang w:val="sk-SK"/>
        </w:rPr>
        <w:t xml:space="preserve">sa môže </w:t>
      </w:r>
      <w:r w:rsidRPr="000A5ADA">
        <w:rPr>
          <w:lang w:val="sk-SK"/>
        </w:rPr>
        <w:t>zúčastniť posúdenia. Posúdenie na mieste sa plánuje aj podľa miesta vášho pôsobenia. Ak máte EU ETS akreditáciu, riaďte sa časťou 4; inak časťou 5.</w:t>
      </w:r>
    </w:p>
    <w:p w14:paraId="09074DED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7  Čo sa deje po udelení akreditácie</w:t>
      </w:r>
    </w:p>
    <w:p w14:paraId="784532E5" w14:textId="2A4FAC95" w:rsidR="00E51ECA" w:rsidRPr="000A5ADA" w:rsidRDefault="00394E66" w:rsidP="00874015">
      <w:pPr>
        <w:spacing w:after="0" w:line="300" w:lineRule="atLeast"/>
        <w:rPr>
          <w:lang w:val="sk-SK"/>
        </w:rPr>
      </w:pPr>
      <w:r w:rsidRPr="000A5ADA">
        <w:rPr>
          <w:lang w:val="sk-SK"/>
        </w:rPr>
        <w:t>Akreditácia znamená aj priebežné preukazovanie kompetentnosti. SNAS vykonáva každoročný dohľad, pri ktorom posudzuje postupy a záznamy na mieste a sleduje vybrané overovanie. Počas akreditačného cyklu preskúma zložku z každej akreditovanej skupiny a uskutoční</w:t>
      </w:r>
      <w:r w:rsidR="00DE58AE" w:rsidRPr="000A5ADA">
        <w:rPr>
          <w:lang w:val="sk-SK"/>
        </w:rPr>
        <w:t xml:space="preserve"> svedecké posúdenia s tým, že</w:t>
      </w:r>
      <w:r w:rsidRPr="000A5ADA">
        <w:rPr>
          <w:lang w:val="sk-SK"/>
        </w:rPr>
        <w:t xml:space="preserve"> </w:t>
      </w:r>
      <w:r w:rsidR="00B163DF" w:rsidRPr="000A5ADA">
        <w:rPr>
          <w:lang w:val="sk-SK"/>
        </w:rPr>
        <w:t xml:space="preserve">bude vykonané </w:t>
      </w:r>
      <w:r w:rsidRPr="000A5ADA">
        <w:rPr>
          <w:lang w:val="sk-SK"/>
        </w:rPr>
        <w:t>aspoň jedno fyzické svedecké posúdenie</w:t>
      </w:r>
      <w:r w:rsidR="00B163DF" w:rsidRPr="000A5ADA">
        <w:rPr>
          <w:lang w:val="sk-SK"/>
        </w:rPr>
        <w:t xml:space="preserve"> v akreditačnom cykle</w:t>
      </w:r>
      <w:r w:rsidRPr="000A5ADA">
        <w:rPr>
          <w:lang w:val="sk-SK"/>
        </w:rPr>
        <w:t>. Konkrétny program dostanete podľa svojho rozsahu, zákaziek a výsledkov predchádzajúcich posúdení.</w:t>
      </w:r>
    </w:p>
    <w:p w14:paraId="11BE6511" w14:textId="77777777" w:rsidR="00E51ECA" w:rsidRPr="000A5ADA" w:rsidRDefault="00394E66">
      <w:pPr>
        <w:pStyle w:val="Nadpis1"/>
        <w:rPr>
          <w:lang w:val="sk-SK"/>
        </w:rPr>
      </w:pPr>
      <w:r w:rsidRPr="000A5ADA">
        <w:rPr>
          <w:rFonts w:ascii="Cambria" w:hAnsi="Cambria"/>
          <w:lang w:val="sk-SK"/>
        </w:rPr>
        <w:t>8  Orientačné ceny a kalkulácia nákladov</w:t>
      </w:r>
    </w:p>
    <w:p w14:paraId="503809FA" w14:textId="63A97A1D" w:rsidR="00E51ECA" w:rsidRPr="000A5ADA" w:rsidRDefault="002A00EC" w:rsidP="00874015">
      <w:pPr>
        <w:spacing w:after="0" w:line="300" w:lineRule="atLeast"/>
        <w:rPr>
          <w:lang w:val="sk-SK"/>
        </w:rPr>
      </w:pPr>
      <w:r w:rsidRPr="000A5ADA">
        <w:rPr>
          <w:lang w:val="sk-SK"/>
        </w:rPr>
        <w:t xml:space="preserve"> V súčasnosti </w:t>
      </w:r>
      <w:r w:rsidR="00394E66" w:rsidRPr="000A5ADA">
        <w:rPr>
          <w:lang w:val="sk-SK"/>
        </w:rPr>
        <w:t>pri kalkulácii nákladov</w:t>
      </w:r>
      <w:r w:rsidRPr="000A5ADA">
        <w:rPr>
          <w:lang w:val="sk-SK"/>
        </w:rPr>
        <w:t xml:space="preserve"> sa </w:t>
      </w:r>
      <w:r w:rsidR="00394E66" w:rsidRPr="000A5ADA">
        <w:rPr>
          <w:lang w:val="sk-SK"/>
        </w:rPr>
        <w:t xml:space="preserve"> vychádza z existujúceho cenníka</w:t>
      </w:r>
      <w:r w:rsidRPr="000A5ADA">
        <w:rPr>
          <w:lang w:val="sk-SK"/>
        </w:rPr>
        <w:t xml:space="preserve">  RR-02: Cenník služieb SNAS</w:t>
      </w:r>
      <w:r w:rsidR="00394E66" w:rsidRPr="000A5ADA">
        <w:rPr>
          <w:lang w:val="sk-SK"/>
        </w:rPr>
        <w:t xml:space="preserve">. Ak už máte akreditáciu EU ETS, CBAM sa posudzuje ako rozšírenie o novú regulovanú oblasť. Cena rozšírenia závisí od počtu hodín potrebných na prípravu, posúdenie na mieste a jeho ukončenie. Pre nových žiadateľov sú východiskom nasledujúce sadzby </w:t>
      </w:r>
      <w:r w:rsidR="00B163DF" w:rsidRPr="000A5ADA">
        <w:rPr>
          <w:lang w:val="sk-SK"/>
        </w:rPr>
        <w:t xml:space="preserve"> uvádzané v cenníku </w:t>
      </w:r>
      <w:r w:rsidR="00394E66" w:rsidRPr="000A5ADA">
        <w:rPr>
          <w:lang w:val="sk-SK"/>
        </w:rPr>
        <w:t>pre overovateľov EU ETS:</w:t>
      </w:r>
    </w:p>
    <w:p w14:paraId="1B2FAC7D" w14:textId="77777777" w:rsidR="00874015" w:rsidRPr="000A5ADA" w:rsidRDefault="00874015" w:rsidP="00874015">
      <w:pPr>
        <w:spacing w:after="0" w:line="300" w:lineRule="atLeast"/>
        <w:rPr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939"/>
        <w:gridCol w:w="1954"/>
        <w:gridCol w:w="1962"/>
        <w:gridCol w:w="1941"/>
        <w:gridCol w:w="1940"/>
      </w:tblGrid>
      <w:tr w:rsidR="00E51ECA" w:rsidRPr="000A5ADA" w14:paraId="10F9ECC4" w14:textId="77777777">
        <w:trPr>
          <w:jc w:val="center"/>
        </w:trPr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10E39CA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Počet skupín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06FC9A0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Akreditácia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23AE4B6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proofErr w:type="spellStart"/>
            <w:r w:rsidRPr="000A5ADA">
              <w:rPr>
                <w:b/>
                <w:color w:val="FFFFFF"/>
                <w:sz w:val="16"/>
                <w:lang w:val="sk-SK"/>
              </w:rPr>
              <w:t>Reakreditácia</w:t>
            </w:r>
            <w:proofErr w:type="spellEnd"/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708F52C1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Dohľad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4566B9FD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Ročná úhrada</w:t>
            </w:r>
          </w:p>
        </w:tc>
      </w:tr>
      <w:tr w:rsidR="00E51ECA" w:rsidRPr="000A5ADA" w14:paraId="3D231A27" w14:textId="77777777">
        <w:trPr>
          <w:jc w:val="center"/>
        </w:trPr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EFCC41D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1–5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21FC6D1F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3 416 €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BF2F6E8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2 928 €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2F70868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1 952 €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3A0A6DCD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500 €</w:t>
            </w:r>
          </w:p>
        </w:tc>
      </w:tr>
      <w:tr w:rsidR="00E51ECA" w:rsidRPr="000A5ADA" w14:paraId="5E736B26" w14:textId="77777777">
        <w:trPr>
          <w:jc w:val="center"/>
        </w:trPr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6AF2B5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6–11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91EE5B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3 660 €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15FD5BC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3 172 €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54973382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2 440 €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479FF47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600 €</w:t>
            </w:r>
          </w:p>
        </w:tc>
      </w:tr>
      <w:tr w:rsidR="00E51ECA" w:rsidRPr="000A5ADA" w14:paraId="75D6663B" w14:textId="77777777">
        <w:trPr>
          <w:jc w:val="center"/>
        </w:trPr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0CE287CB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12–16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9803B4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4 148 €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77000E4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3 660 €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1EDF17B4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2 928 €</w:t>
            </w:r>
          </w:p>
        </w:tc>
        <w:tc>
          <w:tcPr>
            <w:tcW w:w="1994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F9D0504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700 €</w:t>
            </w:r>
          </w:p>
        </w:tc>
      </w:tr>
    </w:tbl>
    <w:p w14:paraId="3D1CE855" w14:textId="77777777" w:rsidR="00E51ECA" w:rsidRPr="000A5ADA" w:rsidRDefault="00E51ECA">
      <w:pPr>
        <w:rPr>
          <w:lang w:val="sk-SK"/>
        </w:rPr>
      </w:pPr>
    </w:p>
    <w:p w14:paraId="10AB5C5D" w14:textId="77777777" w:rsidR="00874015" w:rsidRPr="000A5ADA" w:rsidRDefault="00874015">
      <w:pPr>
        <w:rPr>
          <w:lang w:val="sk-SK"/>
        </w:rPr>
      </w:pPr>
    </w:p>
    <w:p w14:paraId="25399157" w14:textId="77777777" w:rsidR="00874015" w:rsidRPr="000A5ADA" w:rsidRDefault="00874015">
      <w:pPr>
        <w:rPr>
          <w:lang w:val="sk-SK"/>
        </w:rPr>
      </w:pPr>
    </w:p>
    <w:p w14:paraId="1909EB4F" w14:textId="77777777" w:rsidR="00E51ECA" w:rsidRPr="000A5ADA" w:rsidRDefault="00394E66" w:rsidP="00874015">
      <w:pPr>
        <w:spacing w:line="300" w:lineRule="atLeast"/>
        <w:rPr>
          <w:lang w:val="sk-SK"/>
        </w:rPr>
      </w:pPr>
      <w:r w:rsidRPr="000A5ADA">
        <w:rPr>
          <w:lang w:val="sk-SK"/>
        </w:rPr>
        <w:t xml:space="preserve">Samostatne sa podľa počtu </w:t>
      </w:r>
      <w:proofErr w:type="spellStart"/>
      <w:r w:rsidRPr="000A5ADA">
        <w:rPr>
          <w:lang w:val="sk-SK"/>
        </w:rPr>
        <w:t>auditodní</w:t>
      </w:r>
      <w:proofErr w:type="spellEnd"/>
      <w:r w:rsidRPr="000A5ADA">
        <w:rPr>
          <w:lang w:val="sk-SK"/>
        </w:rPr>
        <w:t xml:space="preserve"> účtuje svedecké posudzovanie: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869"/>
        <w:gridCol w:w="4867"/>
      </w:tblGrid>
      <w:tr w:rsidR="00E51ECA" w:rsidRPr="000A5ADA" w14:paraId="651AF742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2C94F4CA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Rozsah svedeckého posúdenia</w:t>
            </w:r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00298B"/>
            <w:vAlign w:val="center"/>
          </w:tcPr>
          <w:p w14:paraId="697FC0F9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b/>
                <w:color w:val="FFFFFF"/>
                <w:sz w:val="16"/>
                <w:lang w:val="sk-SK"/>
              </w:rPr>
              <w:t>Orientačná sadzba</w:t>
            </w:r>
          </w:p>
        </w:tc>
      </w:tr>
      <w:tr w:rsidR="00E51ECA" w:rsidRPr="000A5ADA" w14:paraId="3DF5622A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68C80E8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 xml:space="preserve">Do 2 </w:t>
            </w:r>
            <w:proofErr w:type="spellStart"/>
            <w:r w:rsidRPr="000A5ADA">
              <w:rPr>
                <w:color w:val="000000"/>
                <w:sz w:val="16"/>
                <w:lang w:val="sk-SK"/>
              </w:rPr>
              <w:t>auditodní</w:t>
            </w:r>
            <w:proofErr w:type="spellEnd"/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673A2DA1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1 708 €</w:t>
            </w:r>
          </w:p>
        </w:tc>
      </w:tr>
      <w:tr w:rsidR="00E51ECA" w:rsidRPr="000A5ADA" w14:paraId="60538463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09C3B596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 xml:space="preserve">Do 4,5 </w:t>
            </w:r>
            <w:proofErr w:type="spellStart"/>
            <w:r w:rsidRPr="000A5ADA">
              <w:rPr>
                <w:color w:val="000000"/>
                <w:sz w:val="16"/>
                <w:lang w:val="sk-SK"/>
              </w:rPr>
              <w:t>auditodňa</w:t>
            </w:r>
            <w:proofErr w:type="spellEnd"/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0F4FA"/>
            <w:vAlign w:val="center"/>
          </w:tcPr>
          <w:p w14:paraId="3419E42E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2 440 €</w:t>
            </w:r>
          </w:p>
        </w:tc>
      </w:tr>
      <w:tr w:rsidR="00E51ECA" w:rsidRPr="000A5ADA" w14:paraId="792D0A07" w14:textId="77777777">
        <w:trPr>
          <w:jc w:val="center"/>
        </w:trPr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7F0AB555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 xml:space="preserve">5 a viac </w:t>
            </w:r>
            <w:proofErr w:type="spellStart"/>
            <w:r w:rsidRPr="000A5ADA">
              <w:rPr>
                <w:color w:val="000000"/>
                <w:sz w:val="16"/>
                <w:lang w:val="sk-SK"/>
              </w:rPr>
              <w:t>auditodní</w:t>
            </w:r>
            <w:proofErr w:type="spellEnd"/>
          </w:p>
        </w:tc>
        <w:tc>
          <w:tcPr>
            <w:tcW w:w="4986" w:type="dxa"/>
            <w:tcBorders>
              <w:top w:val="single" w:sz="4" w:space="0" w:color="8CA5CF"/>
              <w:left w:val="single" w:sz="4" w:space="0" w:color="8CA5CF"/>
              <w:bottom w:val="single" w:sz="4" w:space="0" w:color="8CA5CF"/>
              <w:right w:val="single" w:sz="4" w:space="0" w:color="8CA5CF"/>
            </w:tcBorders>
            <w:shd w:val="clear" w:color="auto" w:fill="FFFFFF"/>
            <w:vAlign w:val="center"/>
          </w:tcPr>
          <w:p w14:paraId="58DB893F" w14:textId="77777777" w:rsidR="00E51ECA" w:rsidRPr="000A5ADA" w:rsidRDefault="00394E66">
            <w:pPr>
              <w:spacing w:before="20" w:after="20"/>
              <w:rPr>
                <w:lang w:val="sk-SK"/>
              </w:rPr>
            </w:pPr>
            <w:r w:rsidRPr="000A5ADA">
              <w:rPr>
                <w:color w:val="000000"/>
                <w:sz w:val="16"/>
                <w:lang w:val="sk-SK"/>
              </w:rPr>
              <w:t>3 172 €</w:t>
            </w:r>
          </w:p>
        </w:tc>
      </w:tr>
    </w:tbl>
    <w:p w14:paraId="4FE6AE12" w14:textId="77777777" w:rsidR="00E51ECA" w:rsidRPr="000A5ADA" w:rsidRDefault="00E51ECA">
      <w:pPr>
        <w:rPr>
          <w:lang w:val="sk-SK"/>
        </w:rPr>
      </w:pPr>
    </w:p>
    <w:p w14:paraId="5FB0C85F" w14:textId="77BE9C6C" w:rsidR="00E51ECA" w:rsidRPr="000A5ADA" w:rsidRDefault="00394E66" w:rsidP="00874015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 xml:space="preserve">Jeden </w:t>
      </w:r>
      <w:proofErr w:type="spellStart"/>
      <w:r w:rsidRPr="000A5ADA">
        <w:rPr>
          <w:lang w:val="sk-SK"/>
        </w:rPr>
        <w:t>auditodeň</w:t>
      </w:r>
      <w:proofErr w:type="spellEnd"/>
      <w:r w:rsidRPr="000A5ADA">
        <w:rPr>
          <w:lang w:val="sk-SK"/>
        </w:rPr>
        <w:t xml:space="preserve"> znamená jeden deň overovania jedným overovateľom. Pri prvej žiadosti</w:t>
      </w:r>
      <w:r w:rsidR="00EF06E0" w:rsidRPr="000A5ADA">
        <w:rPr>
          <w:lang w:val="sk-SK"/>
        </w:rPr>
        <w:t xml:space="preserve"> o akreditáciu</w:t>
      </w:r>
      <w:r w:rsidRPr="000A5ADA">
        <w:rPr>
          <w:lang w:val="sk-SK"/>
        </w:rPr>
        <w:t xml:space="preserve"> cenník uvádza </w:t>
      </w:r>
      <w:r w:rsidR="00EF06E0" w:rsidRPr="000A5ADA">
        <w:rPr>
          <w:lang w:val="sk-SK"/>
        </w:rPr>
        <w:t>úhradu spojenú s podaním, registráciou a posúdením ži</w:t>
      </w:r>
      <w:r w:rsidR="00B163DF" w:rsidRPr="000A5ADA">
        <w:rPr>
          <w:lang w:val="sk-SK"/>
        </w:rPr>
        <w:t>a</w:t>
      </w:r>
      <w:r w:rsidR="00EF06E0" w:rsidRPr="000A5ADA">
        <w:rPr>
          <w:lang w:val="sk-SK"/>
        </w:rPr>
        <w:t xml:space="preserve">dosti  vo výške </w:t>
      </w:r>
      <w:r w:rsidRPr="000A5ADA">
        <w:rPr>
          <w:lang w:val="sk-SK"/>
        </w:rPr>
        <w:t>600 € za oblasť akreditácie. Pri cezhraničnej akreditácii sa k základnej sadzbe pripočítava 976 € za administratívne úkony. Cestovné, ubytovanie, tlmočenie a ďalšie náklady pri posudzovaní mimo SR sa účtujú osobitne podľa skutočnosti. Všetky uvedené sadzby sú bez DPH. SNAS pripraví kalkuláciu nákladov podľa konkrétneho rozsahu žiadosti, počtu svedeckých posúdení a miesta ich výkonu.</w:t>
      </w:r>
    </w:p>
    <w:p w14:paraId="487FCAB5" w14:textId="77777777" w:rsidR="00AD490E" w:rsidRPr="000A5ADA" w:rsidRDefault="00AD490E" w:rsidP="00874015">
      <w:pPr>
        <w:spacing w:line="300" w:lineRule="atLeast"/>
        <w:jc w:val="both"/>
        <w:rPr>
          <w:lang w:val="sk-SK"/>
        </w:rPr>
      </w:pPr>
    </w:p>
    <w:p w14:paraId="1C03CA91" w14:textId="4B63A362" w:rsidR="00E51ECA" w:rsidRPr="000A5ADA" w:rsidRDefault="00394E66" w:rsidP="00874015">
      <w:pPr>
        <w:spacing w:line="300" w:lineRule="atLeast"/>
        <w:jc w:val="both"/>
        <w:rPr>
          <w:lang w:val="sk-SK"/>
        </w:rPr>
      </w:pPr>
      <w:r w:rsidRPr="000A5ADA">
        <w:rPr>
          <w:lang w:val="sk-SK"/>
        </w:rPr>
        <w:t>Tešíme sa na spoluprácu. Ak si pri výbere rozsahu alebo príprave žiadosti nie ste istí, obráťte sa na SNAS ešte pred jej podaním. Radi vám vysvetlíme postup, pomôžeme s AIS a poskytneme informácie potrebné na prípravu posudzovania.</w:t>
      </w:r>
    </w:p>
    <w:p w14:paraId="0458AD64" w14:textId="77777777" w:rsidR="00AD490E" w:rsidRPr="000A5ADA" w:rsidRDefault="00AD490E" w:rsidP="00874015">
      <w:pPr>
        <w:spacing w:line="300" w:lineRule="atLeast"/>
        <w:jc w:val="both"/>
        <w:rPr>
          <w:lang w:val="sk-SK"/>
        </w:rPr>
      </w:pPr>
    </w:p>
    <w:sectPr w:rsidR="00AD490E" w:rsidRPr="000A5ADA" w:rsidSect="00034616">
      <w:headerReference w:type="default" r:id="rId8"/>
      <w:pgSz w:w="12240" w:h="15840"/>
      <w:pgMar w:top="935" w:right="1247" w:bottom="709" w:left="1247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3D31D" w14:textId="77777777" w:rsidR="00A8161D" w:rsidRDefault="00A8161D">
      <w:pPr>
        <w:spacing w:after="0"/>
      </w:pPr>
      <w:r>
        <w:separator/>
      </w:r>
    </w:p>
  </w:endnote>
  <w:endnote w:type="continuationSeparator" w:id="0">
    <w:p w14:paraId="0DE63730" w14:textId="77777777" w:rsidR="00A8161D" w:rsidRDefault="00A816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180A6" w14:textId="77777777" w:rsidR="00A8161D" w:rsidRDefault="00A8161D">
      <w:pPr>
        <w:spacing w:after="0"/>
      </w:pPr>
      <w:r>
        <w:separator/>
      </w:r>
    </w:p>
  </w:footnote>
  <w:footnote w:type="continuationSeparator" w:id="0">
    <w:p w14:paraId="1D898D02" w14:textId="77777777" w:rsidR="00A8161D" w:rsidRDefault="00A816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7262" w14:textId="77777777" w:rsidR="00E51ECA" w:rsidRDefault="00394E66">
    <w:pPr>
      <w:pStyle w:val="Hlavika"/>
    </w:pPr>
    <w:r>
      <w:rPr>
        <w:b/>
        <w:noProof/>
        <w:sz w:val="16"/>
      </w:rPr>
      <w:drawing>
        <wp:inline distT="0" distB="0" distL="0" distR="0" wp14:anchorId="7DAA6B04" wp14:editId="0DD866D3">
          <wp:extent cx="1260000" cy="4560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nas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45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00298B"/>
        <w:sz w:val="16"/>
      </w:rPr>
      <w:t xml:space="preserve">   INFORMAČNÝ MATERIÁL PRE ŽIADATEĽOV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1831950">
    <w:abstractNumId w:val="8"/>
  </w:num>
  <w:num w:numId="2" w16cid:durableId="1249345064">
    <w:abstractNumId w:val="6"/>
  </w:num>
  <w:num w:numId="3" w16cid:durableId="1845897764">
    <w:abstractNumId w:val="5"/>
  </w:num>
  <w:num w:numId="4" w16cid:durableId="2020965233">
    <w:abstractNumId w:val="4"/>
  </w:num>
  <w:num w:numId="5" w16cid:durableId="1604728800">
    <w:abstractNumId w:val="7"/>
  </w:num>
  <w:num w:numId="6" w16cid:durableId="1191991572">
    <w:abstractNumId w:val="3"/>
  </w:num>
  <w:num w:numId="7" w16cid:durableId="862057">
    <w:abstractNumId w:val="2"/>
  </w:num>
  <w:num w:numId="8" w16cid:durableId="545995860">
    <w:abstractNumId w:val="1"/>
  </w:num>
  <w:num w:numId="9" w16cid:durableId="111859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7CD"/>
    <w:rsid w:val="000A5ADA"/>
    <w:rsid w:val="001003BC"/>
    <w:rsid w:val="00133AEA"/>
    <w:rsid w:val="0015074B"/>
    <w:rsid w:val="0029639D"/>
    <w:rsid w:val="002A00EC"/>
    <w:rsid w:val="00324DD5"/>
    <w:rsid w:val="00326F90"/>
    <w:rsid w:val="00340422"/>
    <w:rsid w:val="00343FAB"/>
    <w:rsid w:val="00394E66"/>
    <w:rsid w:val="003B59A2"/>
    <w:rsid w:val="003D3BA0"/>
    <w:rsid w:val="003E0CF5"/>
    <w:rsid w:val="00521758"/>
    <w:rsid w:val="00573361"/>
    <w:rsid w:val="005C2A46"/>
    <w:rsid w:val="005D14EE"/>
    <w:rsid w:val="006206EE"/>
    <w:rsid w:val="0064758E"/>
    <w:rsid w:val="006A3C3C"/>
    <w:rsid w:val="0070262D"/>
    <w:rsid w:val="0075046D"/>
    <w:rsid w:val="00874015"/>
    <w:rsid w:val="0099068F"/>
    <w:rsid w:val="009A7E08"/>
    <w:rsid w:val="00A2238E"/>
    <w:rsid w:val="00A8161D"/>
    <w:rsid w:val="00A92EA0"/>
    <w:rsid w:val="00AA1D8D"/>
    <w:rsid w:val="00AD490E"/>
    <w:rsid w:val="00B163DF"/>
    <w:rsid w:val="00B47730"/>
    <w:rsid w:val="00BE1A4C"/>
    <w:rsid w:val="00C00D18"/>
    <w:rsid w:val="00CB0664"/>
    <w:rsid w:val="00D3126B"/>
    <w:rsid w:val="00DD7154"/>
    <w:rsid w:val="00DE58AE"/>
    <w:rsid w:val="00E13C14"/>
    <w:rsid w:val="00E17483"/>
    <w:rsid w:val="00E51ECA"/>
    <w:rsid w:val="00EF06E0"/>
    <w:rsid w:val="00F952B6"/>
    <w:rsid w:val="00FB3D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19912E2-06C9-4A7A-8EA9-86DEABCB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40" w:line="240" w:lineRule="auto"/>
    </w:pPr>
    <w:rPr>
      <w:rFonts w:ascii="Cambria" w:hAnsi="Cambria"/>
      <w:color w:val="141414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00298B"/>
      <w:sz w:val="2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298B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before="140" w:after="60"/>
      <w:contextualSpacing/>
    </w:pPr>
    <w:rPr>
      <w:rFonts w:asciiTheme="majorHAnsi" w:eastAsiaTheme="majorEastAsia" w:hAnsiTheme="majorHAnsi" w:cstheme="majorBidi"/>
      <w:b/>
      <w:color w:val="00298B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zia">
    <w:name w:val="Revision"/>
    <w:hidden/>
    <w:uiPriority w:val="99"/>
    <w:semiHidden/>
    <w:rsid w:val="003D3BA0"/>
    <w:pPr>
      <w:spacing w:after="0" w:line="240" w:lineRule="auto"/>
    </w:pPr>
    <w:rPr>
      <w:rFonts w:ascii="Cambria" w:hAnsi="Cambria"/>
      <w:color w:val="141414"/>
      <w:sz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2A00E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A00E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A00EC"/>
    <w:rPr>
      <w:rFonts w:ascii="Cambria" w:hAnsi="Cambria"/>
      <w:color w:val="14141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A00E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A00EC"/>
    <w:rPr>
      <w:rFonts w:ascii="Cambria" w:hAnsi="Cambria"/>
      <w:b/>
      <w:bCs/>
      <w:color w:val="14141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1610</Words>
  <Characters>9180</Characters>
  <Application>Microsoft Office Word</Application>
  <DocSecurity>4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Cucorová</cp:lastModifiedBy>
  <cp:revision>2</cp:revision>
  <dcterms:created xsi:type="dcterms:W3CDTF">2026-10-19T14:33:00Z</dcterms:created>
  <dcterms:modified xsi:type="dcterms:W3CDTF">2026-10-19T14:33:00Z</dcterms:modified>
  <cp:category/>
</cp:coreProperties>
</file>